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16F4" w:rsidRDefault="000016F4" w:rsidP="00CC6DD9">
      <w:pPr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 xml:space="preserve">Отчет о выполнении плана мероприятий </w:t>
      </w:r>
      <w:r w:rsidR="00D549F5" w:rsidRPr="00121FDC">
        <w:rPr>
          <w:rFonts w:ascii="Liberation Serif" w:hAnsi="Liberation Serif" w:cs="Liberation Serif"/>
          <w:b/>
          <w:sz w:val="26"/>
          <w:szCs w:val="26"/>
        </w:rPr>
        <w:t xml:space="preserve">по противодействию коррупции </w:t>
      </w:r>
    </w:p>
    <w:p w:rsidR="00D549F5" w:rsidRPr="00121FDC" w:rsidRDefault="00D97FE7" w:rsidP="00CC6DD9">
      <w:pPr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21FDC">
        <w:rPr>
          <w:rFonts w:ascii="Liberation Serif" w:hAnsi="Liberation Serif" w:cs="Liberation Serif"/>
          <w:b/>
          <w:sz w:val="26"/>
          <w:szCs w:val="26"/>
        </w:rPr>
        <w:t>Г</w:t>
      </w:r>
      <w:r w:rsidR="000016F4">
        <w:rPr>
          <w:rFonts w:ascii="Liberation Serif" w:hAnsi="Liberation Serif" w:cs="Liberation Serif"/>
          <w:b/>
          <w:sz w:val="26"/>
          <w:szCs w:val="26"/>
        </w:rPr>
        <w:t>КУ «СРЦН</w:t>
      </w:r>
      <w:r w:rsidRPr="00121FDC">
        <w:rPr>
          <w:rFonts w:ascii="Liberation Serif" w:hAnsi="Liberation Serif" w:cs="Liberation Serif"/>
          <w:b/>
          <w:sz w:val="26"/>
          <w:szCs w:val="26"/>
        </w:rPr>
        <w:t xml:space="preserve"> </w:t>
      </w:r>
      <w:proofErr w:type="spellStart"/>
      <w:r w:rsidRPr="00121FDC">
        <w:rPr>
          <w:rFonts w:ascii="Liberation Serif" w:hAnsi="Liberation Serif" w:cs="Liberation Serif"/>
          <w:b/>
          <w:sz w:val="26"/>
          <w:szCs w:val="26"/>
        </w:rPr>
        <w:t>Сысертского</w:t>
      </w:r>
      <w:proofErr w:type="spellEnd"/>
      <w:r w:rsidRPr="00121FDC">
        <w:rPr>
          <w:rFonts w:ascii="Liberation Serif" w:hAnsi="Liberation Serif" w:cs="Liberation Serif"/>
          <w:b/>
          <w:sz w:val="26"/>
          <w:szCs w:val="26"/>
        </w:rPr>
        <w:t xml:space="preserve"> района»</w:t>
      </w:r>
      <w:r w:rsidR="00EC3475">
        <w:rPr>
          <w:rFonts w:ascii="Liberation Serif" w:hAnsi="Liberation Serif" w:cs="Liberation Serif"/>
          <w:b/>
          <w:sz w:val="26"/>
          <w:szCs w:val="26"/>
        </w:rPr>
        <w:t xml:space="preserve"> за 2022</w:t>
      </w:r>
      <w:r w:rsidR="000016F4">
        <w:rPr>
          <w:rFonts w:ascii="Liberation Serif" w:hAnsi="Liberation Serif" w:cs="Liberation Serif"/>
          <w:b/>
          <w:sz w:val="26"/>
          <w:szCs w:val="26"/>
        </w:rPr>
        <w:t xml:space="preserve"> год</w:t>
      </w:r>
      <w:r w:rsidR="000016F4">
        <w:rPr>
          <w:rFonts w:ascii="Liberation Serif" w:hAnsi="Liberation Serif" w:cs="Liberation Serif"/>
          <w:b/>
          <w:sz w:val="26"/>
          <w:szCs w:val="26"/>
        </w:rPr>
        <w:br/>
        <w:t xml:space="preserve"> </w:t>
      </w:r>
    </w:p>
    <w:tbl>
      <w:tblPr>
        <w:tblW w:w="1403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819"/>
        <w:gridCol w:w="5812"/>
        <w:gridCol w:w="2410"/>
      </w:tblGrid>
      <w:tr w:rsidR="00121FDC" w:rsidRPr="00121FDC" w:rsidTr="00C87551">
        <w:trPr>
          <w:trHeight w:val="914"/>
          <w:tblHeader/>
        </w:trPr>
        <w:tc>
          <w:tcPr>
            <w:tcW w:w="993" w:type="dxa"/>
          </w:tcPr>
          <w:p w:rsidR="00121FDC" w:rsidRPr="00121FDC" w:rsidRDefault="00121FDC" w:rsidP="00CC6DD9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Номер строки</w:t>
            </w:r>
          </w:p>
        </w:tc>
        <w:tc>
          <w:tcPr>
            <w:tcW w:w="4819" w:type="dxa"/>
          </w:tcPr>
          <w:p w:rsidR="00121FDC" w:rsidRPr="00121FDC" w:rsidRDefault="00121FDC" w:rsidP="00CC6DD9">
            <w:pPr>
              <w:ind w:left="-828" w:firstLine="828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5812" w:type="dxa"/>
          </w:tcPr>
          <w:p w:rsidR="00121FDC" w:rsidRPr="00121FDC" w:rsidRDefault="00950C6F" w:rsidP="00CC6DD9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Информация о реализации мероприятия (проделанная работа)</w:t>
            </w:r>
          </w:p>
        </w:tc>
        <w:tc>
          <w:tcPr>
            <w:tcW w:w="2410" w:type="dxa"/>
          </w:tcPr>
          <w:p w:rsidR="00121FDC" w:rsidRPr="00121FDC" w:rsidRDefault="00950C6F" w:rsidP="00CC6DD9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Оценка результатов </w:t>
            </w:r>
            <w:r w:rsidR="00121FDC" w:rsidRPr="00121FDC">
              <w:rPr>
                <w:rFonts w:ascii="Liberation Serif" w:hAnsi="Liberation Serif" w:cs="Liberation Serif"/>
                <w:sz w:val="26"/>
                <w:szCs w:val="26"/>
              </w:rPr>
              <w:t>исполнения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мероприятия</w:t>
            </w:r>
          </w:p>
        </w:tc>
      </w:tr>
    </w:tbl>
    <w:p w:rsidR="00D549F5" w:rsidRPr="00121FDC" w:rsidRDefault="00D549F5" w:rsidP="00121FDC">
      <w:pPr>
        <w:jc w:val="both"/>
        <w:rPr>
          <w:rFonts w:ascii="Liberation Serif" w:hAnsi="Liberation Serif" w:cs="Liberation Serif"/>
          <w:sz w:val="26"/>
          <w:szCs w:val="26"/>
        </w:rPr>
      </w:pPr>
    </w:p>
    <w:tbl>
      <w:tblPr>
        <w:tblW w:w="1403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819"/>
        <w:gridCol w:w="5812"/>
        <w:gridCol w:w="2410"/>
      </w:tblGrid>
      <w:tr w:rsidR="00121FDC" w:rsidRPr="00121FDC" w:rsidTr="00EA0C03">
        <w:trPr>
          <w:trHeight w:val="232"/>
          <w:tblHeader/>
        </w:trPr>
        <w:tc>
          <w:tcPr>
            <w:tcW w:w="993" w:type="dxa"/>
          </w:tcPr>
          <w:p w:rsidR="00121FDC" w:rsidRPr="00121FDC" w:rsidRDefault="00121FDC" w:rsidP="00CC6DD9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4819" w:type="dxa"/>
          </w:tcPr>
          <w:p w:rsidR="00121FDC" w:rsidRPr="00121FDC" w:rsidRDefault="00121FDC" w:rsidP="00CC6DD9">
            <w:pPr>
              <w:ind w:left="-828" w:firstLine="828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5812" w:type="dxa"/>
          </w:tcPr>
          <w:p w:rsidR="00121FDC" w:rsidRPr="00121FDC" w:rsidRDefault="00121FDC" w:rsidP="00CC6DD9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</w:p>
        </w:tc>
        <w:tc>
          <w:tcPr>
            <w:tcW w:w="2410" w:type="dxa"/>
          </w:tcPr>
          <w:p w:rsidR="00121FDC" w:rsidRPr="00121FDC" w:rsidRDefault="00121FDC" w:rsidP="00CC6DD9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</w:p>
        </w:tc>
      </w:tr>
      <w:tr w:rsidR="00121FDC" w:rsidRPr="00121FDC" w:rsidTr="00121FDC">
        <w:tc>
          <w:tcPr>
            <w:tcW w:w="14034" w:type="dxa"/>
            <w:gridSpan w:val="4"/>
            <w:tcBorders>
              <w:top w:val="nil"/>
              <w:bottom w:val="nil"/>
            </w:tcBorders>
          </w:tcPr>
          <w:p w:rsidR="00121FDC" w:rsidRPr="00121FDC" w:rsidRDefault="00121FDC" w:rsidP="00CC6DD9">
            <w:pPr>
              <w:jc w:val="center"/>
              <w:rPr>
                <w:rFonts w:ascii="Liberation Serif" w:hAnsi="Liberation Serif" w:cs="Liberation Serif"/>
                <w:b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b/>
                <w:sz w:val="26"/>
                <w:szCs w:val="26"/>
              </w:rPr>
              <w:t>Нормативно-правовое обеспечение деятельности по противодействию коррупции</w:t>
            </w:r>
          </w:p>
        </w:tc>
      </w:tr>
      <w:tr w:rsidR="00121FDC" w:rsidRPr="00121FDC" w:rsidTr="00C87551">
        <w:tc>
          <w:tcPr>
            <w:tcW w:w="993" w:type="dxa"/>
          </w:tcPr>
          <w:p w:rsidR="00121FDC" w:rsidRPr="00121FDC" w:rsidRDefault="00121FDC" w:rsidP="00121FDC">
            <w:pPr>
              <w:numPr>
                <w:ilvl w:val="0"/>
                <w:numId w:val="6"/>
              </w:numPr>
              <w:tabs>
                <w:tab w:val="num" w:pos="-2093"/>
                <w:tab w:val="left" w:pos="318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</w:rPr>
              <w:t>Мониторинг</w:t>
            </w:r>
            <w:r w:rsidR="000016F4">
              <w:rPr>
                <w:rFonts w:ascii="Liberation Serif" w:hAnsi="Liberation Serif" w:cs="Liberation Serif"/>
              </w:rPr>
              <w:t xml:space="preserve"> нормативно-правовых</w:t>
            </w:r>
            <w:r w:rsidRPr="00121FDC">
              <w:rPr>
                <w:rFonts w:ascii="Liberation Serif" w:hAnsi="Liberation Serif" w:cs="Liberation Serif"/>
              </w:rPr>
              <w:t xml:space="preserve"> актов ГКУ «СРЦН Сысертского района»  по вопросам противодействия коррупции в целях приведения их в соответствие с законодательством Российской Федерации и законодательством Свердловской области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1FDC" w:rsidRPr="00121FDC" w:rsidRDefault="005E0175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Систематически проводится мониторинг изменений антикоррупционного законодательства Российской Федерации в целях приведения в соответствие с изменениями законодательства нормативно правовых актов Учреждения в сфере противодействия коррупции</w:t>
            </w:r>
            <w:r w:rsidR="00C87551">
              <w:rPr>
                <w:rFonts w:ascii="Liberation Serif" w:hAnsi="Liberation Serif" w:cs="Liberation Serif"/>
                <w:sz w:val="26"/>
                <w:szCs w:val="26"/>
              </w:rPr>
              <w:t>, своевременно вносятся изменения и дополнения в соответствии с изменениями законодательства в сфере противодействия коррупции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1FDC" w:rsidRPr="00121FDC" w:rsidRDefault="000016F4" w:rsidP="000016F4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 xml:space="preserve">Выполнено в полном </w:t>
            </w:r>
            <w:r w:rsidR="005D4EBB">
              <w:rPr>
                <w:rFonts w:ascii="Liberation Serif" w:hAnsi="Liberation Serif" w:cs="Liberation Serif"/>
              </w:rPr>
              <w:t>объеме в установленные сроки</w:t>
            </w:r>
            <w:r w:rsidR="00121FDC"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121FDC" w:rsidRPr="00121FDC" w:rsidTr="00121FDC">
        <w:trPr>
          <w:trHeight w:val="381"/>
        </w:trPr>
        <w:tc>
          <w:tcPr>
            <w:tcW w:w="14034" w:type="dxa"/>
            <w:gridSpan w:val="4"/>
          </w:tcPr>
          <w:p w:rsidR="00121FDC" w:rsidRPr="00121FDC" w:rsidRDefault="00121FDC" w:rsidP="00CC6DD9">
            <w:pPr>
              <w:tabs>
                <w:tab w:val="left" w:pos="176"/>
              </w:tabs>
              <w:ind w:left="176" w:hanging="176"/>
              <w:jc w:val="center"/>
              <w:rPr>
                <w:rFonts w:ascii="Liberation Serif" w:hAnsi="Liberation Serif" w:cs="Liberation Serif"/>
                <w:b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b/>
                <w:sz w:val="26"/>
                <w:szCs w:val="26"/>
              </w:rPr>
              <w:t>Совершенствование кадровой работы по профилактике коррупционных и иных правонарушений</w:t>
            </w:r>
          </w:p>
        </w:tc>
      </w:tr>
      <w:tr w:rsidR="00121FDC" w:rsidRPr="00121FDC" w:rsidTr="00EA0C03">
        <w:tc>
          <w:tcPr>
            <w:tcW w:w="993" w:type="dxa"/>
          </w:tcPr>
          <w:p w:rsidR="00121FDC" w:rsidRPr="00121FDC" w:rsidRDefault="00121FDC" w:rsidP="00121FDC">
            <w:pPr>
              <w:numPr>
                <w:ilvl w:val="0"/>
                <w:numId w:val="6"/>
              </w:numPr>
              <w:tabs>
                <w:tab w:val="left" w:pos="176"/>
                <w:tab w:val="left" w:pos="318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hd w:val="clear" w:color="auto" w:fill="FFFFFF"/>
              </w:rPr>
            </w:pPr>
            <w:r w:rsidRPr="00121FDC">
              <w:rPr>
                <w:rFonts w:ascii="Liberation Serif" w:hAnsi="Liberation Serif" w:cs="Liberation Serif"/>
              </w:rPr>
              <w:t>Предоставление сведений о доходах, расходах, имуществе и обязательствах имущественного характера</w:t>
            </w:r>
            <w:r w:rsidRPr="00121FDC">
              <w:rPr>
                <w:rFonts w:ascii="Liberation Serif" w:hAnsi="Liberation Serif" w:cs="Liberation Serif"/>
                <w:shd w:val="clear" w:color="auto" w:fill="FFFFFF"/>
              </w:rPr>
              <w:t xml:space="preserve"> </w:t>
            </w:r>
          </w:p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hd w:val="clear" w:color="auto" w:fill="FFFFFF"/>
              </w:rPr>
              <w:t>директором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  </w:t>
            </w:r>
            <w:r w:rsidRPr="00121FDC">
              <w:rPr>
                <w:rFonts w:ascii="Liberation Serif" w:hAnsi="Liberation Serif" w:cs="Liberation Serif"/>
              </w:rPr>
              <w:t>ГКУ «СРЦН Сысертского района»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1FDC" w:rsidRPr="00121FDC" w:rsidRDefault="00C87551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Сведения о доходах</w:t>
            </w:r>
            <w:r w:rsidR="006F03E1">
              <w:rPr>
                <w:rFonts w:ascii="Liberation Serif" w:hAnsi="Liberation Serif" w:cs="Liberation Serif"/>
                <w:sz w:val="26"/>
                <w:szCs w:val="26"/>
              </w:rPr>
              <w:t>, расходах, об имуществе и обязательствах директором ГКУ СРЦН Сысертского района предоставлены в установленные сроки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</w:rPr>
              <w:t xml:space="preserve"> </w:t>
            </w:r>
            <w:r w:rsidR="006F03E1"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="006F03E1"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121FDC" w:rsidRPr="00121FDC" w:rsidTr="00EA0C03">
        <w:tc>
          <w:tcPr>
            <w:tcW w:w="993" w:type="dxa"/>
          </w:tcPr>
          <w:p w:rsidR="00121FDC" w:rsidRPr="00121FDC" w:rsidRDefault="00121FDC" w:rsidP="00121FDC">
            <w:pPr>
              <w:numPr>
                <w:ilvl w:val="0"/>
                <w:numId w:val="6"/>
              </w:numPr>
              <w:tabs>
                <w:tab w:val="left" w:pos="0"/>
                <w:tab w:val="left" w:pos="176"/>
                <w:tab w:val="left" w:pos="318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</w:tc>
        <w:tc>
          <w:tcPr>
            <w:tcW w:w="4819" w:type="dxa"/>
          </w:tcPr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Обеспечение деятельности комиссии по соблюдению требований к служебному поведению и урегулированию конфликта интересов </w:t>
            </w:r>
            <w:r w:rsidRPr="00121FDC">
              <w:rPr>
                <w:rFonts w:ascii="Liberation Serif" w:hAnsi="Liberation Serif" w:cs="Liberation Serif"/>
              </w:rPr>
              <w:t>ГКУ «СРЦН Сысертского района»</w:t>
            </w:r>
          </w:p>
        </w:tc>
        <w:tc>
          <w:tcPr>
            <w:tcW w:w="5812" w:type="dxa"/>
          </w:tcPr>
          <w:p w:rsidR="00121FDC" w:rsidRPr="00121FDC" w:rsidRDefault="00DC79F9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Случаев возникновения конфликта интересов, а также неисполнение требования к служебному поведению среди сотрудников Учреждения не возникало</w:t>
            </w:r>
          </w:p>
        </w:tc>
        <w:tc>
          <w:tcPr>
            <w:tcW w:w="2410" w:type="dxa"/>
          </w:tcPr>
          <w:p w:rsidR="00121FDC" w:rsidRPr="00121FDC" w:rsidRDefault="00DC79F9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121FDC" w:rsidRPr="00121FDC" w:rsidTr="00EA0C03">
        <w:tc>
          <w:tcPr>
            <w:tcW w:w="993" w:type="dxa"/>
          </w:tcPr>
          <w:p w:rsidR="00121FDC" w:rsidRPr="00121FDC" w:rsidRDefault="00121FDC" w:rsidP="00121FDC">
            <w:pPr>
              <w:numPr>
                <w:ilvl w:val="0"/>
                <w:numId w:val="6"/>
              </w:numPr>
              <w:tabs>
                <w:tab w:val="left" w:pos="0"/>
                <w:tab w:val="left" w:pos="176"/>
                <w:tab w:val="left" w:pos="318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819" w:type="dxa"/>
          </w:tcPr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Оказание работникам </w:t>
            </w:r>
            <w:r w:rsidRPr="00121FDC">
              <w:rPr>
                <w:rFonts w:ascii="Liberation Serif" w:hAnsi="Liberation Serif" w:cs="Liberation Serif"/>
              </w:rPr>
              <w:t>ГКУ «СРЦН Сысертского района»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консультативной помощи по вопросам, связанным с применением на практике общих 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принципов служебного поведения и требований к служебному поведению</w:t>
            </w:r>
          </w:p>
        </w:tc>
        <w:tc>
          <w:tcPr>
            <w:tcW w:w="5812" w:type="dxa"/>
          </w:tcPr>
          <w:p w:rsidR="00121FDC" w:rsidRPr="00121FDC" w:rsidRDefault="006E270B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 xml:space="preserve">Случаев не исполнение требования к служебному поведению среди сотрудников Учреждения не возникало, консультативная помощь по данному вопросу оказана в рамках антикоррупционного 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просвещения сотрудников</w:t>
            </w:r>
            <w:r w:rsidR="001E379D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</w:tc>
        <w:tc>
          <w:tcPr>
            <w:tcW w:w="2410" w:type="dxa"/>
          </w:tcPr>
          <w:p w:rsidR="00121FDC" w:rsidRPr="00121FDC" w:rsidRDefault="00970346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lastRenderedPageBreak/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121FDC" w:rsidRPr="00121FDC" w:rsidTr="00EA0C03">
        <w:tc>
          <w:tcPr>
            <w:tcW w:w="993" w:type="dxa"/>
          </w:tcPr>
          <w:p w:rsidR="00121FDC" w:rsidRPr="00121FDC" w:rsidRDefault="00121FDC" w:rsidP="00121FDC">
            <w:pPr>
              <w:numPr>
                <w:ilvl w:val="0"/>
                <w:numId w:val="6"/>
              </w:numPr>
              <w:tabs>
                <w:tab w:val="left" w:pos="0"/>
                <w:tab w:val="left" w:pos="176"/>
                <w:tab w:val="left" w:pos="318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819" w:type="dxa"/>
          </w:tcPr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Осуществление контроля за соблюдением установленных действующим законодательством Российской Федерации ограничений, запретов и обязанностей для работников </w:t>
            </w:r>
            <w:r w:rsidRPr="00121FDC">
              <w:rPr>
                <w:rFonts w:ascii="Liberation Serif" w:hAnsi="Liberation Serif" w:cs="Liberation Serif"/>
              </w:rPr>
              <w:t>ГКУ «СРЦН Сысертского района»</w:t>
            </w:r>
          </w:p>
        </w:tc>
        <w:tc>
          <w:tcPr>
            <w:tcW w:w="5812" w:type="dxa"/>
          </w:tcPr>
          <w:p w:rsidR="00121FDC" w:rsidRPr="00121FDC" w:rsidRDefault="00970346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Контроль за соблюдением установленных действующим законодательством Российской Федерации ограничений, запретов и обязанностей для работников ГКУ «СРЦН Сысертского района» производится постоянно</w:t>
            </w:r>
            <w:r w:rsidR="00EA0C03">
              <w:rPr>
                <w:rFonts w:ascii="Liberation Serif" w:hAnsi="Liberation Serif" w:cs="Liberation Serif"/>
                <w:sz w:val="26"/>
                <w:szCs w:val="26"/>
              </w:rPr>
              <w:t xml:space="preserve"> итоги рассмотрены и приняты к сведению на заседании Комиссии по противодействию коррупции в Учреждении</w:t>
            </w:r>
          </w:p>
        </w:tc>
        <w:tc>
          <w:tcPr>
            <w:tcW w:w="2410" w:type="dxa"/>
          </w:tcPr>
          <w:p w:rsidR="00121FDC" w:rsidRPr="00121FDC" w:rsidRDefault="00EA0C03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121FDC" w:rsidRPr="00121FDC" w:rsidTr="00EA0C03">
        <w:tc>
          <w:tcPr>
            <w:tcW w:w="993" w:type="dxa"/>
          </w:tcPr>
          <w:p w:rsidR="00121FDC" w:rsidRPr="00121FDC" w:rsidRDefault="00121FDC" w:rsidP="00121FDC">
            <w:pPr>
              <w:numPr>
                <w:ilvl w:val="0"/>
                <w:numId w:val="6"/>
              </w:numPr>
              <w:tabs>
                <w:tab w:val="left" w:pos="0"/>
                <w:tab w:val="left" w:pos="176"/>
                <w:tab w:val="left" w:pos="318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819" w:type="dxa"/>
          </w:tcPr>
          <w:p w:rsidR="00121FDC" w:rsidRPr="00121FDC" w:rsidRDefault="00121FDC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Проведение проверок достоверности персональных данных, подлинности документов об образовании, предоставляемых гражданами, претендующими на замещение педагогических и административных должностей</w:t>
            </w:r>
          </w:p>
        </w:tc>
        <w:tc>
          <w:tcPr>
            <w:tcW w:w="5812" w:type="dxa"/>
          </w:tcPr>
          <w:p w:rsidR="00121FDC" w:rsidRPr="00121FDC" w:rsidRDefault="00EA0C03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Систематически проводятся проверки достоверности персональных данных. Проверка подлинности документов об образовании, предоставляемых гражданами, претендующими на замещение педагогических и административных должностей по мере поступления сотрудников</w:t>
            </w:r>
          </w:p>
        </w:tc>
        <w:tc>
          <w:tcPr>
            <w:tcW w:w="2410" w:type="dxa"/>
          </w:tcPr>
          <w:p w:rsidR="00121FDC" w:rsidRPr="00121FDC" w:rsidRDefault="00EA0C03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121FDC" w:rsidRPr="00121FDC" w:rsidTr="00121FDC">
        <w:tc>
          <w:tcPr>
            <w:tcW w:w="14034" w:type="dxa"/>
            <w:gridSpan w:val="4"/>
          </w:tcPr>
          <w:p w:rsidR="00121FDC" w:rsidRPr="00121FDC" w:rsidRDefault="00121FDC" w:rsidP="00CC6DD9">
            <w:pPr>
              <w:tabs>
                <w:tab w:val="left" w:pos="176"/>
              </w:tabs>
              <w:spacing w:before="120" w:after="120"/>
              <w:ind w:left="176" w:hanging="176"/>
              <w:jc w:val="center"/>
              <w:rPr>
                <w:rFonts w:ascii="Liberation Serif" w:hAnsi="Liberation Serif" w:cs="Liberation Serif"/>
                <w:b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b/>
                <w:sz w:val="26"/>
                <w:szCs w:val="26"/>
              </w:rPr>
              <w:t>Профессиональное развитие специалистов в сфере организации противодействия коррупции</w:t>
            </w:r>
          </w:p>
        </w:tc>
      </w:tr>
      <w:tr w:rsidR="004B033B" w:rsidRPr="00121FDC" w:rsidTr="00EA0C03">
        <w:tc>
          <w:tcPr>
            <w:tcW w:w="993" w:type="dxa"/>
          </w:tcPr>
          <w:p w:rsidR="004B033B" w:rsidRPr="00121FDC" w:rsidRDefault="004B033B" w:rsidP="00121FDC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819" w:type="dxa"/>
          </w:tcPr>
          <w:p w:rsidR="004B033B" w:rsidRPr="00121FDC" w:rsidRDefault="004B033B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Участие специалистов</w:t>
            </w:r>
            <w:r w:rsidRPr="00121FDC">
              <w:rPr>
                <w:rFonts w:ascii="Liberation Serif" w:hAnsi="Liberation Serif" w:cs="Liberation Serif"/>
              </w:rPr>
              <w:t xml:space="preserve"> ГКУ «СРЦН Сысертского района» 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 в    семинарах, конференциях, круглых столах, мероприятиях по обмену опытом и иных обучающих мероприятий   по вопросам противодействия коррупции  </w:t>
            </w:r>
          </w:p>
        </w:tc>
        <w:tc>
          <w:tcPr>
            <w:tcW w:w="5812" w:type="dxa"/>
          </w:tcPr>
          <w:p w:rsidR="004B033B" w:rsidRPr="00121FDC" w:rsidRDefault="004B033B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Специалисты ГКУ «СРЦН Сысертского района» принимали участие в обучающих мероприятиях по вопросам противодействия коррупции</w:t>
            </w:r>
          </w:p>
        </w:tc>
        <w:tc>
          <w:tcPr>
            <w:tcW w:w="2410" w:type="dxa"/>
          </w:tcPr>
          <w:p w:rsidR="004B033B" w:rsidRPr="00121FDC" w:rsidRDefault="004B033B" w:rsidP="001D62D6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895AC9" w:rsidRPr="00121FDC" w:rsidTr="00EA0C03">
        <w:tc>
          <w:tcPr>
            <w:tcW w:w="993" w:type="dxa"/>
          </w:tcPr>
          <w:p w:rsidR="00895AC9" w:rsidRPr="00121FDC" w:rsidRDefault="00895AC9" w:rsidP="00121FDC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819" w:type="dxa"/>
          </w:tcPr>
          <w:p w:rsidR="00895AC9" w:rsidRPr="00121FDC" w:rsidRDefault="00895AC9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</w:rPr>
              <w:t>Проведение учебных семинаров (консультаций) с работниками ГКУ «СРЦН Сысертского района»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по вопросам применения законодательства по противодействию коррупции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и государственной службы</w:t>
            </w:r>
          </w:p>
        </w:tc>
        <w:tc>
          <w:tcPr>
            <w:tcW w:w="5812" w:type="dxa"/>
          </w:tcPr>
          <w:p w:rsidR="00895AC9" w:rsidRPr="00121FDC" w:rsidRDefault="00895AC9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Консультирование работниками ГКУ «СРЦН Сысертского района» по вопросам применения законодательства по противодействию коррупции и государственной службы проведено в рамках антикоррупционного просвещения сотрудников</w:t>
            </w:r>
          </w:p>
        </w:tc>
        <w:tc>
          <w:tcPr>
            <w:tcW w:w="2410" w:type="dxa"/>
          </w:tcPr>
          <w:p w:rsidR="00895AC9" w:rsidRPr="00121FDC" w:rsidRDefault="00895AC9" w:rsidP="001D62D6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121FDC" w:rsidRPr="00121FDC" w:rsidTr="00121FDC">
        <w:tc>
          <w:tcPr>
            <w:tcW w:w="14034" w:type="dxa"/>
            <w:gridSpan w:val="4"/>
          </w:tcPr>
          <w:p w:rsidR="00121FDC" w:rsidRPr="00121FDC" w:rsidRDefault="00121FDC" w:rsidP="00CC6DD9">
            <w:pPr>
              <w:tabs>
                <w:tab w:val="left" w:pos="176"/>
              </w:tabs>
              <w:ind w:left="176" w:hanging="176"/>
              <w:jc w:val="center"/>
              <w:rPr>
                <w:rFonts w:ascii="Liberation Serif" w:hAnsi="Liberation Serif" w:cs="Liberation Serif"/>
                <w:b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b/>
                <w:sz w:val="26"/>
                <w:szCs w:val="26"/>
              </w:rPr>
              <w:t>Противодействие коррупции в сфере имущественных и бюджетных отношений, закупок товаров, работ и услуг</w:t>
            </w:r>
          </w:p>
        </w:tc>
      </w:tr>
      <w:tr w:rsidR="00895AC9" w:rsidRPr="00121FDC" w:rsidTr="001D62D6">
        <w:tc>
          <w:tcPr>
            <w:tcW w:w="993" w:type="dxa"/>
          </w:tcPr>
          <w:p w:rsidR="00895AC9" w:rsidRPr="00121FDC" w:rsidRDefault="00895AC9" w:rsidP="00121FDC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5AC9" w:rsidRPr="00121FDC" w:rsidRDefault="00895AC9" w:rsidP="00121FDC">
            <w:pPr>
              <w:jc w:val="both"/>
              <w:rPr>
                <w:sz w:val="26"/>
                <w:szCs w:val="26"/>
              </w:rPr>
            </w:pPr>
            <w:r w:rsidRPr="00121FDC">
              <w:rPr>
                <w:sz w:val="26"/>
                <w:szCs w:val="26"/>
              </w:rPr>
              <w:t>Осуществление   контроля за деятельностью  по использованию государственного имущества, товарно-материальных ценностей и финансовых ресурсов.</w:t>
            </w:r>
          </w:p>
          <w:p w:rsidR="00895AC9" w:rsidRPr="00121FDC" w:rsidRDefault="00895AC9" w:rsidP="00121FDC">
            <w:pPr>
              <w:jc w:val="both"/>
              <w:rPr>
                <w:sz w:val="26"/>
                <w:szCs w:val="26"/>
              </w:rPr>
            </w:pPr>
            <w:r w:rsidRPr="00121FDC">
              <w:rPr>
                <w:sz w:val="26"/>
                <w:szCs w:val="26"/>
              </w:rPr>
              <w:t>Принятие мер по устранению выявленных недостатков и нарушений и привлечению виновных лиц к ответственности.</w:t>
            </w:r>
          </w:p>
          <w:p w:rsidR="00895AC9" w:rsidRPr="00121FDC" w:rsidRDefault="00895AC9" w:rsidP="00121FDC">
            <w:pPr>
              <w:jc w:val="both"/>
              <w:rPr>
                <w:rFonts w:ascii="Liberation Serif" w:hAnsi="Liberation Serif" w:cs="Liberation Serif"/>
              </w:rPr>
            </w:pPr>
            <w:r w:rsidRPr="00121FDC">
              <w:rPr>
                <w:sz w:val="26"/>
                <w:szCs w:val="26"/>
              </w:rPr>
              <w:t>Осуществление контроля устранения недостатков и нарушений, обобщение результатов контроля.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5AC9" w:rsidRPr="00121FDC" w:rsidRDefault="00895AC9" w:rsidP="00121FDC"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Контроль за деятельностью по использованию государственного имущества, товарно-материальных ценностей и финансовых ресурсов осуществляется должным образом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95AC9" w:rsidRPr="00121FDC" w:rsidRDefault="00895AC9" w:rsidP="001D62D6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3109D9" w:rsidRPr="00121FDC" w:rsidTr="001D62D6">
        <w:tc>
          <w:tcPr>
            <w:tcW w:w="993" w:type="dxa"/>
          </w:tcPr>
          <w:p w:rsidR="003109D9" w:rsidRPr="00121FDC" w:rsidRDefault="003109D9" w:rsidP="00121FDC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819" w:type="dxa"/>
            <w:vAlign w:val="center"/>
          </w:tcPr>
          <w:p w:rsidR="003109D9" w:rsidRPr="00121FDC" w:rsidRDefault="003109D9" w:rsidP="00121FD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</w:rPr>
              <w:t>Мониторинг эффективности и результативности осуществления закупок товаров, работ и услуг, а также условий, процедур и механизмов закупок товаров, работ и услуг для нужд ГКУ «СРЦН Сысертского района»</w:t>
            </w:r>
            <w:r w:rsidRPr="00121FDC">
              <w:rPr>
                <w:sz w:val="26"/>
                <w:szCs w:val="26"/>
              </w:rPr>
              <w:t xml:space="preserve"> в целях предотвращения коррупции и других злоупотреблений в сфере таких закупок, выявления коррупциогенных факторов, принятие мер по совершенствованию условий, процедур и механизмов государственных закупок для нужд  </w:t>
            </w:r>
            <w:r w:rsidRPr="00121FDC">
              <w:rPr>
                <w:rFonts w:ascii="Liberation Serif" w:hAnsi="Liberation Serif" w:cs="Liberation Serif"/>
              </w:rPr>
              <w:t>ГКУ «СРЦН Сысертского района»</w:t>
            </w:r>
          </w:p>
        </w:tc>
        <w:tc>
          <w:tcPr>
            <w:tcW w:w="5812" w:type="dxa"/>
            <w:vAlign w:val="center"/>
          </w:tcPr>
          <w:p w:rsidR="003109D9" w:rsidRPr="00121FDC" w:rsidRDefault="003109D9" w:rsidP="00121FDC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Не эффективных закупок товаров, работ и услуг, а также условий процедур и механизмов закупок товаров, работ и услуг для нужд Учреждения не выявлено, изменения в положение о закупках товаров, работ и услуг Учреждения не проводилось</w:t>
            </w:r>
          </w:p>
        </w:tc>
        <w:tc>
          <w:tcPr>
            <w:tcW w:w="2410" w:type="dxa"/>
          </w:tcPr>
          <w:p w:rsidR="003109D9" w:rsidRPr="00121FDC" w:rsidRDefault="003109D9" w:rsidP="001D62D6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3109D9" w:rsidRPr="00121FDC" w:rsidTr="001D62D6">
        <w:tc>
          <w:tcPr>
            <w:tcW w:w="993" w:type="dxa"/>
          </w:tcPr>
          <w:p w:rsidR="003109D9" w:rsidRPr="00121FDC" w:rsidRDefault="003109D9" w:rsidP="00121FDC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819" w:type="dxa"/>
            <w:vAlign w:val="center"/>
          </w:tcPr>
          <w:p w:rsidR="003109D9" w:rsidRPr="00121FDC" w:rsidRDefault="003109D9" w:rsidP="00121FD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</w:rPr>
            </w:pPr>
            <w:r w:rsidRPr="00121FDC">
              <w:rPr>
                <w:sz w:val="26"/>
                <w:szCs w:val="26"/>
              </w:rPr>
              <w:t xml:space="preserve">Размещение информации о результатах проверок, проведенных в  отношении </w:t>
            </w:r>
            <w:r w:rsidRPr="00121FDC">
              <w:rPr>
                <w:rFonts w:ascii="Liberation Serif" w:hAnsi="Liberation Serif" w:cs="Liberation Serif"/>
              </w:rPr>
              <w:t>ГКУ «СРЦН Сысертского района»</w:t>
            </w:r>
            <w:r w:rsidRPr="00121FDC">
              <w:rPr>
                <w:sz w:val="26"/>
                <w:szCs w:val="26"/>
              </w:rPr>
              <w:t xml:space="preserve"> на официальном сайте  </w:t>
            </w:r>
          </w:p>
        </w:tc>
        <w:tc>
          <w:tcPr>
            <w:tcW w:w="5812" w:type="dxa"/>
            <w:vAlign w:val="center"/>
          </w:tcPr>
          <w:p w:rsidR="003109D9" w:rsidRPr="00121FDC" w:rsidRDefault="003109D9" w:rsidP="00121FDC"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Информация о результатах проверок, проведенных в отношении ГКУ «СРЦН Сысертского района» своевременно размещается на официальном сайте</w:t>
            </w:r>
          </w:p>
        </w:tc>
        <w:tc>
          <w:tcPr>
            <w:tcW w:w="2410" w:type="dxa"/>
          </w:tcPr>
          <w:p w:rsidR="003109D9" w:rsidRPr="00121FDC" w:rsidRDefault="003109D9" w:rsidP="001D62D6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4C38E2" w:rsidRPr="00121FDC" w:rsidTr="001D62D6">
        <w:tc>
          <w:tcPr>
            <w:tcW w:w="993" w:type="dxa"/>
          </w:tcPr>
          <w:p w:rsidR="004C38E2" w:rsidRPr="00121FDC" w:rsidRDefault="004C38E2" w:rsidP="004C38E2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819" w:type="dxa"/>
            <w:vAlign w:val="center"/>
          </w:tcPr>
          <w:p w:rsidR="004C38E2" w:rsidRPr="00121FDC" w:rsidRDefault="004C38E2" w:rsidP="004C38E2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Мероприятия по проведению разъяснительной работы с лицами, участвующими в осуществлении закупок, включая рассмотрение типовых ситуаций конфликта интересов при осуществлении закупок и порядок их регулирования</w:t>
            </w:r>
          </w:p>
        </w:tc>
        <w:tc>
          <w:tcPr>
            <w:tcW w:w="5812" w:type="dxa"/>
            <w:vAlign w:val="center"/>
          </w:tcPr>
          <w:p w:rsidR="004C38E2" w:rsidRPr="00121FDC" w:rsidRDefault="00E61498" w:rsidP="00AD0F17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Разъяснительная работа</w:t>
            </w:r>
            <w:r w:rsidR="004C38E2">
              <w:rPr>
                <w:sz w:val="26"/>
                <w:szCs w:val="26"/>
              </w:rPr>
              <w:t xml:space="preserve"> с лицами, участвующими в осуществлении закупок</w:t>
            </w:r>
            <w:r>
              <w:rPr>
                <w:sz w:val="26"/>
                <w:szCs w:val="26"/>
              </w:rPr>
              <w:t xml:space="preserve"> </w:t>
            </w:r>
            <w:r w:rsidR="004C38E2">
              <w:rPr>
                <w:sz w:val="26"/>
                <w:szCs w:val="26"/>
              </w:rPr>
              <w:t>проведен</w:t>
            </w:r>
            <w:r>
              <w:rPr>
                <w:sz w:val="26"/>
                <w:szCs w:val="26"/>
              </w:rPr>
              <w:t>а</w:t>
            </w:r>
            <w:r w:rsidR="004C38E2">
              <w:rPr>
                <w:sz w:val="26"/>
                <w:szCs w:val="26"/>
              </w:rPr>
              <w:t xml:space="preserve"> </w:t>
            </w:r>
            <w:r w:rsidR="00AD0F17">
              <w:rPr>
                <w:sz w:val="26"/>
                <w:szCs w:val="26"/>
              </w:rPr>
              <w:t>согласно плана</w:t>
            </w:r>
          </w:p>
        </w:tc>
        <w:tc>
          <w:tcPr>
            <w:tcW w:w="2410" w:type="dxa"/>
          </w:tcPr>
          <w:p w:rsidR="004C38E2" w:rsidRDefault="00E61498" w:rsidP="004C38E2"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Выполнено в </w:t>
            </w:r>
            <w:r w:rsidR="00AD0F17">
              <w:rPr>
                <w:rFonts w:ascii="Liberation Serif" w:hAnsi="Liberation Serif" w:cs="Liberation Serif"/>
              </w:rPr>
              <w:t xml:space="preserve">полном объеме в </w:t>
            </w:r>
            <w:r>
              <w:rPr>
                <w:rFonts w:ascii="Liberation Serif" w:hAnsi="Liberation Serif" w:cs="Liberation Serif"/>
              </w:rPr>
              <w:t>установленные сроки</w:t>
            </w:r>
            <w:bookmarkStart w:id="0" w:name="_GoBack"/>
            <w:bookmarkEnd w:id="0"/>
          </w:p>
        </w:tc>
      </w:tr>
      <w:tr w:rsidR="004C38E2" w:rsidRPr="00121FDC" w:rsidTr="00121FDC">
        <w:tc>
          <w:tcPr>
            <w:tcW w:w="14034" w:type="dxa"/>
            <w:gridSpan w:val="4"/>
          </w:tcPr>
          <w:p w:rsidR="004C38E2" w:rsidRPr="00121FDC" w:rsidRDefault="004C38E2" w:rsidP="004C38E2">
            <w:pPr>
              <w:tabs>
                <w:tab w:val="left" w:pos="176"/>
              </w:tabs>
              <w:ind w:left="176" w:hanging="176"/>
              <w:jc w:val="center"/>
              <w:rPr>
                <w:rFonts w:ascii="Liberation Serif" w:hAnsi="Liberation Serif" w:cs="Liberation Serif"/>
                <w:b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b/>
                <w:sz w:val="26"/>
                <w:szCs w:val="26"/>
              </w:rPr>
              <w:t>Устранение необоснованных запретов и ограничений в области экономической деятельности,</w:t>
            </w:r>
          </w:p>
          <w:p w:rsidR="004C38E2" w:rsidRPr="00121FDC" w:rsidRDefault="004C38E2" w:rsidP="004C38E2">
            <w:pPr>
              <w:tabs>
                <w:tab w:val="left" w:pos="176"/>
              </w:tabs>
              <w:ind w:left="176" w:hanging="176"/>
              <w:jc w:val="center"/>
              <w:rPr>
                <w:rFonts w:ascii="Liberation Serif" w:hAnsi="Liberation Serif" w:cs="Liberation Serif"/>
                <w:b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b/>
                <w:sz w:val="26"/>
                <w:szCs w:val="26"/>
              </w:rPr>
              <w:t>повышение доступности и качества предоставления государственных услуг</w:t>
            </w:r>
          </w:p>
        </w:tc>
      </w:tr>
      <w:tr w:rsidR="004C38E2" w:rsidRPr="00121FDC" w:rsidTr="00EA0C03">
        <w:tc>
          <w:tcPr>
            <w:tcW w:w="993" w:type="dxa"/>
          </w:tcPr>
          <w:p w:rsidR="004C38E2" w:rsidRPr="00121FDC" w:rsidRDefault="004C38E2" w:rsidP="004C38E2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819" w:type="dxa"/>
          </w:tcPr>
          <w:p w:rsidR="004C38E2" w:rsidRPr="00121FDC" w:rsidRDefault="004C38E2" w:rsidP="004C38E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Мониторинг и обобщение результатов мониторинга доступности государственных услуг, предоставляемых гражданам и организациям в сфере деятельности ГКУ «СРЦН Сысертского района» </w:t>
            </w:r>
          </w:p>
        </w:tc>
        <w:tc>
          <w:tcPr>
            <w:tcW w:w="5812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Мониторинг доступности государственных услуг, предоставляемых гражданам и организациям в сфере деятельности ГКУ «СРЦН Сысертского района» ведется по средствам анкетирования</w:t>
            </w:r>
          </w:p>
        </w:tc>
        <w:tc>
          <w:tcPr>
            <w:tcW w:w="2410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4C38E2" w:rsidRPr="00121FDC" w:rsidTr="00EA0C03">
        <w:tc>
          <w:tcPr>
            <w:tcW w:w="993" w:type="dxa"/>
          </w:tcPr>
          <w:p w:rsidR="004C38E2" w:rsidRPr="00121FDC" w:rsidRDefault="004C38E2" w:rsidP="004C38E2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819" w:type="dxa"/>
          </w:tcPr>
          <w:p w:rsidR="004C38E2" w:rsidRPr="00121FDC" w:rsidRDefault="004C38E2" w:rsidP="004C38E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Проведение разъяснительной работы среди граждан  о порядке предоставления государственных услуг. Организация и проведение «прямых телефонных линий» с гражданами по разъяснению порядка предоставления государственных услуг в сфере деятельности </w:t>
            </w:r>
            <w:r w:rsidRPr="00121FDC">
              <w:rPr>
                <w:rFonts w:ascii="Liberation Serif" w:hAnsi="Liberation Serif" w:cs="Liberation Serif"/>
              </w:rPr>
              <w:t>ГКУ «СРЦН Сысертского района»</w:t>
            </w:r>
          </w:p>
        </w:tc>
        <w:tc>
          <w:tcPr>
            <w:tcW w:w="5812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Разъяснительная работа среди граждан о порядке предоставления государственных услуг ведется согласно плана</w:t>
            </w:r>
          </w:p>
        </w:tc>
        <w:tc>
          <w:tcPr>
            <w:tcW w:w="2410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4C38E2" w:rsidRPr="00121FDC" w:rsidTr="00121FDC">
        <w:tc>
          <w:tcPr>
            <w:tcW w:w="14034" w:type="dxa"/>
            <w:gridSpan w:val="4"/>
          </w:tcPr>
          <w:p w:rsidR="004C38E2" w:rsidRDefault="004C38E2" w:rsidP="004C38E2">
            <w:pPr>
              <w:tabs>
                <w:tab w:val="left" w:pos="176"/>
              </w:tabs>
              <w:ind w:left="176" w:hanging="176"/>
              <w:jc w:val="center"/>
              <w:rPr>
                <w:rFonts w:ascii="Liberation Serif" w:hAnsi="Liberation Serif" w:cs="Liberation Serif"/>
                <w:b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b/>
                <w:sz w:val="26"/>
                <w:szCs w:val="26"/>
              </w:rPr>
              <w:t>Организация работы по предупреждению коррупции</w:t>
            </w:r>
          </w:p>
          <w:p w:rsidR="004C38E2" w:rsidRPr="00121FDC" w:rsidRDefault="004C38E2" w:rsidP="004C38E2">
            <w:pPr>
              <w:tabs>
                <w:tab w:val="left" w:pos="176"/>
              </w:tabs>
              <w:ind w:left="176" w:hanging="176"/>
              <w:jc w:val="center"/>
              <w:rPr>
                <w:rFonts w:ascii="Liberation Serif" w:hAnsi="Liberation Serif" w:cs="Liberation Serif"/>
                <w:b/>
                <w:sz w:val="26"/>
                <w:szCs w:val="26"/>
              </w:rPr>
            </w:pPr>
          </w:p>
        </w:tc>
      </w:tr>
      <w:tr w:rsidR="004C38E2" w:rsidRPr="00121FDC" w:rsidTr="00EA0C03">
        <w:tc>
          <w:tcPr>
            <w:tcW w:w="993" w:type="dxa"/>
          </w:tcPr>
          <w:p w:rsidR="004C38E2" w:rsidRPr="00121FDC" w:rsidRDefault="004C38E2" w:rsidP="004C38E2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819" w:type="dxa"/>
          </w:tcPr>
          <w:p w:rsidR="004C38E2" w:rsidRPr="00121FDC" w:rsidRDefault="004C38E2" w:rsidP="004C38E2">
            <w:pPr>
              <w:autoSpaceDE w:val="0"/>
              <w:autoSpaceDN w:val="0"/>
              <w:adjustRightInd w:val="0"/>
              <w:spacing w:line="228" w:lineRule="auto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Разработка  и утверждение  плана мероприятий по предупреждению коррупции в ГКУ «СРЦН Сысертского района» с учетом рекомендаций Министерства труда и социальной защиты Российской Федерации от 08.11.2013 «Методические рекомендации по разработке и принятию организациями мер по предупреждению и противодействию коррупции»</w:t>
            </w:r>
          </w:p>
        </w:tc>
        <w:tc>
          <w:tcPr>
            <w:tcW w:w="5812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План мероприятий по предупреждению коррупции с учетом рекомендаций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труда и социальной защиты Российской Федерации от 08.11.2013 «Методические рекомендации по разработке и принятию организациями мер по предупреждению и противодействию коррупции»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разработан и утвержден</w:t>
            </w:r>
          </w:p>
        </w:tc>
        <w:tc>
          <w:tcPr>
            <w:tcW w:w="2410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4C38E2" w:rsidRPr="00121FDC" w:rsidTr="00EA0C03">
        <w:tc>
          <w:tcPr>
            <w:tcW w:w="993" w:type="dxa"/>
          </w:tcPr>
          <w:p w:rsidR="004C38E2" w:rsidRPr="00121FDC" w:rsidRDefault="004C38E2" w:rsidP="004C38E2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819" w:type="dxa"/>
          </w:tcPr>
          <w:p w:rsidR="004C38E2" w:rsidRPr="00121FDC" w:rsidRDefault="004C38E2" w:rsidP="004C38E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Информирование управления социальной политики по Сысертскому району, органов прокуратуры и правоохранительных органов о фактах совершения работниками ГКУ «СРЦН Сысертского района» действий (бездействий), содержащих признаки административного правонарушения или состава преступления, а также направлением в Министерство социальной политики копий актов прокурорского реагирования  по результатам осуществления органами прокуратуры Свердловской области прокурорского надзора за исполнением антикоррупционного законодательства и законодательства о государственной гражданской службе с копиями ответов о принятых мерах по устранению выявленных нарушений</w:t>
            </w:r>
          </w:p>
        </w:tc>
        <w:tc>
          <w:tcPr>
            <w:tcW w:w="5812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Фактов совершения работниками ГКУ «СРЦН Сысертского района» действий (бездействий), содержащих признаки административного правонарушения или состава преступления не было</w:t>
            </w:r>
          </w:p>
        </w:tc>
        <w:tc>
          <w:tcPr>
            <w:tcW w:w="2410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4C38E2" w:rsidRPr="00121FDC" w:rsidTr="00121FDC">
        <w:tc>
          <w:tcPr>
            <w:tcW w:w="14034" w:type="dxa"/>
            <w:gridSpan w:val="4"/>
          </w:tcPr>
          <w:p w:rsidR="004C38E2" w:rsidRPr="00121FDC" w:rsidRDefault="004C38E2" w:rsidP="004C38E2">
            <w:pPr>
              <w:tabs>
                <w:tab w:val="left" w:pos="176"/>
              </w:tabs>
              <w:ind w:left="176" w:hanging="176"/>
              <w:jc w:val="center"/>
              <w:rPr>
                <w:rFonts w:ascii="Liberation Serif" w:hAnsi="Liberation Serif" w:cs="Liberation Serif"/>
                <w:b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b/>
                <w:sz w:val="26"/>
                <w:szCs w:val="26"/>
              </w:rPr>
              <w:t>Работа с обращениями граждан и организаций по фактам коррупции</w:t>
            </w:r>
          </w:p>
        </w:tc>
      </w:tr>
      <w:tr w:rsidR="004C38E2" w:rsidRPr="00121FDC" w:rsidTr="00866F64">
        <w:tc>
          <w:tcPr>
            <w:tcW w:w="993" w:type="dxa"/>
          </w:tcPr>
          <w:p w:rsidR="004C38E2" w:rsidRPr="00121FDC" w:rsidRDefault="004C38E2" w:rsidP="004C38E2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819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Обеспечение возможности оперативного информирования гражданами и организациями о фактах коррупции в действиях (бездействии)   работников ГКУ «СРЦН Сысертского района» </w:t>
            </w:r>
          </w:p>
        </w:tc>
        <w:tc>
          <w:tcPr>
            <w:tcW w:w="5812" w:type="dxa"/>
            <w:vAlign w:val="center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Возможность оперативного информирования гражданами и организациями о фактах коррупции в действиях (бездействии) работников ГКУ «СРЦН Сысертского района» обеспечена</w:t>
            </w:r>
          </w:p>
        </w:tc>
        <w:tc>
          <w:tcPr>
            <w:tcW w:w="2410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4C38E2" w:rsidRPr="00121FDC" w:rsidTr="00121FDC">
        <w:tc>
          <w:tcPr>
            <w:tcW w:w="14034" w:type="dxa"/>
            <w:gridSpan w:val="4"/>
          </w:tcPr>
          <w:p w:rsidR="004C38E2" w:rsidRPr="00121FDC" w:rsidRDefault="004C38E2" w:rsidP="004C38E2">
            <w:pPr>
              <w:tabs>
                <w:tab w:val="left" w:pos="176"/>
              </w:tabs>
              <w:ind w:left="176" w:hanging="176"/>
              <w:jc w:val="center"/>
              <w:rPr>
                <w:rFonts w:ascii="Liberation Serif" w:hAnsi="Liberation Serif" w:cs="Liberation Serif"/>
                <w:b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Обеспечение открытости деятельности </w:t>
            </w:r>
            <w:r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 </w:t>
            </w:r>
            <w:r w:rsidRPr="00121FDC"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 в сфере противодействия коррупции</w:t>
            </w:r>
          </w:p>
        </w:tc>
      </w:tr>
      <w:tr w:rsidR="004C38E2" w:rsidRPr="00121FDC" w:rsidTr="00EA0C03">
        <w:tc>
          <w:tcPr>
            <w:tcW w:w="993" w:type="dxa"/>
          </w:tcPr>
          <w:p w:rsidR="004C38E2" w:rsidRPr="00121FDC" w:rsidRDefault="004C38E2" w:rsidP="004C38E2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819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Мониторинг информации в средствах массовой информации (далее – СМИ) о фактах коррупции в действиях (бездействии) работников ГКУ «СРЦН Сысертского района»  </w:t>
            </w:r>
          </w:p>
        </w:tc>
        <w:tc>
          <w:tcPr>
            <w:tcW w:w="5812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Информация в средствах массовой информации 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(далее – СМИ) о фактах коррупции в действиях (бездействии) работников ГКУ «СРЦН Сысертского района»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мониторится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 </w:t>
            </w:r>
          </w:p>
        </w:tc>
        <w:tc>
          <w:tcPr>
            <w:tcW w:w="2410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4C38E2" w:rsidRPr="00121FDC" w:rsidTr="00EA0C03">
        <w:tc>
          <w:tcPr>
            <w:tcW w:w="993" w:type="dxa"/>
          </w:tcPr>
          <w:p w:rsidR="004C38E2" w:rsidRPr="00121FDC" w:rsidRDefault="004C38E2" w:rsidP="004C38E2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819" w:type="dxa"/>
          </w:tcPr>
          <w:p w:rsidR="004C38E2" w:rsidRPr="00121FDC" w:rsidRDefault="004C38E2" w:rsidP="004C38E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Наполнение раздела «противодействие коррупции» на официальном сайте ГКУ «СРЦН Сысертского района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»</w:t>
            </w:r>
          </w:p>
        </w:tc>
        <w:tc>
          <w:tcPr>
            <w:tcW w:w="5812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Раздел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«противодействие коррупции» на официальном сайте ГКУ «СРЦН Сысертского района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» актуализируется своевременно</w:t>
            </w:r>
          </w:p>
        </w:tc>
        <w:tc>
          <w:tcPr>
            <w:tcW w:w="2410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4C38E2" w:rsidRPr="00121FDC" w:rsidTr="00EA0C03">
        <w:tc>
          <w:tcPr>
            <w:tcW w:w="993" w:type="dxa"/>
          </w:tcPr>
          <w:p w:rsidR="004C38E2" w:rsidRPr="00121FDC" w:rsidRDefault="004C38E2" w:rsidP="004C38E2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819" w:type="dxa"/>
          </w:tcPr>
          <w:p w:rsidR="004C38E2" w:rsidRPr="00121FDC" w:rsidRDefault="004C38E2" w:rsidP="004C38E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Размещение и актуализация информации по вопросам противодействия коррупции на информационных стендах, в том числе информации о контактных данных лиц, ответственных за организацию противодействия коррупции в ГКУ «СРЦН Сысертского района»  </w:t>
            </w:r>
          </w:p>
        </w:tc>
        <w:tc>
          <w:tcPr>
            <w:tcW w:w="5812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Информация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по вопросам противодействия коррупции на информационных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стендах, в том числе информация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о контактных данных лиц, ответственных за организацию противодействия коррупции в ГКУ «СРЦН Сысертского района»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актуализируется своевременно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 </w:t>
            </w:r>
          </w:p>
        </w:tc>
        <w:tc>
          <w:tcPr>
            <w:tcW w:w="2410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4C38E2" w:rsidRPr="00121FDC" w:rsidTr="00EA0C03">
        <w:tc>
          <w:tcPr>
            <w:tcW w:w="993" w:type="dxa"/>
          </w:tcPr>
          <w:p w:rsidR="004C38E2" w:rsidRPr="00121FDC" w:rsidRDefault="004C38E2" w:rsidP="004C38E2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819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Размещение в разделе «Противодействие коррупции» на официальном сайте ГКУ «СРЦН Сысертского района»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отчета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о результатах выполнения планов мероприятий по противодействию коррупции </w:t>
            </w:r>
          </w:p>
        </w:tc>
        <w:tc>
          <w:tcPr>
            <w:tcW w:w="5812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Отчет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о результатах выполнения планов мероприятий по противодействию коррупции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размещен в разделе 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«Противодействие коррупции» на официальном сайте ГКУ «СРЦН Сысертского района»</w:t>
            </w:r>
          </w:p>
        </w:tc>
        <w:tc>
          <w:tcPr>
            <w:tcW w:w="2410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4C38E2" w:rsidRPr="00121FDC" w:rsidTr="00EA0C03">
        <w:tc>
          <w:tcPr>
            <w:tcW w:w="993" w:type="dxa"/>
          </w:tcPr>
          <w:p w:rsidR="004C38E2" w:rsidRPr="00121FDC" w:rsidRDefault="004C38E2" w:rsidP="004C38E2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819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Организация и проведение с работниками ГКУ «СРЦН Сысертского района» мероприятий по формированию нетерпимого отношения к коррупции, по ознакомлению с требованиями действующего законодательства Российской Федерации и судебной практикой по вопросам противодействия коррупции</w:t>
            </w:r>
          </w:p>
        </w:tc>
        <w:tc>
          <w:tcPr>
            <w:tcW w:w="5812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Рассмотрение обзора судебных решений по вопросам противодействия коррупции и информации о состоянии прокурорского надзора в сфере противодействия коррупции </w:t>
            </w:r>
          </w:p>
        </w:tc>
        <w:tc>
          <w:tcPr>
            <w:tcW w:w="2410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4C38E2" w:rsidRPr="00121FDC" w:rsidTr="00EA0C03">
        <w:tc>
          <w:tcPr>
            <w:tcW w:w="993" w:type="dxa"/>
          </w:tcPr>
          <w:p w:rsidR="004C38E2" w:rsidRPr="00121FDC" w:rsidRDefault="004C38E2" w:rsidP="004C38E2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819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Проведение мероприятий, посвящённых Международному дню борьбы с коррупцией</w:t>
            </w:r>
          </w:p>
        </w:tc>
        <w:tc>
          <w:tcPr>
            <w:tcW w:w="5812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Мероприятия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, посвящённы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е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Международному дню борьбы с коррупцией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, проведены в полном объеме согласно утвержденного плана</w:t>
            </w:r>
          </w:p>
        </w:tc>
        <w:tc>
          <w:tcPr>
            <w:tcW w:w="2410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4C38E2" w:rsidRPr="00121FDC" w:rsidTr="00121FDC">
        <w:tc>
          <w:tcPr>
            <w:tcW w:w="14034" w:type="dxa"/>
            <w:gridSpan w:val="4"/>
          </w:tcPr>
          <w:p w:rsidR="004C38E2" w:rsidRPr="00121FDC" w:rsidRDefault="004C38E2" w:rsidP="004C38E2">
            <w:pPr>
              <w:tabs>
                <w:tab w:val="left" w:pos="176"/>
              </w:tabs>
              <w:ind w:left="176" w:hanging="176"/>
              <w:jc w:val="center"/>
              <w:rPr>
                <w:rFonts w:ascii="Liberation Serif" w:hAnsi="Liberation Serif" w:cs="Liberation Serif"/>
                <w:b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b/>
                <w:sz w:val="26"/>
                <w:szCs w:val="26"/>
              </w:rPr>
              <w:t>Повышение эффективности деятельности по противодействию коррупции</w:t>
            </w:r>
          </w:p>
        </w:tc>
      </w:tr>
      <w:tr w:rsidR="004C38E2" w:rsidRPr="00121FDC" w:rsidTr="00EA0C03">
        <w:tc>
          <w:tcPr>
            <w:tcW w:w="993" w:type="dxa"/>
          </w:tcPr>
          <w:p w:rsidR="004C38E2" w:rsidRPr="00121FDC" w:rsidRDefault="004C38E2" w:rsidP="004C38E2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819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Обеспечение деятельности К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омиссии по противодействию коррупции ГКУ «СРЦН Сысертского района»</w:t>
            </w:r>
          </w:p>
        </w:tc>
        <w:tc>
          <w:tcPr>
            <w:tcW w:w="5812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Информация о результатах работы К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омиссии по противодействию коррупции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в Учреждении размещена на официальном сайте Учреждения</w:t>
            </w:r>
          </w:p>
        </w:tc>
        <w:tc>
          <w:tcPr>
            <w:tcW w:w="2410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4C38E2" w:rsidRPr="00121FDC" w:rsidTr="00EA0C03">
        <w:tc>
          <w:tcPr>
            <w:tcW w:w="993" w:type="dxa"/>
          </w:tcPr>
          <w:p w:rsidR="004C38E2" w:rsidRPr="00121FDC" w:rsidRDefault="004C38E2" w:rsidP="004C38E2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819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sz w:val="26"/>
                <w:szCs w:val="26"/>
              </w:rPr>
              <w:t>Направление в Министерство социальной политики Свердловской  области копий актов прокурорского реагирования по результатам осуществления органами прокуратуры   прокурорского надзора за исполнением законодательства Российской Федерации о противодействии коррупции, а также копий ответов о принятых мерах по устранению выявленных нарушений и привлечению к ответственности лиц, допустивших такие нарушения</w:t>
            </w:r>
          </w:p>
        </w:tc>
        <w:tc>
          <w:tcPr>
            <w:tcW w:w="5812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sz w:val="26"/>
                <w:szCs w:val="26"/>
              </w:rPr>
              <w:t>К</w:t>
            </w:r>
            <w:r w:rsidRPr="00121FDC">
              <w:rPr>
                <w:sz w:val="26"/>
                <w:szCs w:val="26"/>
              </w:rPr>
              <w:t xml:space="preserve">опий актов прокурорского реагирования по результатам осуществления органами прокуратуры   прокурорского надзора за исполнением законодательства Российской Федерации о противодействии коррупции, а также копий ответов о принятых мерах по </w:t>
            </w:r>
            <w:r>
              <w:rPr>
                <w:sz w:val="26"/>
                <w:szCs w:val="26"/>
              </w:rPr>
              <w:t xml:space="preserve">устранению выявленных нарушений </w:t>
            </w:r>
            <w:r w:rsidRPr="00121FDC">
              <w:rPr>
                <w:sz w:val="26"/>
                <w:szCs w:val="26"/>
              </w:rPr>
              <w:t>и привлечению к ответственности лиц, допустивших такие нарушения</w:t>
            </w:r>
            <w:r>
              <w:rPr>
                <w:sz w:val="26"/>
                <w:szCs w:val="26"/>
              </w:rPr>
              <w:t>, своевременно направляется</w:t>
            </w:r>
            <w:r w:rsidRPr="00121FDC">
              <w:rPr>
                <w:sz w:val="26"/>
                <w:szCs w:val="26"/>
              </w:rPr>
              <w:t xml:space="preserve"> в Министерство социальной политики Свердловской  области</w:t>
            </w:r>
          </w:p>
        </w:tc>
        <w:tc>
          <w:tcPr>
            <w:tcW w:w="2410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4C38E2" w:rsidRPr="00121FDC" w:rsidTr="00EA0C03">
        <w:tc>
          <w:tcPr>
            <w:tcW w:w="993" w:type="dxa"/>
          </w:tcPr>
          <w:p w:rsidR="004C38E2" w:rsidRPr="00121FDC" w:rsidRDefault="004C38E2" w:rsidP="004C38E2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819" w:type="dxa"/>
          </w:tcPr>
          <w:p w:rsidR="004C38E2" w:rsidRPr="00121FDC" w:rsidRDefault="004C38E2" w:rsidP="004C38E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Внесение изменений в состав комиссии по противодействию коррупции ГКУ «СРЦН Сысертского района» в связи с ротацией состава комиссии</w:t>
            </w:r>
          </w:p>
        </w:tc>
        <w:tc>
          <w:tcPr>
            <w:tcW w:w="5812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Изменения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в состав комиссии по противодействию коррупции ГКУ «СРЦН Сысертского района» в связи с ротацией состава комиссии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своевременно вносятся</w:t>
            </w:r>
          </w:p>
        </w:tc>
        <w:tc>
          <w:tcPr>
            <w:tcW w:w="2410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4C38E2" w:rsidRPr="00121FDC" w:rsidTr="00EA0C03">
        <w:tc>
          <w:tcPr>
            <w:tcW w:w="993" w:type="dxa"/>
          </w:tcPr>
          <w:p w:rsidR="004C38E2" w:rsidRPr="00121FDC" w:rsidRDefault="004C38E2" w:rsidP="004C38E2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819" w:type="dxa"/>
          </w:tcPr>
          <w:p w:rsidR="004C38E2" w:rsidRPr="00121FDC" w:rsidRDefault="004C38E2" w:rsidP="004C38E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Мониторинг исполнения Плана мероприятий по противодействию коррупции ГКУ «СРЦН Сысертского района»,  подготовка отчётов о выполнении Плана мероприятий</w:t>
            </w:r>
          </w:p>
        </w:tc>
        <w:tc>
          <w:tcPr>
            <w:tcW w:w="5812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Мероприятия плана выполнены в полном объеме, необходимые сведения предоставлены в отдел государственной службы и кадров Министерства социальной политики </w:t>
            </w:r>
            <w:r w:rsidRPr="00121FDC">
              <w:rPr>
                <w:sz w:val="26"/>
                <w:szCs w:val="26"/>
              </w:rPr>
              <w:t>Свердловской  области</w:t>
            </w:r>
          </w:p>
        </w:tc>
        <w:tc>
          <w:tcPr>
            <w:tcW w:w="2410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4C38E2" w:rsidRPr="00121FDC" w:rsidTr="00121FDC">
        <w:tblPrEx>
          <w:tblLook w:val="04A0" w:firstRow="1" w:lastRow="0" w:firstColumn="1" w:lastColumn="0" w:noHBand="0" w:noVBand="1"/>
        </w:tblPrEx>
        <w:tc>
          <w:tcPr>
            <w:tcW w:w="14034" w:type="dxa"/>
            <w:gridSpan w:val="4"/>
          </w:tcPr>
          <w:p w:rsidR="004C38E2" w:rsidRPr="00121FDC" w:rsidRDefault="004C38E2" w:rsidP="003328F9">
            <w:pPr>
              <w:tabs>
                <w:tab w:val="left" w:pos="1080"/>
              </w:tabs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b/>
                <w:sz w:val="26"/>
                <w:szCs w:val="26"/>
              </w:rPr>
              <w:t>Выполнение Национального плана пр</w:t>
            </w:r>
            <w:r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отиводействия коррупции </w:t>
            </w:r>
            <w:r>
              <w:rPr>
                <w:rFonts w:ascii="Liberation Serif" w:hAnsi="Liberation Serif" w:cs="Liberation Serif"/>
                <w:b/>
                <w:sz w:val="26"/>
                <w:szCs w:val="26"/>
              </w:rPr>
              <w:br/>
              <w:t>на 2021–202</w:t>
            </w:r>
            <w:r w:rsidR="003328F9">
              <w:rPr>
                <w:rFonts w:ascii="Liberation Serif" w:hAnsi="Liberation Serif" w:cs="Liberation Serif"/>
                <w:b/>
                <w:sz w:val="26"/>
                <w:szCs w:val="26"/>
              </w:rPr>
              <w:t>4</w:t>
            </w:r>
            <w:r w:rsidRPr="00121FDC"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 годы, утвержденного Указом Президента Российской Федерации от </w:t>
            </w:r>
            <w:r w:rsidR="003328F9">
              <w:rPr>
                <w:rFonts w:ascii="Liberation Serif" w:hAnsi="Liberation Serif" w:cs="Liberation Serif"/>
                <w:b/>
                <w:sz w:val="26"/>
                <w:szCs w:val="26"/>
              </w:rPr>
              <w:t>16</w:t>
            </w:r>
            <w:r w:rsidRPr="00121FDC"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 </w:t>
            </w:r>
            <w:r w:rsidR="003328F9">
              <w:rPr>
                <w:rFonts w:ascii="Liberation Serif" w:hAnsi="Liberation Serif" w:cs="Liberation Serif"/>
                <w:b/>
                <w:sz w:val="26"/>
                <w:szCs w:val="26"/>
              </w:rPr>
              <w:t>августа 2021</w:t>
            </w:r>
            <w:r w:rsidRPr="00121FDC"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 года № </w:t>
            </w:r>
            <w:r w:rsidR="003328F9">
              <w:rPr>
                <w:rFonts w:ascii="Liberation Serif" w:hAnsi="Liberation Serif" w:cs="Liberation Serif"/>
                <w:b/>
                <w:sz w:val="26"/>
                <w:szCs w:val="26"/>
              </w:rPr>
              <w:t>4</w:t>
            </w:r>
            <w:r w:rsidRPr="00121FDC"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78 </w:t>
            </w:r>
            <w:r w:rsidRPr="00121FDC">
              <w:rPr>
                <w:rFonts w:ascii="Liberation Serif" w:hAnsi="Liberation Serif" w:cs="Liberation Serif"/>
                <w:b/>
                <w:sz w:val="26"/>
                <w:szCs w:val="26"/>
              </w:rPr>
              <w:br/>
              <w:t>«О Национальном плане противодей</w:t>
            </w:r>
            <w:r>
              <w:rPr>
                <w:rFonts w:ascii="Liberation Serif" w:hAnsi="Liberation Serif" w:cs="Liberation Serif"/>
                <w:b/>
                <w:sz w:val="26"/>
                <w:szCs w:val="26"/>
              </w:rPr>
              <w:t>ствия коррупции на 2021–202</w:t>
            </w:r>
            <w:r w:rsidR="003328F9">
              <w:rPr>
                <w:rFonts w:ascii="Liberation Serif" w:hAnsi="Liberation Serif" w:cs="Liberation Serif"/>
                <w:b/>
                <w:sz w:val="26"/>
                <w:szCs w:val="26"/>
              </w:rPr>
              <w:t>4</w:t>
            </w:r>
            <w:r w:rsidRPr="00121FDC"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 годы»</w:t>
            </w:r>
          </w:p>
        </w:tc>
      </w:tr>
      <w:tr w:rsidR="004C38E2" w:rsidRPr="00121FDC" w:rsidTr="00EA0C03">
        <w:tblPrEx>
          <w:tblLook w:val="04A0" w:firstRow="1" w:lastRow="0" w:firstColumn="1" w:lastColumn="0" w:noHBand="0" w:noVBand="1"/>
        </w:tblPrEx>
        <w:tc>
          <w:tcPr>
            <w:tcW w:w="993" w:type="dxa"/>
          </w:tcPr>
          <w:p w:rsidR="004C38E2" w:rsidRPr="00121FDC" w:rsidRDefault="004C38E2" w:rsidP="004C38E2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27.</w:t>
            </w:r>
          </w:p>
        </w:tc>
        <w:tc>
          <w:tcPr>
            <w:tcW w:w="4819" w:type="dxa"/>
          </w:tcPr>
          <w:p w:rsidR="004C38E2" w:rsidRPr="00121FDC" w:rsidRDefault="004C38E2" w:rsidP="004C38E2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Повышение квалификации работников ГКУ «СРЦН Сысертского района», в должностные обязанности которых входит участие в противодействии коррупции</w:t>
            </w:r>
          </w:p>
        </w:tc>
        <w:tc>
          <w:tcPr>
            <w:tcW w:w="5812" w:type="dxa"/>
          </w:tcPr>
          <w:p w:rsidR="004C38E2" w:rsidRPr="00121FDC" w:rsidRDefault="004C38E2" w:rsidP="004C38E2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Повышение квалификации работников ГКУ «СРЦН Сысертского района», в должностные обязанности которых входит участие в противодействии коррупции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</w:tc>
        <w:tc>
          <w:tcPr>
            <w:tcW w:w="2410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4C38E2" w:rsidRPr="00121FDC" w:rsidTr="00EA0C03">
        <w:tblPrEx>
          <w:tblLook w:val="04A0" w:firstRow="1" w:lastRow="0" w:firstColumn="1" w:lastColumn="0" w:noHBand="0" w:noVBand="1"/>
        </w:tblPrEx>
        <w:tc>
          <w:tcPr>
            <w:tcW w:w="993" w:type="dxa"/>
          </w:tcPr>
          <w:p w:rsidR="004C38E2" w:rsidRPr="00121FDC" w:rsidRDefault="004C38E2" w:rsidP="004C38E2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28.</w:t>
            </w:r>
          </w:p>
        </w:tc>
        <w:tc>
          <w:tcPr>
            <w:tcW w:w="4819" w:type="dxa"/>
          </w:tcPr>
          <w:p w:rsidR="004C38E2" w:rsidRPr="00121FDC" w:rsidRDefault="004C38E2" w:rsidP="003328F9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Рассмотрение на заседании Комиссии ГКУ «СРЦН Сысертского района» по противодействию коррупции отчета о выполнении Плана мероприятий   ГКУ «СРЦН Сысертского района» по п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ротиводействию коррупции на 2021–202</w:t>
            </w:r>
            <w:r w:rsidR="003328F9"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годы</w:t>
            </w:r>
          </w:p>
        </w:tc>
        <w:tc>
          <w:tcPr>
            <w:tcW w:w="5812" w:type="dxa"/>
          </w:tcPr>
          <w:p w:rsidR="004C38E2" w:rsidRPr="00121FDC" w:rsidRDefault="004C38E2" w:rsidP="003328F9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О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тчет о выполнении Плана мероприятий   ГКУ «СРЦН Сысертского района» по 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противодействию коррупции за 202</w:t>
            </w:r>
            <w:r w:rsidR="003328F9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год предоставлен на рассмотрение 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Комиссии по противодействию коррупции ГКУ «СРЦН Сысертского района»</w:t>
            </w:r>
          </w:p>
        </w:tc>
        <w:tc>
          <w:tcPr>
            <w:tcW w:w="2410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4C38E2" w:rsidRPr="00121FDC" w:rsidTr="00EA0C03">
        <w:tblPrEx>
          <w:tblLook w:val="04A0" w:firstRow="1" w:lastRow="0" w:firstColumn="1" w:lastColumn="0" w:noHBand="0" w:noVBand="1"/>
        </w:tblPrEx>
        <w:tc>
          <w:tcPr>
            <w:tcW w:w="993" w:type="dxa"/>
          </w:tcPr>
          <w:p w:rsidR="004C38E2" w:rsidRPr="00121FDC" w:rsidRDefault="004C38E2" w:rsidP="004C38E2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29.</w:t>
            </w:r>
          </w:p>
        </w:tc>
        <w:tc>
          <w:tcPr>
            <w:tcW w:w="4819" w:type="dxa"/>
          </w:tcPr>
          <w:p w:rsidR="004C38E2" w:rsidRPr="00121FDC" w:rsidRDefault="004C38E2" w:rsidP="003328F9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Размещение в разделе «Противодействие коррупции» официального сайта ГКУ «СРЦН Сысертского района» в информационно-телекоммуникационной сети «Интернет» отчетов о результатах выполнения Плана мероприятий по п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ротиводействию коррупции на 2021–202</w:t>
            </w:r>
            <w:r w:rsidR="003328F9"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годы</w:t>
            </w:r>
          </w:p>
        </w:tc>
        <w:tc>
          <w:tcPr>
            <w:tcW w:w="5812" w:type="dxa"/>
          </w:tcPr>
          <w:p w:rsidR="004C38E2" w:rsidRPr="00121FDC" w:rsidRDefault="004C38E2" w:rsidP="003328F9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Отчеты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о результатах выполнения Плана мероприятий по п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ротиводействию коррупции на 2021–202</w:t>
            </w:r>
            <w:r w:rsidR="003328F9"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годы 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размещены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в разделе «Противодействие коррупции» официального сайта ГКУ «СРЦН Сысертского района»</w:t>
            </w:r>
          </w:p>
        </w:tc>
        <w:tc>
          <w:tcPr>
            <w:tcW w:w="2410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4C38E2" w:rsidRPr="00121FDC" w:rsidTr="00121FDC">
        <w:tblPrEx>
          <w:tblLook w:val="04A0" w:firstRow="1" w:lastRow="0" w:firstColumn="1" w:lastColumn="0" w:noHBand="0" w:noVBand="1"/>
        </w:tblPrEx>
        <w:tc>
          <w:tcPr>
            <w:tcW w:w="14034" w:type="dxa"/>
            <w:gridSpan w:val="4"/>
          </w:tcPr>
          <w:p w:rsidR="004C38E2" w:rsidRPr="00121FDC" w:rsidRDefault="004C38E2" w:rsidP="004C38E2">
            <w:pPr>
              <w:tabs>
                <w:tab w:val="left" w:pos="1080"/>
              </w:tabs>
              <w:jc w:val="center"/>
              <w:rPr>
                <w:rFonts w:ascii="Liberation Serif" w:hAnsi="Liberation Serif" w:cs="Liberation Serif"/>
                <w:b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b/>
                <w:sz w:val="26"/>
                <w:szCs w:val="26"/>
              </w:rPr>
              <w:t>Антикоррупционное воспитание  несовершеннолетних, проживающих в ГКУ «СРЦН Сысертского района»</w:t>
            </w:r>
          </w:p>
        </w:tc>
      </w:tr>
      <w:tr w:rsidR="004C38E2" w:rsidRPr="00121FDC" w:rsidTr="00EA0C03">
        <w:tblPrEx>
          <w:tblLook w:val="04A0" w:firstRow="1" w:lastRow="0" w:firstColumn="1" w:lastColumn="0" w:noHBand="0" w:noVBand="1"/>
        </w:tblPrEx>
        <w:tc>
          <w:tcPr>
            <w:tcW w:w="993" w:type="dxa"/>
          </w:tcPr>
          <w:p w:rsidR="004C38E2" w:rsidRPr="00121FDC" w:rsidRDefault="004C38E2" w:rsidP="004C38E2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30.</w:t>
            </w:r>
          </w:p>
        </w:tc>
        <w:tc>
          <w:tcPr>
            <w:tcW w:w="4819" w:type="dxa"/>
          </w:tcPr>
          <w:p w:rsidR="004C38E2" w:rsidRPr="00121FDC" w:rsidRDefault="004C38E2" w:rsidP="004C38E2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Беседы с детьми в целях уточнения представлений детей о таких понятиях, как «честность». «правдивость»,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«справедливость», «ответственность», «долг»,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«правила»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 xml:space="preserve"> и противоположных им понятиях: «ложь», «коррупция», «проступок», «преступление»</w:t>
            </w:r>
          </w:p>
        </w:tc>
        <w:tc>
          <w:tcPr>
            <w:tcW w:w="5812" w:type="dxa"/>
          </w:tcPr>
          <w:p w:rsidR="004C38E2" w:rsidRPr="00121FDC" w:rsidRDefault="004C38E2" w:rsidP="004C38E2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Мероприятия по антикоррупционному просвещению проведены с воспитанниками Центра</w:t>
            </w:r>
          </w:p>
        </w:tc>
        <w:tc>
          <w:tcPr>
            <w:tcW w:w="2410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4C38E2" w:rsidRPr="00121FDC" w:rsidTr="00EA0C03">
        <w:tblPrEx>
          <w:tblLook w:val="04A0" w:firstRow="1" w:lastRow="0" w:firstColumn="1" w:lastColumn="0" w:noHBand="0" w:noVBand="1"/>
        </w:tblPrEx>
        <w:tc>
          <w:tcPr>
            <w:tcW w:w="993" w:type="dxa"/>
          </w:tcPr>
          <w:p w:rsidR="004C38E2" w:rsidRPr="00121FDC" w:rsidRDefault="004C38E2" w:rsidP="004C38E2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31.</w:t>
            </w:r>
          </w:p>
        </w:tc>
        <w:tc>
          <w:tcPr>
            <w:tcW w:w="4819" w:type="dxa"/>
          </w:tcPr>
          <w:p w:rsidR="004C38E2" w:rsidRPr="00121FDC" w:rsidRDefault="004C38E2" w:rsidP="004C38E2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Беседа с детьми «Коррупция как особый способ решения проблем в обход существующих законов и правил с использованием подкупа должностных лиц»</w:t>
            </w:r>
          </w:p>
        </w:tc>
        <w:tc>
          <w:tcPr>
            <w:tcW w:w="5812" w:type="dxa"/>
          </w:tcPr>
          <w:p w:rsidR="004C38E2" w:rsidRPr="00121FDC" w:rsidRDefault="004C38E2" w:rsidP="004C38E2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Мероприятия по антикоррупционному просвещению проведены с воспитанниками Центра</w:t>
            </w:r>
          </w:p>
        </w:tc>
        <w:tc>
          <w:tcPr>
            <w:tcW w:w="2410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4C38E2" w:rsidRPr="00121FDC" w:rsidTr="00EA0C03">
        <w:tblPrEx>
          <w:tblLook w:val="04A0" w:firstRow="1" w:lastRow="0" w:firstColumn="1" w:lastColumn="0" w:noHBand="0" w:noVBand="1"/>
        </w:tblPrEx>
        <w:tc>
          <w:tcPr>
            <w:tcW w:w="993" w:type="dxa"/>
          </w:tcPr>
          <w:p w:rsidR="004C38E2" w:rsidRPr="00121FDC" w:rsidRDefault="004C38E2" w:rsidP="004C38E2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</w:p>
        </w:tc>
        <w:tc>
          <w:tcPr>
            <w:tcW w:w="4819" w:type="dxa"/>
          </w:tcPr>
          <w:p w:rsidR="004C38E2" w:rsidRPr="00121FDC" w:rsidRDefault="004C38E2" w:rsidP="004C38E2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Беседа с детьми «Коррупция как особый вид правонарушений, связанный с превышением должностных полномочий»</w:t>
            </w:r>
          </w:p>
        </w:tc>
        <w:tc>
          <w:tcPr>
            <w:tcW w:w="5812" w:type="dxa"/>
          </w:tcPr>
          <w:p w:rsidR="004C38E2" w:rsidRPr="00121FDC" w:rsidRDefault="004C38E2" w:rsidP="004C38E2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Мероприятия по антикоррупционному просвещению проведены с воспитанниками Центра</w:t>
            </w:r>
          </w:p>
        </w:tc>
        <w:tc>
          <w:tcPr>
            <w:tcW w:w="2410" w:type="dxa"/>
          </w:tcPr>
          <w:p w:rsidR="004C38E2" w:rsidRPr="00121FDC" w:rsidRDefault="004C38E2" w:rsidP="004C38E2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</w:rPr>
              <w:t>Выполнено в полном объеме в установленные сроки</w:t>
            </w:r>
            <w:r w:rsidRPr="00121FDC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</w:tbl>
    <w:p w:rsidR="002B5A25" w:rsidRPr="00121FDC" w:rsidRDefault="002B5A25" w:rsidP="00121FDC">
      <w:pPr>
        <w:ind w:left="9639"/>
        <w:jc w:val="both"/>
        <w:rPr>
          <w:rFonts w:ascii="Liberation Serif" w:hAnsi="Liberation Serif" w:cs="Liberation Serif"/>
          <w:sz w:val="26"/>
          <w:szCs w:val="26"/>
        </w:rPr>
      </w:pPr>
    </w:p>
    <w:sectPr w:rsidR="002B5A25" w:rsidRPr="00121FDC" w:rsidSect="00950C6F">
      <w:headerReference w:type="first" r:id="rId8"/>
      <w:pgSz w:w="16838" w:h="11906" w:orient="landscape"/>
      <w:pgMar w:top="567" w:right="567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5EB8" w:rsidRDefault="00B15EB8" w:rsidP="00126935">
      <w:r>
        <w:separator/>
      </w:r>
    </w:p>
  </w:endnote>
  <w:endnote w:type="continuationSeparator" w:id="0">
    <w:p w:rsidR="00B15EB8" w:rsidRDefault="00B15EB8" w:rsidP="001269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5EB8" w:rsidRDefault="00B15EB8" w:rsidP="00126935">
      <w:r>
        <w:separator/>
      </w:r>
    </w:p>
  </w:footnote>
  <w:footnote w:type="continuationSeparator" w:id="0">
    <w:p w:rsidR="00B15EB8" w:rsidRDefault="00B15EB8" w:rsidP="001269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93F" w:rsidRPr="0092493F" w:rsidRDefault="0092493F" w:rsidP="0092493F">
    <w:pPr>
      <w:pStyle w:val="a8"/>
      <w:jc w:val="center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4745D"/>
    <w:multiLevelType w:val="multilevel"/>
    <w:tmpl w:val="BF444278"/>
    <w:lvl w:ilvl="0">
      <w:start w:val="1"/>
      <w:numFmt w:val="decimal"/>
      <w:lvlText w:val="%1."/>
      <w:lvlJc w:val="left"/>
      <w:pPr>
        <w:tabs>
          <w:tab w:val="num" w:pos="1878"/>
        </w:tabs>
        <w:ind w:left="1878" w:hanging="117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28"/>
        </w:tabs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28"/>
        </w:tabs>
        <w:ind w:left="14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88"/>
        </w:tabs>
        <w:ind w:left="178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8"/>
        </w:tabs>
        <w:ind w:left="178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48"/>
        </w:tabs>
        <w:ind w:left="2148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08"/>
        </w:tabs>
        <w:ind w:left="250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08"/>
        </w:tabs>
        <w:ind w:left="250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68"/>
        </w:tabs>
        <w:ind w:left="2868" w:hanging="2160"/>
      </w:pPr>
      <w:rPr>
        <w:rFonts w:cs="Times New Roman" w:hint="default"/>
      </w:rPr>
    </w:lvl>
  </w:abstractNum>
  <w:abstractNum w:abstractNumId="1" w15:restartNumberingAfterBreak="0">
    <w:nsid w:val="0B5D1B1D"/>
    <w:multiLevelType w:val="hybridMultilevel"/>
    <w:tmpl w:val="0158D2A0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0E5669D"/>
    <w:multiLevelType w:val="hybridMultilevel"/>
    <w:tmpl w:val="D90422F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20D331F"/>
    <w:multiLevelType w:val="multilevel"/>
    <w:tmpl w:val="8F10E7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17FF3775"/>
    <w:multiLevelType w:val="hybridMultilevel"/>
    <w:tmpl w:val="7B96C08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BC92D12"/>
    <w:multiLevelType w:val="hybridMultilevel"/>
    <w:tmpl w:val="77B02B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BC14A9F"/>
    <w:multiLevelType w:val="hybridMultilevel"/>
    <w:tmpl w:val="19448BB2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30A32AC6"/>
    <w:multiLevelType w:val="hybridMultilevel"/>
    <w:tmpl w:val="578866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33341B3"/>
    <w:multiLevelType w:val="multilevel"/>
    <w:tmpl w:val="78860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48967883"/>
    <w:multiLevelType w:val="multilevel"/>
    <w:tmpl w:val="2A6AA2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0" w15:restartNumberingAfterBreak="0">
    <w:nsid w:val="57727A46"/>
    <w:multiLevelType w:val="hybridMultilevel"/>
    <w:tmpl w:val="E56042F8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604D2C60"/>
    <w:multiLevelType w:val="hybridMultilevel"/>
    <w:tmpl w:val="34C49D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F15587"/>
    <w:multiLevelType w:val="hybridMultilevel"/>
    <w:tmpl w:val="CFC4393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9"/>
  </w:num>
  <w:num w:numId="3">
    <w:abstractNumId w:val="8"/>
  </w:num>
  <w:num w:numId="4">
    <w:abstractNumId w:val="7"/>
  </w:num>
  <w:num w:numId="5">
    <w:abstractNumId w:val="6"/>
  </w:num>
  <w:num w:numId="6">
    <w:abstractNumId w:val="1"/>
  </w:num>
  <w:num w:numId="7">
    <w:abstractNumId w:val="0"/>
  </w:num>
  <w:num w:numId="8">
    <w:abstractNumId w:val="5"/>
  </w:num>
  <w:num w:numId="9">
    <w:abstractNumId w:val="10"/>
  </w:num>
  <w:num w:numId="10">
    <w:abstractNumId w:val="4"/>
  </w:num>
  <w:num w:numId="11">
    <w:abstractNumId w:val="12"/>
  </w:num>
  <w:num w:numId="12">
    <w:abstractNumId w:val="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4655"/>
    <w:rsid w:val="000016F4"/>
    <w:rsid w:val="00011565"/>
    <w:rsid w:val="00016EBE"/>
    <w:rsid w:val="0002682E"/>
    <w:rsid w:val="00030D77"/>
    <w:rsid w:val="00031426"/>
    <w:rsid w:val="000341ED"/>
    <w:rsid w:val="0004048C"/>
    <w:rsid w:val="00040814"/>
    <w:rsid w:val="0004742E"/>
    <w:rsid w:val="00050A71"/>
    <w:rsid w:val="00051371"/>
    <w:rsid w:val="0005431C"/>
    <w:rsid w:val="000741F5"/>
    <w:rsid w:val="00085257"/>
    <w:rsid w:val="00090E4E"/>
    <w:rsid w:val="000B651D"/>
    <w:rsid w:val="000B7DCD"/>
    <w:rsid w:val="000C1594"/>
    <w:rsid w:val="000D2506"/>
    <w:rsid w:val="000D6DD3"/>
    <w:rsid w:val="000E1A1E"/>
    <w:rsid w:val="00100AA7"/>
    <w:rsid w:val="0010790D"/>
    <w:rsid w:val="0011146A"/>
    <w:rsid w:val="001162EC"/>
    <w:rsid w:val="0011792E"/>
    <w:rsid w:val="00121FDC"/>
    <w:rsid w:val="00126935"/>
    <w:rsid w:val="00133366"/>
    <w:rsid w:val="001365DA"/>
    <w:rsid w:val="00146D61"/>
    <w:rsid w:val="00150F77"/>
    <w:rsid w:val="00153952"/>
    <w:rsid w:val="00160A24"/>
    <w:rsid w:val="00166BB1"/>
    <w:rsid w:val="00170F3D"/>
    <w:rsid w:val="001733EB"/>
    <w:rsid w:val="00175BD7"/>
    <w:rsid w:val="00177304"/>
    <w:rsid w:val="00180205"/>
    <w:rsid w:val="00180C5A"/>
    <w:rsid w:val="00182B5F"/>
    <w:rsid w:val="00184C25"/>
    <w:rsid w:val="00186070"/>
    <w:rsid w:val="00196E29"/>
    <w:rsid w:val="001A5003"/>
    <w:rsid w:val="001B014B"/>
    <w:rsid w:val="001C55B1"/>
    <w:rsid w:val="001C5D6F"/>
    <w:rsid w:val="001C7670"/>
    <w:rsid w:val="001D0042"/>
    <w:rsid w:val="001D62D6"/>
    <w:rsid w:val="001E10C7"/>
    <w:rsid w:val="001E379D"/>
    <w:rsid w:val="001E5EFE"/>
    <w:rsid w:val="001F6321"/>
    <w:rsid w:val="002047E3"/>
    <w:rsid w:val="00216150"/>
    <w:rsid w:val="00217DE5"/>
    <w:rsid w:val="00224529"/>
    <w:rsid w:val="002258B2"/>
    <w:rsid w:val="002424A3"/>
    <w:rsid w:val="002612D7"/>
    <w:rsid w:val="00262433"/>
    <w:rsid w:val="002722FE"/>
    <w:rsid w:val="00297872"/>
    <w:rsid w:val="002A1398"/>
    <w:rsid w:val="002A3933"/>
    <w:rsid w:val="002A3BFD"/>
    <w:rsid w:val="002B00FC"/>
    <w:rsid w:val="002B5A25"/>
    <w:rsid w:val="002B75DB"/>
    <w:rsid w:val="002C7FF3"/>
    <w:rsid w:val="002D47A0"/>
    <w:rsid w:val="002F11AF"/>
    <w:rsid w:val="003109D9"/>
    <w:rsid w:val="003142B2"/>
    <w:rsid w:val="0031719C"/>
    <w:rsid w:val="00320B7F"/>
    <w:rsid w:val="003216F9"/>
    <w:rsid w:val="0032334A"/>
    <w:rsid w:val="003328F9"/>
    <w:rsid w:val="00334403"/>
    <w:rsid w:val="00343F8D"/>
    <w:rsid w:val="00350EFF"/>
    <w:rsid w:val="00354CF4"/>
    <w:rsid w:val="003550AA"/>
    <w:rsid w:val="0036091E"/>
    <w:rsid w:val="0036201C"/>
    <w:rsid w:val="003650F8"/>
    <w:rsid w:val="0037137B"/>
    <w:rsid w:val="00372150"/>
    <w:rsid w:val="003867BA"/>
    <w:rsid w:val="003922C9"/>
    <w:rsid w:val="003960D6"/>
    <w:rsid w:val="003A1F81"/>
    <w:rsid w:val="003B6864"/>
    <w:rsid w:val="003C233B"/>
    <w:rsid w:val="003C4994"/>
    <w:rsid w:val="003D667B"/>
    <w:rsid w:val="003E2C84"/>
    <w:rsid w:val="003F5B27"/>
    <w:rsid w:val="004044FF"/>
    <w:rsid w:val="004118B5"/>
    <w:rsid w:val="004125AC"/>
    <w:rsid w:val="00412FA8"/>
    <w:rsid w:val="004235D6"/>
    <w:rsid w:val="00432A46"/>
    <w:rsid w:val="00435658"/>
    <w:rsid w:val="00444D03"/>
    <w:rsid w:val="004459AB"/>
    <w:rsid w:val="00464DC4"/>
    <w:rsid w:val="00465685"/>
    <w:rsid w:val="00467192"/>
    <w:rsid w:val="004850EA"/>
    <w:rsid w:val="00493C0F"/>
    <w:rsid w:val="004942D4"/>
    <w:rsid w:val="004951CD"/>
    <w:rsid w:val="0049581D"/>
    <w:rsid w:val="004A3CBB"/>
    <w:rsid w:val="004A7F1D"/>
    <w:rsid w:val="004B033B"/>
    <w:rsid w:val="004B40A5"/>
    <w:rsid w:val="004C2FFA"/>
    <w:rsid w:val="004C38E2"/>
    <w:rsid w:val="004C3D17"/>
    <w:rsid w:val="004C5921"/>
    <w:rsid w:val="004D1158"/>
    <w:rsid w:val="004E08A5"/>
    <w:rsid w:val="004E239B"/>
    <w:rsid w:val="004E3812"/>
    <w:rsid w:val="004E668E"/>
    <w:rsid w:val="004F5661"/>
    <w:rsid w:val="005066BA"/>
    <w:rsid w:val="00506850"/>
    <w:rsid w:val="00515551"/>
    <w:rsid w:val="005205F7"/>
    <w:rsid w:val="005257FF"/>
    <w:rsid w:val="00531B74"/>
    <w:rsid w:val="00533F24"/>
    <w:rsid w:val="00540F1A"/>
    <w:rsid w:val="0054262E"/>
    <w:rsid w:val="005526D2"/>
    <w:rsid w:val="00553487"/>
    <w:rsid w:val="00553777"/>
    <w:rsid w:val="00557170"/>
    <w:rsid w:val="00563219"/>
    <w:rsid w:val="00576E05"/>
    <w:rsid w:val="00582B93"/>
    <w:rsid w:val="00582DB2"/>
    <w:rsid w:val="005903FE"/>
    <w:rsid w:val="00594B26"/>
    <w:rsid w:val="005A087D"/>
    <w:rsid w:val="005C4E61"/>
    <w:rsid w:val="005D07EB"/>
    <w:rsid w:val="005D3E83"/>
    <w:rsid w:val="005D4DA0"/>
    <w:rsid w:val="005D4EBB"/>
    <w:rsid w:val="005E0175"/>
    <w:rsid w:val="005E36D9"/>
    <w:rsid w:val="005F051F"/>
    <w:rsid w:val="005F44AB"/>
    <w:rsid w:val="005F4D1C"/>
    <w:rsid w:val="005F5BE0"/>
    <w:rsid w:val="00612D1E"/>
    <w:rsid w:val="00615CC0"/>
    <w:rsid w:val="00620038"/>
    <w:rsid w:val="00621404"/>
    <w:rsid w:val="00624ADB"/>
    <w:rsid w:val="00625BF5"/>
    <w:rsid w:val="00635EFD"/>
    <w:rsid w:val="00642701"/>
    <w:rsid w:val="006461B5"/>
    <w:rsid w:val="00651EDA"/>
    <w:rsid w:val="006563B5"/>
    <w:rsid w:val="00656635"/>
    <w:rsid w:val="00657726"/>
    <w:rsid w:val="006760E0"/>
    <w:rsid w:val="006801EF"/>
    <w:rsid w:val="00682CFB"/>
    <w:rsid w:val="006A05A0"/>
    <w:rsid w:val="006A3B87"/>
    <w:rsid w:val="006A4B03"/>
    <w:rsid w:val="006B2F4D"/>
    <w:rsid w:val="006B44EA"/>
    <w:rsid w:val="006B7315"/>
    <w:rsid w:val="006C7393"/>
    <w:rsid w:val="006C7770"/>
    <w:rsid w:val="006D1DBF"/>
    <w:rsid w:val="006D31D6"/>
    <w:rsid w:val="006D5642"/>
    <w:rsid w:val="006E042E"/>
    <w:rsid w:val="006E270B"/>
    <w:rsid w:val="006E451B"/>
    <w:rsid w:val="006E713B"/>
    <w:rsid w:val="006F03E1"/>
    <w:rsid w:val="0071560A"/>
    <w:rsid w:val="007160E5"/>
    <w:rsid w:val="007208E9"/>
    <w:rsid w:val="00720B5F"/>
    <w:rsid w:val="00723C2F"/>
    <w:rsid w:val="007258B2"/>
    <w:rsid w:val="0073255B"/>
    <w:rsid w:val="00734F5B"/>
    <w:rsid w:val="007611A3"/>
    <w:rsid w:val="00763E92"/>
    <w:rsid w:val="00773A28"/>
    <w:rsid w:val="00777143"/>
    <w:rsid w:val="00782A50"/>
    <w:rsid w:val="007844BA"/>
    <w:rsid w:val="00791FAA"/>
    <w:rsid w:val="00796A1E"/>
    <w:rsid w:val="00797C41"/>
    <w:rsid w:val="007B761A"/>
    <w:rsid w:val="007C547A"/>
    <w:rsid w:val="007D01AD"/>
    <w:rsid w:val="007D04ED"/>
    <w:rsid w:val="007D3153"/>
    <w:rsid w:val="007D4129"/>
    <w:rsid w:val="007D646C"/>
    <w:rsid w:val="00815161"/>
    <w:rsid w:val="00815B28"/>
    <w:rsid w:val="00821470"/>
    <w:rsid w:val="008232C7"/>
    <w:rsid w:val="00823388"/>
    <w:rsid w:val="008505ED"/>
    <w:rsid w:val="00851961"/>
    <w:rsid w:val="00866F64"/>
    <w:rsid w:val="0086723F"/>
    <w:rsid w:val="008732A8"/>
    <w:rsid w:val="008732CC"/>
    <w:rsid w:val="00873549"/>
    <w:rsid w:val="0088005B"/>
    <w:rsid w:val="00885090"/>
    <w:rsid w:val="00885B56"/>
    <w:rsid w:val="00890157"/>
    <w:rsid w:val="008924BF"/>
    <w:rsid w:val="008927E7"/>
    <w:rsid w:val="00895AC9"/>
    <w:rsid w:val="008A06FC"/>
    <w:rsid w:val="008B2D1A"/>
    <w:rsid w:val="008B2EE6"/>
    <w:rsid w:val="008B631A"/>
    <w:rsid w:val="008C25F3"/>
    <w:rsid w:val="008C679E"/>
    <w:rsid w:val="008D2167"/>
    <w:rsid w:val="008D4655"/>
    <w:rsid w:val="008D5988"/>
    <w:rsid w:val="008E06A7"/>
    <w:rsid w:val="008E24D9"/>
    <w:rsid w:val="008F1A8E"/>
    <w:rsid w:val="008F21DA"/>
    <w:rsid w:val="008F438D"/>
    <w:rsid w:val="008F4F84"/>
    <w:rsid w:val="00901DD1"/>
    <w:rsid w:val="00901FA7"/>
    <w:rsid w:val="00905C84"/>
    <w:rsid w:val="0091726E"/>
    <w:rsid w:val="009243DB"/>
    <w:rsid w:val="0092493F"/>
    <w:rsid w:val="00925A84"/>
    <w:rsid w:val="0092779E"/>
    <w:rsid w:val="009310B1"/>
    <w:rsid w:val="009322E0"/>
    <w:rsid w:val="0093319D"/>
    <w:rsid w:val="009352F4"/>
    <w:rsid w:val="00950AEA"/>
    <w:rsid w:val="00950C6F"/>
    <w:rsid w:val="00957D99"/>
    <w:rsid w:val="00970346"/>
    <w:rsid w:val="009751B8"/>
    <w:rsid w:val="009937FE"/>
    <w:rsid w:val="009A28B6"/>
    <w:rsid w:val="009A2A64"/>
    <w:rsid w:val="009A4056"/>
    <w:rsid w:val="009B17FD"/>
    <w:rsid w:val="009B2383"/>
    <w:rsid w:val="009B3009"/>
    <w:rsid w:val="009B66CB"/>
    <w:rsid w:val="009C38D1"/>
    <w:rsid w:val="009C3F8F"/>
    <w:rsid w:val="009C4DDB"/>
    <w:rsid w:val="009C6262"/>
    <w:rsid w:val="009C74FB"/>
    <w:rsid w:val="009D1617"/>
    <w:rsid w:val="009D58C9"/>
    <w:rsid w:val="009D7A6B"/>
    <w:rsid w:val="009D7CCF"/>
    <w:rsid w:val="009E01E6"/>
    <w:rsid w:val="009E0600"/>
    <w:rsid w:val="009F17BF"/>
    <w:rsid w:val="009F7F60"/>
    <w:rsid w:val="00A1190D"/>
    <w:rsid w:val="00A1312C"/>
    <w:rsid w:val="00A164D7"/>
    <w:rsid w:val="00A35D0B"/>
    <w:rsid w:val="00A36A58"/>
    <w:rsid w:val="00A371C3"/>
    <w:rsid w:val="00A40E16"/>
    <w:rsid w:val="00A42F49"/>
    <w:rsid w:val="00A5293D"/>
    <w:rsid w:val="00A627D4"/>
    <w:rsid w:val="00A65FB8"/>
    <w:rsid w:val="00A71ACA"/>
    <w:rsid w:val="00A77400"/>
    <w:rsid w:val="00A77539"/>
    <w:rsid w:val="00A903B0"/>
    <w:rsid w:val="00A9054E"/>
    <w:rsid w:val="00A91109"/>
    <w:rsid w:val="00A97F77"/>
    <w:rsid w:val="00AA1DA1"/>
    <w:rsid w:val="00AB6F99"/>
    <w:rsid w:val="00AD0F17"/>
    <w:rsid w:val="00AE0592"/>
    <w:rsid w:val="00AF5C72"/>
    <w:rsid w:val="00B0100D"/>
    <w:rsid w:val="00B1132A"/>
    <w:rsid w:val="00B126DD"/>
    <w:rsid w:val="00B1358F"/>
    <w:rsid w:val="00B15EB8"/>
    <w:rsid w:val="00B167FB"/>
    <w:rsid w:val="00B17230"/>
    <w:rsid w:val="00B2324D"/>
    <w:rsid w:val="00B27688"/>
    <w:rsid w:val="00B3091F"/>
    <w:rsid w:val="00B40154"/>
    <w:rsid w:val="00B40358"/>
    <w:rsid w:val="00B57B5D"/>
    <w:rsid w:val="00B65539"/>
    <w:rsid w:val="00B66A0B"/>
    <w:rsid w:val="00B84114"/>
    <w:rsid w:val="00B87C61"/>
    <w:rsid w:val="00B9106C"/>
    <w:rsid w:val="00B924FC"/>
    <w:rsid w:val="00BA006F"/>
    <w:rsid w:val="00BB6AD3"/>
    <w:rsid w:val="00BC0C2C"/>
    <w:rsid w:val="00BC66CB"/>
    <w:rsid w:val="00BC7AC2"/>
    <w:rsid w:val="00BD389E"/>
    <w:rsid w:val="00BD6D98"/>
    <w:rsid w:val="00BD6F95"/>
    <w:rsid w:val="00BD7286"/>
    <w:rsid w:val="00BE6936"/>
    <w:rsid w:val="00BF04B9"/>
    <w:rsid w:val="00BF5438"/>
    <w:rsid w:val="00BF7428"/>
    <w:rsid w:val="00C00340"/>
    <w:rsid w:val="00C03E12"/>
    <w:rsid w:val="00C21D87"/>
    <w:rsid w:val="00C25504"/>
    <w:rsid w:val="00C3263E"/>
    <w:rsid w:val="00C370DD"/>
    <w:rsid w:val="00C4187C"/>
    <w:rsid w:val="00C44ABC"/>
    <w:rsid w:val="00C47A13"/>
    <w:rsid w:val="00C5461A"/>
    <w:rsid w:val="00C569D6"/>
    <w:rsid w:val="00C629AA"/>
    <w:rsid w:val="00C773FF"/>
    <w:rsid w:val="00C8456E"/>
    <w:rsid w:val="00C87551"/>
    <w:rsid w:val="00C87719"/>
    <w:rsid w:val="00C93E81"/>
    <w:rsid w:val="00C94639"/>
    <w:rsid w:val="00CA03DC"/>
    <w:rsid w:val="00CB0AFC"/>
    <w:rsid w:val="00CC6DD9"/>
    <w:rsid w:val="00CE1FAE"/>
    <w:rsid w:val="00CE73BF"/>
    <w:rsid w:val="00CF0EEE"/>
    <w:rsid w:val="00CF2523"/>
    <w:rsid w:val="00CF569F"/>
    <w:rsid w:val="00D004FD"/>
    <w:rsid w:val="00D01366"/>
    <w:rsid w:val="00D04EA3"/>
    <w:rsid w:val="00D0692A"/>
    <w:rsid w:val="00D11AFD"/>
    <w:rsid w:val="00D22092"/>
    <w:rsid w:val="00D240A8"/>
    <w:rsid w:val="00D44BDC"/>
    <w:rsid w:val="00D44D19"/>
    <w:rsid w:val="00D469D4"/>
    <w:rsid w:val="00D531CF"/>
    <w:rsid w:val="00D549F5"/>
    <w:rsid w:val="00D6230E"/>
    <w:rsid w:val="00D73E26"/>
    <w:rsid w:val="00D77C38"/>
    <w:rsid w:val="00D809E0"/>
    <w:rsid w:val="00D92296"/>
    <w:rsid w:val="00D9373A"/>
    <w:rsid w:val="00D97FE7"/>
    <w:rsid w:val="00DA1079"/>
    <w:rsid w:val="00DA21EC"/>
    <w:rsid w:val="00DA3BB4"/>
    <w:rsid w:val="00DA6030"/>
    <w:rsid w:val="00DB6BCB"/>
    <w:rsid w:val="00DC27BE"/>
    <w:rsid w:val="00DC79F9"/>
    <w:rsid w:val="00DD4DC0"/>
    <w:rsid w:val="00DE25EA"/>
    <w:rsid w:val="00DE2D46"/>
    <w:rsid w:val="00DF424D"/>
    <w:rsid w:val="00DF78C5"/>
    <w:rsid w:val="00E0140E"/>
    <w:rsid w:val="00E046C5"/>
    <w:rsid w:val="00E06727"/>
    <w:rsid w:val="00E24921"/>
    <w:rsid w:val="00E271B9"/>
    <w:rsid w:val="00E27F53"/>
    <w:rsid w:val="00E40628"/>
    <w:rsid w:val="00E51BEF"/>
    <w:rsid w:val="00E533C7"/>
    <w:rsid w:val="00E562A3"/>
    <w:rsid w:val="00E6065B"/>
    <w:rsid w:val="00E61498"/>
    <w:rsid w:val="00E63A70"/>
    <w:rsid w:val="00E65CAA"/>
    <w:rsid w:val="00E807B0"/>
    <w:rsid w:val="00E90AF4"/>
    <w:rsid w:val="00E9306A"/>
    <w:rsid w:val="00EA0C03"/>
    <w:rsid w:val="00EA16DE"/>
    <w:rsid w:val="00EA2996"/>
    <w:rsid w:val="00EB05B4"/>
    <w:rsid w:val="00EB0DBF"/>
    <w:rsid w:val="00EB58BF"/>
    <w:rsid w:val="00EB5B6F"/>
    <w:rsid w:val="00EC0D1D"/>
    <w:rsid w:val="00EC3475"/>
    <w:rsid w:val="00EC3623"/>
    <w:rsid w:val="00EC69A6"/>
    <w:rsid w:val="00ED6510"/>
    <w:rsid w:val="00ED6596"/>
    <w:rsid w:val="00EF1C67"/>
    <w:rsid w:val="00EF30E5"/>
    <w:rsid w:val="00F02000"/>
    <w:rsid w:val="00F10E82"/>
    <w:rsid w:val="00F300C0"/>
    <w:rsid w:val="00F30895"/>
    <w:rsid w:val="00F474AF"/>
    <w:rsid w:val="00F50547"/>
    <w:rsid w:val="00F5072A"/>
    <w:rsid w:val="00F56FDB"/>
    <w:rsid w:val="00F57C5E"/>
    <w:rsid w:val="00F60CFA"/>
    <w:rsid w:val="00F707CE"/>
    <w:rsid w:val="00F83FBD"/>
    <w:rsid w:val="00F84099"/>
    <w:rsid w:val="00F917B9"/>
    <w:rsid w:val="00F93D4B"/>
    <w:rsid w:val="00F960D2"/>
    <w:rsid w:val="00F970FC"/>
    <w:rsid w:val="00FA5AE3"/>
    <w:rsid w:val="00FB227B"/>
    <w:rsid w:val="00FB4677"/>
    <w:rsid w:val="00FC346F"/>
    <w:rsid w:val="00FD4EF5"/>
    <w:rsid w:val="00FD6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525AED9"/>
  <w15:chartTrackingRefBased/>
  <w15:docId w15:val="{3ED90140-8CF3-48E9-B153-5B2DC3134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8D4655"/>
    <w:pPr>
      <w:spacing w:before="100" w:beforeAutospacing="1" w:after="100" w:afterAutospacing="1"/>
      <w:ind w:left="263" w:right="263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semiHidden/>
    <w:locked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a3">
    <w:name w:val="Обычный (Интернет)"/>
    <w:basedOn w:val="a"/>
    <w:uiPriority w:val="99"/>
    <w:rsid w:val="008D4655"/>
    <w:pPr>
      <w:spacing w:before="100" w:beforeAutospacing="1" w:after="100" w:afterAutospacing="1"/>
      <w:ind w:left="263" w:right="263"/>
    </w:pPr>
    <w:rPr>
      <w:color w:val="000000"/>
    </w:rPr>
  </w:style>
  <w:style w:type="paragraph" w:styleId="2">
    <w:name w:val="Body Text 2"/>
    <w:basedOn w:val="a"/>
    <w:link w:val="20"/>
    <w:uiPriority w:val="99"/>
    <w:rsid w:val="00EB05B4"/>
    <w:pPr>
      <w:jc w:val="both"/>
    </w:pPr>
    <w:rPr>
      <w:rFonts w:ascii="Arial" w:hAnsi="Arial"/>
      <w:i/>
      <w:sz w:val="28"/>
      <w:szCs w:val="20"/>
      <w:lang w:val="x-none" w:eastAsia="x-none"/>
    </w:rPr>
  </w:style>
  <w:style w:type="character" w:customStyle="1" w:styleId="20">
    <w:name w:val="Основной текст 2 Знак"/>
    <w:link w:val="2"/>
    <w:uiPriority w:val="99"/>
    <w:locked/>
    <w:rsid w:val="009C3F8F"/>
    <w:rPr>
      <w:rFonts w:ascii="Arial" w:hAnsi="Arial" w:cs="Times New Roman"/>
      <w:i/>
      <w:sz w:val="28"/>
    </w:rPr>
  </w:style>
  <w:style w:type="paragraph" w:customStyle="1" w:styleId="a4">
    <w:name w:val="Знак"/>
    <w:basedOn w:val="a"/>
    <w:rsid w:val="00EB05B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rmal">
    <w:name w:val="ConsPlusNormal"/>
    <w:rsid w:val="0049581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5">
    <w:name w:val="Table Grid"/>
    <w:basedOn w:val="a1"/>
    <w:uiPriority w:val="59"/>
    <w:rsid w:val="006461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rsid w:val="00E27F53"/>
    <w:rPr>
      <w:rFonts w:ascii="Tahoma" w:hAnsi="Tahoma"/>
      <w:sz w:val="16"/>
      <w:szCs w:val="20"/>
      <w:lang w:val="x-none" w:eastAsia="x-none"/>
    </w:rPr>
  </w:style>
  <w:style w:type="character" w:customStyle="1" w:styleId="a7">
    <w:name w:val="Текст выноски Знак"/>
    <w:link w:val="a6"/>
    <w:uiPriority w:val="99"/>
    <w:locked/>
    <w:rsid w:val="00E27F53"/>
    <w:rPr>
      <w:rFonts w:ascii="Tahoma" w:hAnsi="Tahoma" w:cs="Times New Roman"/>
      <w:sz w:val="16"/>
    </w:rPr>
  </w:style>
  <w:style w:type="paragraph" w:styleId="a8">
    <w:name w:val="header"/>
    <w:basedOn w:val="a"/>
    <w:link w:val="a9"/>
    <w:uiPriority w:val="99"/>
    <w:rsid w:val="00126935"/>
    <w:pPr>
      <w:tabs>
        <w:tab w:val="center" w:pos="4677"/>
        <w:tab w:val="right" w:pos="9355"/>
      </w:tabs>
    </w:pPr>
    <w:rPr>
      <w:szCs w:val="20"/>
      <w:lang w:val="x-none" w:eastAsia="x-none"/>
    </w:rPr>
  </w:style>
  <w:style w:type="character" w:customStyle="1" w:styleId="a9">
    <w:name w:val="Верхний колонтитул Знак"/>
    <w:link w:val="a8"/>
    <w:uiPriority w:val="99"/>
    <w:locked/>
    <w:rsid w:val="00126935"/>
    <w:rPr>
      <w:rFonts w:cs="Times New Roman"/>
      <w:sz w:val="24"/>
    </w:rPr>
  </w:style>
  <w:style w:type="paragraph" w:styleId="aa">
    <w:name w:val="footer"/>
    <w:basedOn w:val="a"/>
    <w:link w:val="ab"/>
    <w:uiPriority w:val="99"/>
    <w:rsid w:val="00126935"/>
    <w:pPr>
      <w:tabs>
        <w:tab w:val="center" w:pos="4677"/>
        <w:tab w:val="right" w:pos="9355"/>
      </w:tabs>
    </w:pPr>
    <w:rPr>
      <w:szCs w:val="20"/>
      <w:lang w:val="x-none" w:eastAsia="x-none"/>
    </w:rPr>
  </w:style>
  <w:style w:type="character" w:customStyle="1" w:styleId="ab">
    <w:name w:val="Нижний колонтитул Знак"/>
    <w:link w:val="aa"/>
    <w:uiPriority w:val="99"/>
    <w:locked/>
    <w:rsid w:val="00126935"/>
    <w:rPr>
      <w:rFonts w:cs="Times New Roman"/>
      <w:sz w:val="24"/>
    </w:rPr>
  </w:style>
  <w:style w:type="paragraph" w:styleId="ac">
    <w:name w:val="List"/>
    <w:basedOn w:val="a"/>
    <w:uiPriority w:val="99"/>
    <w:rsid w:val="009C3F8F"/>
    <w:pPr>
      <w:ind w:left="283" w:hanging="283"/>
    </w:pPr>
    <w:rPr>
      <w:sz w:val="20"/>
      <w:szCs w:val="20"/>
    </w:rPr>
  </w:style>
  <w:style w:type="paragraph" w:customStyle="1" w:styleId="Default">
    <w:name w:val="Default"/>
    <w:rsid w:val="009C3F8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d">
    <w:name w:val="List Paragraph"/>
    <w:basedOn w:val="a"/>
    <w:uiPriority w:val="34"/>
    <w:qFormat/>
    <w:rsid w:val="004A3CBB"/>
    <w:pPr>
      <w:ind w:left="720"/>
      <w:contextualSpacing/>
    </w:pPr>
  </w:style>
  <w:style w:type="character" w:styleId="ae">
    <w:name w:val="annotation reference"/>
    <w:uiPriority w:val="99"/>
    <w:rsid w:val="00F474AF"/>
    <w:rPr>
      <w:rFonts w:cs="Times New Roman"/>
      <w:sz w:val="16"/>
    </w:rPr>
  </w:style>
  <w:style w:type="paragraph" w:styleId="af">
    <w:name w:val="annotation text"/>
    <w:basedOn w:val="a"/>
    <w:link w:val="af0"/>
    <w:uiPriority w:val="99"/>
    <w:rsid w:val="00F474AF"/>
    <w:rPr>
      <w:sz w:val="20"/>
      <w:szCs w:val="20"/>
      <w:lang w:val="x-none" w:eastAsia="x-none"/>
    </w:rPr>
  </w:style>
  <w:style w:type="character" w:customStyle="1" w:styleId="af0">
    <w:name w:val="Текст примечания Знак"/>
    <w:link w:val="af"/>
    <w:uiPriority w:val="99"/>
    <w:locked/>
    <w:rsid w:val="00F474AF"/>
    <w:rPr>
      <w:rFonts w:cs="Times New Roman"/>
    </w:rPr>
  </w:style>
  <w:style w:type="paragraph" w:styleId="af1">
    <w:name w:val="annotation subject"/>
    <w:basedOn w:val="af"/>
    <w:next w:val="af"/>
    <w:link w:val="af2"/>
    <w:uiPriority w:val="99"/>
    <w:rsid w:val="00F474AF"/>
    <w:rPr>
      <w:b/>
    </w:rPr>
  </w:style>
  <w:style w:type="character" w:customStyle="1" w:styleId="af2">
    <w:name w:val="Тема примечания Знак"/>
    <w:link w:val="af1"/>
    <w:uiPriority w:val="99"/>
    <w:locked/>
    <w:rsid w:val="00F474AF"/>
    <w:rPr>
      <w:rFonts w:cs="Times New Roman"/>
      <w:b/>
    </w:rPr>
  </w:style>
  <w:style w:type="paragraph" w:customStyle="1" w:styleId="ConsPlusTitle">
    <w:name w:val="ConsPlusTitle"/>
    <w:rsid w:val="00031426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styleId="af3">
    <w:name w:val="Hyperlink"/>
    <w:rsid w:val="00196E29"/>
    <w:rPr>
      <w:color w:val="0000FF"/>
      <w:u w:val="single"/>
    </w:rPr>
  </w:style>
  <w:style w:type="character" w:styleId="af4">
    <w:name w:val="FollowedHyperlink"/>
    <w:rsid w:val="00C21D87"/>
    <w:rPr>
      <w:color w:val="800080"/>
      <w:u w:val="single"/>
    </w:rPr>
  </w:style>
  <w:style w:type="paragraph" w:customStyle="1" w:styleId="1">
    <w:name w:val="Без интервала1"/>
    <w:rsid w:val="000D2506"/>
    <w:pPr>
      <w:jc w:val="center"/>
    </w:pPr>
    <w:rPr>
      <w:color w:val="000000"/>
      <w:sz w:val="28"/>
      <w:szCs w:val="22"/>
      <w:lang w:eastAsia="en-US"/>
    </w:rPr>
  </w:style>
  <w:style w:type="paragraph" w:customStyle="1" w:styleId="21">
    <w:name w:val="Без интервала2"/>
    <w:rsid w:val="00A9054E"/>
    <w:pPr>
      <w:jc w:val="center"/>
    </w:pPr>
    <w:rPr>
      <w:color w:val="000000"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8C458C-9FB5-4E3D-BDD0-4D6EF0333C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8</Pages>
  <Words>2488</Words>
  <Characters>14182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 приказами министра</vt:lpstr>
    </vt:vector>
  </TitlesOfParts>
  <Company/>
  <LinksUpToDate>false</LinksUpToDate>
  <CharactersWithSpaces>16637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 приказами министра</dc:title>
  <dc:subject/>
  <dc:creator>koneva</dc:creator>
  <cp:keywords/>
  <cp:lastModifiedBy>H&amp;M</cp:lastModifiedBy>
  <cp:revision>4</cp:revision>
  <cp:lastPrinted>2019-09-23T08:34:00Z</cp:lastPrinted>
  <dcterms:created xsi:type="dcterms:W3CDTF">2022-04-28T13:54:00Z</dcterms:created>
  <dcterms:modified xsi:type="dcterms:W3CDTF">2023-01-25T05:56:00Z</dcterms:modified>
</cp:coreProperties>
</file>