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Государственное автономное стационарное учреждение с</w:t>
      </w:r>
      <w:r>
        <w:rPr>
          <w:rFonts w:ascii="Times New Roman" w:hAnsi="Times New Roman" w:cs="Times New Roman"/>
          <w:sz w:val="18"/>
          <w:szCs w:val="18"/>
        </w:rPr>
        <w:t>оциального обслуживания</w:t>
      </w:r>
      <w:r>
        <w:rPr>
          <w:rFonts w:ascii="Times New Roman" w:hAnsi="Times New Roman" w:cs="Times New Roman"/>
          <w:sz w:val="18"/>
          <w:szCs w:val="18"/>
        </w:rPr>
        <w:t xml:space="preserve"> Свердловской области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ГАУ «Алапаевский психоневрологический интернат»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ПРОТОКОЛ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заседания комиссии </w:t>
      </w:r>
      <w:r>
        <w:rPr>
          <w:rFonts w:ascii="Times New Roman" w:eastAsiaTheme="minorHAnsi" w:hAnsi="Times New Roman" w:cs="Times New Roman"/>
          <w:sz w:val="23"/>
          <w:szCs w:val="23"/>
        </w:rPr>
        <w:t>по профилактике и противодействию коррупции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09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января 2023</w:t>
      </w:r>
      <w:r>
        <w:rPr>
          <w:rFonts w:ascii="Times New Roman" w:hAnsi="Times New Roman" w:cs="Times New Roman"/>
          <w:sz w:val="23"/>
          <w:szCs w:val="23"/>
        </w:rPr>
        <w:t xml:space="preserve"> г.</w:t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Style w:val="1pt"/>
          <w:rFonts w:ascii="Times New Roman" w:hAnsi="Times New Roman" w:cs="Times New Roman"/>
          <w:sz w:val="23"/>
          <w:szCs w:val="23"/>
        </w:rPr>
        <w:t>№ 1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Место проведения: г. Алапаевск, ул.Толмачева №22.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3"/>
          <w:szCs w:val="23"/>
        </w:rPr>
      </w:pPr>
      <w:r>
        <w:rPr>
          <w:rFonts w:ascii="Times New Roman" w:eastAsia="Batang" w:hAnsi="Times New Roman" w:cs="Times New Roman"/>
          <w:b/>
          <w:sz w:val="23"/>
          <w:szCs w:val="23"/>
        </w:rPr>
        <w:t xml:space="preserve">На заседании присутствовали: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Председатель комиссии: 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Пономарев В.Ю., директор ГА</w:t>
      </w:r>
      <w:r>
        <w:rPr>
          <w:rFonts w:ascii="Times New Roman" w:eastAsia="Times New Roman" w:hAnsi="Times New Roman" w:cs="Times New Roman"/>
          <w:sz w:val="23"/>
          <w:szCs w:val="23"/>
        </w:rPr>
        <w:t>С</w:t>
      </w:r>
      <w:r>
        <w:rPr>
          <w:rFonts w:ascii="Times New Roman" w:eastAsia="Times New Roman" w:hAnsi="Times New Roman" w:cs="Times New Roman"/>
          <w:sz w:val="23"/>
          <w:szCs w:val="23"/>
        </w:rPr>
        <w:t>У</w:t>
      </w:r>
      <w:r>
        <w:rPr>
          <w:rFonts w:ascii="Times New Roman" w:eastAsia="Times New Roman" w:hAnsi="Times New Roman" w:cs="Times New Roman"/>
          <w:sz w:val="23"/>
          <w:szCs w:val="23"/>
        </w:rPr>
        <w:t>СО СО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«Алапаевский ПНИ».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Заместитель председателя: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Перевалова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Е.В., фельдшер,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Члены комиссии: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Логинова Ю.В., главный бухгалтер,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Кригер Е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.А., юрисконсульт,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Дерябина Н.В., социальный работник.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Секретарь комиссии: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Мурашова Е.С., специалист по кадрам</w:t>
      </w:r>
    </w:p>
    <w:p w:rsidR="00B34C96" w:rsidRP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Повестка дня:</w:t>
      </w:r>
    </w:p>
    <w:p w:rsidR="00B34C96" w:rsidRDefault="00B34C96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Утверждение локальных нормативных актов в ГА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С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У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СО СО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«Алапаевский ПНИ» в области противодействия коррупции</w:t>
      </w:r>
      <w:r>
        <w:rPr>
          <w:rFonts w:ascii="Times New Roman" w:hAnsi="Times New Roman" w:cs="Times New Roman"/>
          <w:sz w:val="23"/>
          <w:szCs w:val="23"/>
        </w:rPr>
        <w:t xml:space="preserve">; </w:t>
      </w:r>
    </w:p>
    <w:p w:rsidR="00B34C96" w:rsidRDefault="00B34C96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Анализ работы антикоррупционной комиссии в 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  <w:lang w:val="en-US"/>
        </w:rPr>
        <w:t>I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квартале 20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23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года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Слушали: </w:t>
      </w:r>
    </w:p>
    <w:p w:rsidR="00B34C96" w:rsidRDefault="00B34C96" w:rsidP="00B34C9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Юрисконсульта </w:t>
      </w:r>
      <w:r>
        <w:rPr>
          <w:rFonts w:ascii="Times New Roman" w:hAnsi="Times New Roman" w:cs="Times New Roman"/>
          <w:sz w:val="23"/>
          <w:szCs w:val="23"/>
        </w:rPr>
        <w:t>Кригер Е</w:t>
      </w:r>
      <w:r>
        <w:rPr>
          <w:rFonts w:ascii="Times New Roman" w:hAnsi="Times New Roman" w:cs="Times New Roman"/>
          <w:sz w:val="23"/>
          <w:szCs w:val="23"/>
        </w:rPr>
        <w:t xml:space="preserve">.А., ответственного за реализацию антикоррупционной политики. 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</w:t>
      </w:r>
      <w:r>
        <w:rPr>
          <w:rFonts w:ascii="Times New Roman" w:hAnsi="Times New Roman" w:cs="Times New Roman"/>
          <w:sz w:val="23"/>
          <w:szCs w:val="23"/>
          <w:lang w:val="en-US"/>
        </w:rPr>
        <w:t>I</w:t>
      </w:r>
      <w:r>
        <w:rPr>
          <w:rFonts w:ascii="Times New Roman" w:hAnsi="Times New Roman" w:cs="Times New Roman"/>
          <w:sz w:val="23"/>
          <w:szCs w:val="23"/>
        </w:rPr>
        <w:t xml:space="preserve"> квартале 2023</w:t>
      </w:r>
      <w:r>
        <w:rPr>
          <w:rFonts w:ascii="Times New Roman" w:hAnsi="Times New Roman" w:cs="Times New Roman"/>
          <w:sz w:val="23"/>
          <w:szCs w:val="23"/>
        </w:rPr>
        <w:t xml:space="preserve"> года разработаны и утверждены: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положение об антикоррупционной политике в учреждении с целью формирования единого подхода к организации работы по предупреждению коррупции в учреждении. Положением определены должностные лица, ответственные за реализацию политики, закреплены обязанности работников, а также определены антикоррупционные мероприятия в учреждении;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положение об оценке коррупционных рисков;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карта коррупционных рисков в учреждении;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план по минимизации установленных коррупционных рисков.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Вышеуказанные локальные нормативные акты разработаны в целях противодействия и профилактики коррупции в ГА</w:t>
      </w:r>
      <w:r>
        <w:rPr>
          <w:rFonts w:ascii="Times New Roman" w:hAnsi="Times New Roman" w:cs="Times New Roman"/>
          <w:sz w:val="23"/>
          <w:szCs w:val="23"/>
        </w:rPr>
        <w:t>С</w:t>
      </w:r>
      <w:r>
        <w:rPr>
          <w:rFonts w:ascii="Times New Roman" w:hAnsi="Times New Roman" w:cs="Times New Roman"/>
          <w:sz w:val="23"/>
          <w:szCs w:val="23"/>
        </w:rPr>
        <w:t>У</w:t>
      </w:r>
      <w:r>
        <w:rPr>
          <w:rFonts w:ascii="Times New Roman" w:hAnsi="Times New Roman" w:cs="Times New Roman"/>
          <w:sz w:val="23"/>
          <w:szCs w:val="23"/>
        </w:rPr>
        <w:t>СО СО</w:t>
      </w:r>
      <w:r>
        <w:rPr>
          <w:rFonts w:ascii="Times New Roman" w:hAnsi="Times New Roman" w:cs="Times New Roman"/>
          <w:sz w:val="23"/>
          <w:szCs w:val="23"/>
        </w:rPr>
        <w:t xml:space="preserve"> «Алапаевский ПНИ».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Утвержденные локальные акты необходимо разместить на официальном сайте учреждения в срок до 15.10.2019 года.   </w:t>
      </w:r>
    </w:p>
    <w:p w:rsidR="00B34C96" w:rsidRDefault="00B34C96" w:rsidP="00B34C9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Юрисконсульта </w:t>
      </w:r>
      <w:r>
        <w:rPr>
          <w:rFonts w:ascii="Times New Roman" w:hAnsi="Times New Roman" w:cs="Times New Roman"/>
          <w:sz w:val="23"/>
          <w:szCs w:val="23"/>
        </w:rPr>
        <w:t>Кригер Е</w:t>
      </w:r>
      <w:r>
        <w:rPr>
          <w:rFonts w:ascii="Times New Roman" w:hAnsi="Times New Roman" w:cs="Times New Roman"/>
          <w:sz w:val="23"/>
          <w:szCs w:val="23"/>
        </w:rPr>
        <w:t xml:space="preserve">.А., ответственного за реализацию антикоррупционной политики. 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указанный период в учреждении коррупционных деяний не выявилось. Письменных жалоб (входящих) в учреждение по факту антикоррупционных действий сотрудниками учреждения – не поступало.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Работа антикоррупционной комиссии осуществляется в полном объеме в соответствии с действующим законодательством Российской Федерации.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Решили: </w:t>
      </w:r>
    </w:p>
    <w:p w:rsidR="00B34C96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Информацию юрисконсульта </w:t>
      </w:r>
      <w:r>
        <w:rPr>
          <w:rFonts w:ascii="Times New Roman" w:hAnsi="Times New Roman" w:cs="Times New Roman"/>
          <w:sz w:val="23"/>
          <w:szCs w:val="23"/>
        </w:rPr>
        <w:t>Кригер Е</w:t>
      </w:r>
      <w:r>
        <w:rPr>
          <w:rFonts w:ascii="Times New Roman" w:hAnsi="Times New Roman" w:cs="Times New Roman"/>
          <w:sz w:val="23"/>
          <w:szCs w:val="23"/>
        </w:rPr>
        <w:t xml:space="preserve">.А. принять к сведению. </w:t>
      </w:r>
    </w:p>
    <w:p w:rsidR="00B34C96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Разместить указанные нор</w:t>
      </w:r>
      <w:bookmarkStart w:id="0" w:name="_GoBack"/>
      <w:bookmarkEnd w:id="0"/>
      <w:r>
        <w:rPr>
          <w:rFonts w:ascii="Times New Roman" w:hAnsi="Times New Roman" w:cs="Times New Roman"/>
          <w:sz w:val="23"/>
          <w:szCs w:val="23"/>
        </w:rPr>
        <w:t xml:space="preserve">мативные акты на официальном сайте учреждения. 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Председатель комиссии:  </w:t>
      </w:r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Директор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В.Ю.Пономарев</w:t>
      </w:r>
      <w:proofErr w:type="spellEnd"/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</w:p>
    <w:p w:rsidR="00B34C96" w:rsidRDefault="00B34C96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 xml:space="preserve">       Е.С. Мураш</w:t>
      </w:r>
      <w:r>
        <w:rPr>
          <w:rFonts w:ascii="Times New Roman" w:eastAsia="Times New Roman" w:hAnsi="Times New Roman" w:cs="Times New Roman"/>
          <w:sz w:val="24"/>
          <w:szCs w:val="24"/>
        </w:rPr>
        <w:t>ова</w:t>
      </w:r>
    </w:p>
    <w:p w:rsidR="005F525A" w:rsidRDefault="005F525A"/>
    <w:sectPr w:rsidR="005F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3"/>
      <w:numFmt w:val="decimal"/>
      <w:lvlText w:val="%3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C6"/>
    <w:rsid w:val="005F525A"/>
    <w:rsid w:val="00737DC6"/>
    <w:rsid w:val="00B3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F3F99-6D05-47B3-AF7D-3EFE5B1E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34C96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34C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locked/>
    <w:rsid w:val="00B34C96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B34C96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pt">
    <w:name w:val="Основной текст + Интервал 1 pt"/>
    <w:basedOn w:val="a3"/>
    <w:rsid w:val="00B34C96"/>
    <w:rPr>
      <w:rFonts w:ascii="Batang" w:eastAsia="Batang" w:hAnsi="Batang" w:cs="Batang"/>
      <w:spacing w:val="2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364</Words>
  <Characters>2080</Characters>
  <Application>Microsoft Office Word</Application>
  <DocSecurity>0</DocSecurity>
  <Lines>17</Lines>
  <Paragraphs>4</Paragraphs>
  <ScaleCrop>false</ScaleCrop>
  <Company>Microsoft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2023-01-13T08:36:00Z</dcterms:created>
  <dcterms:modified xsi:type="dcterms:W3CDTF">2023-01-13T08:39:00Z</dcterms:modified>
</cp:coreProperties>
</file>