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99" w:rsidRDefault="00844829" w:rsidP="00844829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844829" w:rsidRDefault="00844829" w:rsidP="00844829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приказу от 30.11.2022 № 103-од</w:t>
      </w:r>
    </w:p>
    <w:p w:rsidR="007C5BB1" w:rsidRDefault="007C5BB1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7C5BB1" w:rsidRDefault="007C5BB1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844829" w:rsidRDefault="00844829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844829" w:rsidRDefault="00343701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</w:t>
      </w:r>
    </w:p>
    <w:p w:rsidR="00844829" w:rsidRDefault="00844829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антикоррупционного просвещения работников </w:t>
      </w:r>
    </w:p>
    <w:p w:rsidR="00844829" w:rsidRDefault="00844829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ГКУ «СРЦН № 2 города Асбеста» на 2023 год</w:t>
      </w:r>
    </w:p>
    <w:p w:rsidR="00343701" w:rsidRDefault="00343701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48"/>
        <w:gridCol w:w="3489"/>
        <w:gridCol w:w="1831"/>
        <w:gridCol w:w="2292"/>
        <w:gridCol w:w="1587"/>
      </w:tblGrid>
      <w:tr w:rsidR="00844829" w:rsidTr="00844829">
        <w:tc>
          <w:tcPr>
            <w:tcW w:w="568" w:type="dxa"/>
          </w:tcPr>
          <w:p w:rsidR="00844829" w:rsidRDefault="00844829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44829" w:rsidRDefault="00844829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844829" w:rsidRDefault="00844829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4" w:type="dxa"/>
          </w:tcPr>
          <w:p w:rsidR="00844829" w:rsidRDefault="00844829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Показатели исполнения мероприятия</w:t>
            </w:r>
          </w:p>
        </w:tc>
        <w:tc>
          <w:tcPr>
            <w:tcW w:w="1984" w:type="dxa"/>
          </w:tcPr>
          <w:p w:rsidR="00844829" w:rsidRDefault="00844829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</w:tr>
      <w:tr w:rsidR="00844829" w:rsidTr="00844829">
        <w:tc>
          <w:tcPr>
            <w:tcW w:w="568" w:type="dxa"/>
          </w:tcPr>
          <w:p w:rsidR="00844829" w:rsidRDefault="00844829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44829" w:rsidRPr="00954E79" w:rsidRDefault="00844829" w:rsidP="00844829">
            <w:pPr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954E79">
              <w:rPr>
                <w:rFonts w:ascii="Liberation Serif" w:hAnsi="Liberation Serif"/>
                <w:sz w:val="24"/>
                <w:szCs w:val="24"/>
              </w:rPr>
              <w:t>Информирование сотрудников учреждения проводимой  работе  по противодействию коррупции   в ГКУ «СРЦН № 2 города Асбеста»,  в том числе путем:</w:t>
            </w:r>
          </w:p>
          <w:p w:rsidR="00844829" w:rsidRPr="00954E79" w:rsidRDefault="00844829" w:rsidP="00844829">
            <w:pPr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954E79">
              <w:rPr>
                <w:rFonts w:ascii="Liberation Serif" w:hAnsi="Liberation Serif"/>
                <w:sz w:val="24"/>
                <w:szCs w:val="24"/>
              </w:rPr>
              <w:t>- изучения локально правовых актов учреждения, принятых по вопросам противодействия коррупции, и ознакомление с ними под роспись;</w:t>
            </w:r>
          </w:p>
          <w:p w:rsidR="00844829" w:rsidRDefault="00844829" w:rsidP="00844829">
            <w:pPr>
              <w:rPr>
                <w:rFonts w:ascii="Liberation Serif" w:hAnsi="Liberation Serif"/>
                <w:sz w:val="24"/>
                <w:szCs w:val="24"/>
              </w:rPr>
            </w:pPr>
            <w:r w:rsidRPr="00954E79">
              <w:rPr>
                <w:rFonts w:ascii="Liberation Serif" w:hAnsi="Liberation Serif"/>
                <w:sz w:val="24"/>
                <w:szCs w:val="24"/>
              </w:rPr>
              <w:t>- обучение работе с информацией, размещенной на официальном сайте учреждения (</w:t>
            </w:r>
            <w:r w:rsidRPr="00954E79">
              <w:rPr>
                <w:rFonts w:ascii="Liberation Serif" w:hAnsi="Liberation Serif"/>
                <w:sz w:val="24"/>
                <w:szCs w:val="24"/>
                <w:lang w:val="en-US"/>
              </w:rPr>
              <w:t>https</w:t>
            </w:r>
            <w:r w:rsidRPr="00954E79">
              <w:rPr>
                <w:rFonts w:ascii="Liberation Serif" w:hAnsi="Liberation Serif"/>
                <w:sz w:val="24"/>
                <w:szCs w:val="24"/>
              </w:rPr>
              <w:t>:</w:t>
            </w:r>
            <w:proofErr w:type="spellStart"/>
            <w:r w:rsidRPr="00954E79">
              <w:rPr>
                <w:rFonts w:ascii="Liberation Serif" w:hAnsi="Liberation Serif"/>
                <w:sz w:val="24"/>
                <w:szCs w:val="24"/>
                <w:lang w:val="en-US"/>
              </w:rPr>
              <w:t>zabota</w:t>
            </w:r>
            <w:proofErr w:type="spellEnd"/>
            <w:r w:rsidRPr="00954E79">
              <w:rPr>
                <w:rFonts w:ascii="Liberation Serif" w:hAnsi="Liberation Serif"/>
                <w:sz w:val="24"/>
                <w:szCs w:val="24"/>
              </w:rPr>
              <w:t>114.</w:t>
            </w:r>
            <w:proofErr w:type="spellStart"/>
            <w:r w:rsidRPr="00954E79">
              <w:rPr>
                <w:rFonts w:ascii="Liberation Serif" w:hAnsi="Liberation Serif"/>
                <w:sz w:val="24"/>
                <w:szCs w:val="24"/>
                <w:lang w:val="en-US"/>
              </w:rPr>
              <w:t>msp</w:t>
            </w:r>
            <w:proofErr w:type="spellEnd"/>
            <w:r w:rsidRPr="00954E79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954E79">
              <w:rPr>
                <w:rFonts w:ascii="Liberation Serif" w:hAnsi="Liberation Serif"/>
                <w:sz w:val="24"/>
                <w:szCs w:val="24"/>
                <w:lang w:val="en-US"/>
              </w:rPr>
              <w:t>midural</w:t>
            </w:r>
            <w:proofErr w:type="spellEnd"/>
            <w:r w:rsidRPr="00954E79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954E79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  <w:r w:rsidRPr="00954E79">
              <w:rPr>
                <w:rFonts w:ascii="Liberation Serif" w:hAnsi="Liberation Serif"/>
                <w:sz w:val="24"/>
                <w:szCs w:val="24"/>
              </w:rPr>
              <w:t xml:space="preserve">/) в </w:t>
            </w:r>
            <w:proofErr w:type="spellStart"/>
            <w:r w:rsidRPr="00954E79">
              <w:rPr>
                <w:rFonts w:ascii="Liberation Serif" w:hAnsi="Liberation Serif"/>
                <w:sz w:val="24"/>
                <w:szCs w:val="24"/>
              </w:rPr>
              <w:t>информационно-телекоммуникативной</w:t>
            </w:r>
            <w:proofErr w:type="spellEnd"/>
            <w:r w:rsidRPr="00954E79">
              <w:rPr>
                <w:rFonts w:ascii="Liberation Serif" w:hAnsi="Liberation Serif"/>
                <w:sz w:val="24"/>
                <w:szCs w:val="24"/>
              </w:rPr>
              <w:t xml:space="preserve"> сети “ Интернет», в том числе в разделе «Противодействие коррупции».</w:t>
            </w:r>
          </w:p>
          <w:p w:rsidR="00954E79" w:rsidRPr="00954E79" w:rsidRDefault="00954E79" w:rsidP="0084482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4829" w:rsidRDefault="00844829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Ботанина С.А., </w:t>
            </w:r>
          </w:p>
          <w:p w:rsidR="00954E79" w:rsidRDefault="00954E79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Микушина С.В.</w:t>
            </w:r>
          </w:p>
        </w:tc>
        <w:tc>
          <w:tcPr>
            <w:tcW w:w="1914" w:type="dxa"/>
          </w:tcPr>
          <w:p w:rsidR="00844829" w:rsidRDefault="00954E79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антикоррупционной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деятельсти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повышение грамотности в сфере противодействия коррупции,</w:t>
            </w:r>
          </w:p>
        </w:tc>
        <w:tc>
          <w:tcPr>
            <w:tcW w:w="1984" w:type="dxa"/>
          </w:tcPr>
          <w:p w:rsidR="00844829" w:rsidRDefault="00954E79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квартал 2023 года</w:t>
            </w:r>
          </w:p>
        </w:tc>
      </w:tr>
      <w:tr w:rsidR="00844829" w:rsidTr="00844829">
        <w:tc>
          <w:tcPr>
            <w:tcW w:w="568" w:type="dxa"/>
          </w:tcPr>
          <w:p w:rsidR="00844829" w:rsidRDefault="00954E79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44829" w:rsidRDefault="00954E79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с сотрудниками обучающего семинара на тему: «О мерах по недопущению</w:t>
            </w:r>
            <w:r w:rsidR="00926385">
              <w:rPr>
                <w:rFonts w:ascii="Liberation Serif" w:hAnsi="Liberation Serif"/>
                <w:sz w:val="24"/>
                <w:szCs w:val="24"/>
              </w:rPr>
              <w:t xml:space="preserve"> возникновения конфликта интересов и урегулированию возникших случаев конфликта интересов.</w:t>
            </w:r>
          </w:p>
        </w:tc>
        <w:tc>
          <w:tcPr>
            <w:tcW w:w="1914" w:type="dxa"/>
          </w:tcPr>
          <w:p w:rsidR="00844829" w:rsidRDefault="00926385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Микушина С.В.</w:t>
            </w:r>
          </w:p>
        </w:tc>
        <w:tc>
          <w:tcPr>
            <w:tcW w:w="1914" w:type="dxa"/>
          </w:tcPr>
          <w:p w:rsidR="00844829" w:rsidRDefault="00926385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Предотвращение конфликта интересов</w:t>
            </w:r>
          </w:p>
        </w:tc>
        <w:tc>
          <w:tcPr>
            <w:tcW w:w="1984" w:type="dxa"/>
          </w:tcPr>
          <w:p w:rsidR="00844829" w:rsidRDefault="00926385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 2023 года</w:t>
            </w:r>
          </w:p>
        </w:tc>
      </w:tr>
      <w:tr w:rsidR="00844829" w:rsidTr="00844829">
        <w:tc>
          <w:tcPr>
            <w:tcW w:w="568" w:type="dxa"/>
          </w:tcPr>
          <w:p w:rsidR="00844829" w:rsidRDefault="00926385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44829" w:rsidRDefault="00926385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Изучение с работниками рекомендаций, разработанных  Министерством социальной политики Свердловской области по выявлению личной заинтересованности руководителей и работников государственных </w:t>
            </w:r>
            <w:r w:rsidR="00D15A35">
              <w:rPr>
                <w:rFonts w:ascii="Liberation Serif" w:hAnsi="Liberation Serif"/>
                <w:sz w:val="24"/>
                <w:szCs w:val="24"/>
              </w:rPr>
              <w:t xml:space="preserve">учреждений </w:t>
            </w:r>
            <w:r>
              <w:rPr>
                <w:rFonts w:ascii="Liberation Serif" w:hAnsi="Liberation Serif"/>
                <w:sz w:val="24"/>
                <w:szCs w:val="24"/>
              </w:rPr>
              <w:t>при осущес</w:t>
            </w:r>
            <w:r w:rsidR="00D15A35">
              <w:rPr>
                <w:rFonts w:ascii="Liberation Serif" w:hAnsi="Liberation Serif"/>
                <w:sz w:val="24"/>
                <w:szCs w:val="24"/>
              </w:rPr>
              <w:t xml:space="preserve">твлении закупок товаров,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  <w:r w:rsidR="00D15A35">
              <w:rPr>
                <w:rFonts w:ascii="Liberation Serif" w:hAnsi="Liberation Serif"/>
                <w:sz w:val="24"/>
                <w:szCs w:val="24"/>
              </w:rPr>
              <w:t>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для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нужд учреждения, </w:t>
            </w:r>
            <w:r w:rsidR="00D15A35">
              <w:rPr>
                <w:rFonts w:ascii="Liberation Serif" w:hAnsi="Liberation Serif"/>
                <w:sz w:val="24"/>
                <w:szCs w:val="24"/>
              </w:rPr>
              <w:t>типовых ситуаций конфликта интересов при осуществлении закупок товаров, работ, услуг и порядка их урегулирования.</w:t>
            </w:r>
          </w:p>
        </w:tc>
        <w:tc>
          <w:tcPr>
            <w:tcW w:w="1914" w:type="dxa"/>
          </w:tcPr>
          <w:p w:rsidR="00844829" w:rsidRDefault="00926385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D15A35">
              <w:rPr>
                <w:rFonts w:ascii="Liberation Serif" w:hAnsi="Liberation Serif"/>
                <w:sz w:val="24"/>
                <w:szCs w:val="24"/>
              </w:rPr>
              <w:t>Заместитель директора Микушина С.В.</w:t>
            </w:r>
          </w:p>
        </w:tc>
        <w:tc>
          <w:tcPr>
            <w:tcW w:w="1914" w:type="dxa"/>
          </w:tcPr>
          <w:p w:rsidR="00844829" w:rsidRDefault="00D15A35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эффективности антикоррупционной деятельности, повышение грамотности в сфере противодействия коррупции</w:t>
            </w:r>
          </w:p>
        </w:tc>
        <w:tc>
          <w:tcPr>
            <w:tcW w:w="1984" w:type="dxa"/>
          </w:tcPr>
          <w:p w:rsidR="00844829" w:rsidRDefault="00B540BC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 2023 года</w:t>
            </w:r>
          </w:p>
        </w:tc>
      </w:tr>
      <w:tr w:rsidR="00844829" w:rsidTr="00844829">
        <w:tc>
          <w:tcPr>
            <w:tcW w:w="568" w:type="dxa"/>
          </w:tcPr>
          <w:p w:rsidR="00844829" w:rsidRDefault="00B540BC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844829" w:rsidRDefault="00B540BC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1914" w:type="dxa"/>
          </w:tcPr>
          <w:p w:rsidR="00844829" w:rsidRDefault="00B540BC" w:rsidP="008448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Микушина С.В.</w:t>
            </w:r>
          </w:p>
        </w:tc>
        <w:tc>
          <w:tcPr>
            <w:tcW w:w="1914" w:type="dxa"/>
          </w:tcPr>
          <w:p w:rsidR="00844829" w:rsidRDefault="00B540BC" w:rsidP="0034370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Углубление понимания проблемы коррупции и </w:t>
            </w:r>
            <w:r w:rsidR="00343701">
              <w:rPr>
                <w:rFonts w:ascii="Liberation Serif" w:hAnsi="Liberation Serif"/>
                <w:sz w:val="24"/>
                <w:szCs w:val="24"/>
              </w:rPr>
              <w:t>работы по противодействию коррупции</w:t>
            </w:r>
          </w:p>
        </w:tc>
        <w:tc>
          <w:tcPr>
            <w:tcW w:w="1984" w:type="dxa"/>
          </w:tcPr>
          <w:p w:rsidR="00844829" w:rsidRDefault="00343701" w:rsidP="008448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 2023 года</w:t>
            </w:r>
          </w:p>
        </w:tc>
      </w:tr>
    </w:tbl>
    <w:p w:rsidR="00844829" w:rsidRDefault="00844829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343701" w:rsidRDefault="00343701" w:rsidP="00844829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343701" w:rsidRPr="007C5BB1" w:rsidRDefault="00343701" w:rsidP="00343701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Составил:  Микушина С.В., заместитель директора ГКУ «СРЦН № 2 города Асбеста»</w:t>
      </w:r>
    </w:p>
    <w:sectPr w:rsidR="00343701" w:rsidRPr="007C5BB1" w:rsidSect="0072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B1"/>
    <w:rsid w:val="0020158F"/>
    <w:rsid w:val="003134EC"/>
    <w:rsid w:val="00343701"/>
    <w:rsid w:val="005235C6"/>
    <w:rsid w:val="005A6DAA"/>
    <w:rsid w:val="00720799"/>
    <w:rsid w:val="007C5BB1"/>
    <w:rsid w:val="00844829"/>
    <w:rsid w:val="008E41CC"/>
    <w:rsid w:val="00926385"/>
    <w:rsid w:val="00954E79"/>
    <w:rsid w:val="00B540BC"/>
    <w:rsid w:val="00D15A35"/>
    <w:rsid w:val="00E5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2022-12-06T07:14:00Z</cp:lastPrinted>
  <dcterms:created xsi:type="dcterms:W3CDTF">2022-12-06T05:26:00Z</dcterms:created>
  <dcterms:modified xsi:type="dcterms:W3CDTF">2022-12-06T07:14:00Z</dcterms:modified>
</cp:coreProperties>
</file>