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BB8" w:rsidRPr="00951764" w:rsidRDefault="00951764" w:rsidP="0095176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1764">
        <w:rPr>
          <w:rFonts w:ascii="Times New Roman" w:hAnsi="Times New Roman" w:cs="Times New Roman"/>
          <w:sz w:val="24"/>
          <w:szCs w:val="24"/>
        </w:rPr>
        <w:t>ГАУ «КЦСОН города Каменска-Уральского»</w:t>
      </w:r>
    </w:p>
    <w:p w:rsidR="00420BB8" w:rsidRDefault="00420BB8">
      <w:pPr>
        <w:rPr>
          <w:sz w:val="72"/>
          <w:szCs w:val="72"/>
        </w:rPr>
      </w:pPr>
    </w:p>
    <w:p w:rsidR="00420BB8" w:rsidRPr="009E3D9B" w:rsidRDefault="00420BB8" w:rsidP="00420BB8">
      <w:pPr>
        <w:jc w:val="center"/>
        <w:rPr>
          <w:sz w:val="72"/>
          <w:szCs w:val="72"/>
        </w:rPr>
      </w:pPr>
      <w:r w:rsidRPr="009E3D9B">
        <w:rPr>
          <w:sz w:val="72"/>
          <w:szCs w:val="72"/>
        </w:rPr>
        <w:t xml:space="preserve">Школа пожилого </w:t>
      </w:r>
      <w:r>
        <w:rPr>
          <w:sz w:val="72"/>
          <w:szCs w:val="72"/>
        </w:rPr>
        <w:t>возраста</w:t>
      </w:r>
    </w:p>
    <w:p w:rsidR="00951764" w:rsidRDefault="00420BB8" w:rsidP="00420BB8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По направлению</w:t>
      </w:r>
    </w:p>
    <w:p w:rsidR="00420BB8" w:rsidRPr="009E3D9B" w:rsidRDefault="00420BB8" w:rsidP="00420BB8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 «Краеведение. Моя малая родина»</w:t>
      </w:r>
    </w:p>
    <w:p w:rsidR="00420BB8" w:rsidRPr="009E3D9B" w:rsidRDefault="00420BB8" w:rsidP="00420BB8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Тема: </w:t>
      </w:r>
      <w:r>
        <w:rPr>
          <w:sz w:val="48"/>
          <w:szCs w:val="48"/>
        </w:rPr>
        <w:t>«</w:t>
      </w:r>
      <w:r w:rsidRPr="00420BB8">
        <w:rPr>
          <w:sz w:val="48"/>
          <w:szCs w:val="48"/>
        </w:rPr>
        <w:t>Час виртуального путешествия по родно</w:t>
      </w:r>
      <w:r>
        <w:rPr>
          <w:sz w:val="48"/>
          <w:szCs w:val="48"/>
        </w:rPr>
        <w:t>му краю (достопримечательности)</w:t>
      </w:r>
      <w:r w:rsidRPr="00420BB8">
        <w:rPr>
          <w:sz w:val="48"/>
          <w:szCs w:val="48"/>
        </w:rPr>
        <w:t>»</w:t>
      </w:r>
    </w:p>
    <w:p w:rsidR="00420BB8" w:rsidRPr="009E3D9B" w:rsidRDefault="00420BB8" w:rsidP="00420BB8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Руководитель:  специ</w:t>
      </w:r>
      <w:r>
        <w:rPr>
          <w:noProof/>
          <w:sz w:val="48"/>
          <w:szCs w:val="48"/>
        </w:rPr>
        <w:t>алист</w:t>
      </w:r>
      <w:r w:rsidRPr="009E3D9B">
        <w:rPr>
          <w:sz w:val="48"/>
          <w:szCs w:val="48"/>
        </w:rPr>
        <w:t xml:space="preserve"> по социальной работе Окулова Галина Федоровна.</w:t>
      </w:r>
    </w:p>
    <w:p w:rsidR="00420BB8" w:rsidRPr="00420BB8" w:rsidRDefault="00B94C26">
      <w:r>
        <w:rPr>
          <w:noProof/>
        </w:rPr>
        <w:drawing>
          <wp:inline distT="0" distB="0" distL="0" distR="0">
            <wp:extent cx="5940425" cy="3945255"/>
            <wp:effectExtent l="19050" t="0" r="3175" b="0"/>
            <wp:docPr id="9" name="Рисунок 8" descr="1646999910_10-vsegda-pomnim-com-p-reka-sinara-foto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6999910_10-vsegda-pomnim-com-p-reka-sinara-foto-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0BB8">
        <w:br w:type="page"/>
      </w:r>
    </w:p>
    <w:p w:rsidR="00420BB8" w:rsidRPr="00420BB8" w:rsidRDefault="00420BB8" w:rsidP="00420BB8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Селиванов (Воротный) камень</w:t>
      </w:r>
    </w:p>
    <w:p w:rsidR="00420BB8" w:rsidRPr="00420BB8" w:rsidRDefault="00420BB8" w:rsidP="00420BB8">
      <w:pPr>
        <w:rPr>
          <w:sz w:val="32"/>
          <w:szCs w:val="32"/>
        </w:rPr>
      </w:pPr>
      <w:r w:rsidRPr="00420BB8">
        <w:rPr>
          <w:sz w:val="32"/>
          <w:szCs w:val="32"/>
        </w:rPr>
        <w:t xml:space="preserve">Скала Селиванов (Воротный) камень находится на правом берегу реки </w:t>
      </w:r>
      <w:proofErr w:type="spellStart"/>
      <w:r w:rsidRPr="00420BB8">
        <w:rPr>
          <w:sz w:val="32"/>
          <w:szCs w:val="32"/>
        </w:rPr>
        <w:t>Синары</w:t>
      </w:r>
      <w:proofErr w:type="spellEnd"/>
      <w:r w:rsidRPr="00420BB8">
        <w:rPr>
          <w:sz w:val="32"/>
          <w:szCs w:val="32"/>
        </w:rPr>
        <w:t xml:space="preserve"> напротив затопленного каменного карьера у поселка Новый Быт. Первое название скалы произошло, скорее всего, от фамилии местного жителя, а второе говорит само за себя - в скале есть каменные ворота (арка).</w:t>
      </w:r>
    </w:p>
    <w:p w:rsidR="00420BB8" w:rsidRDefault="00420BB8" w:rsidP="00420BB8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0425" cy="3945255"/>
            <wp:effectExtent l="19050" t="0" r="3175" b="0"/>
            <wp:docPr id="1" name="Рисунок 0" descr="77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_fu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BB8" w:rsidRPr="00420BB8" w:rsidRDefault="00420BB8" w:rsidP="00420BB8">
      <w:pPr>
        <w:rPr>
          <w:sz w:val="32"/>
          <w:szCs w:val="32"/>
        </w:rPr>
      </w:pPr>
      <w:r w:rsidRPr="00420BB8">
        <w:rPr>
          <w:sz w:val="32"/>
          <w:szCs w:val="32"/>
        </w:rPr>
        <w:t xml:space="preserve">Общая длина скального гребня составляет около 200 метров. Камень сложен известняковыми породами, в которых можно найти следы древних морских растений и раковин. Со стороны реки камень обрывается отвесом, здесь есть несколько маршрутов для тренировок скалолазов. </w:t>
      </w:r>
    </w:p>
    <w:p w:rsidR="00420BB8" w:rsidRPr="00420BB8" w:rsidRDefault="00420BB8" w:rsidP="00420BB8">
      <w:pPr>
        <w:rPr>
          <w:sz w:val="32"/>
          <w:szCs w:val="32"/>
        </w:rPr>
      </w:pPr>
      <w:r w:rsidRPr="00420BB8">
        <w:rPr>
          <w:sz w:val="32"/>
          <w:szCs w:val="32"/>
        </w:rPr>
        <w:t xml:space="preserve">С противоположной стороны местность пологая с полянами и березовым лесом. Рядом с Селивановым камнем находится несколько удобных мест для стоянки. У его подножия проводился августовский слет </w:t>
      </w:r>
      <w:proofErr w:type="spellStart"/>
      <w:r w:rsidRPr="00420BB8">
        <w:rPr>
          <w:sz w:val="32"/>
          <w:szCs w:val="32"/>
        </w:rPr>
        <w:t>ролевиков</w:t>
      </w:r>
      <w:proofErr w:type="spellEnd"/>
      <w:r w:rsidRPr="00420BB8">
        <w:rPr>
          <w:sz w:val="32"/>
          <w:szCs w:val="32"/>
        </w:rPr>
        <w:t xml:space="preserve"> и представителей </w:t>
      </w:r>
      <w:proofErr w:type="spellStart"/>
      <w:r w:rsidRPr="00420BB8">
        <w:rPr>
          <w:sz w:val="32"/>
          <w:szCs w:val="32"/>
        </w:rPr>
        <w:t>экопоселений</w:t>
      </w:r>
      <w:proofErr w:type="spellEnd"/>
      <w:r w:rsidRPr="00420BB8">
        <w:rPr>
          <w:sz w:val="32"/>
          <w:szCs w:val="32"/>
        </w:rPr>
        <w:t xml:space="preserve">, на котором запрещалось употребление спиртных напитков. </w:t>
      </w:r>
    </w:p>
    <w:p w:rsidR="00420BB8" w:rsidRPr="00420BB8" w:rsidRDefault="00420BB8" w:rsidP="00420BB8">
      <w:pPr>
        <w:rPr>
          <w:sz w:val="32"/>
          <w:szCs w:val="32"/>
        </w:rPr>
      </w:pPr>
      <w:r w:rsidRPr="00420BB8">
        <w:rPr>
          <w:sz w:val="32"/>
          <w:szCs w:val="32"/>
        </w:rPr>
        <w:lastRenderedPageBreak/>
        <w:t xml:space="preserve">Кроме естественной каменной арки в нижней части скалы со стороны реки есть две горизонтальные искусственные штольни длиной по нескольку метров. Чаще их называют гротами, но все-таки грот - это чаще карстовая форма рельефа природного происхождения. Есть информация, что делали штольни для закладки взрывчатки, но до взрывов дело не дошло и камень продолжает радовать любителей путешествий. </w:t>
      </w:r>
    </w:p>
    <w:p w:rsidR="00420BB8" w:rsidRPr="00420BB8" w:rsidRDefault="00420BB8" w:rsidP="00420BB8">
      <w:pPr>
        <w:rPr>
          <w:sz w:val="32"/>
          <w:szCs w:val="32"/>
        </w:rPr>
      </w:pPr>
      <w:r w:rsidRPr="00420BB8">
        <w:rPr>
          <w:sz w:val="32"/>
          <w:szCs w:val="32"/>
        </w:rPr>
        <w:t>В этом вопросе не повезло скале, которая находилась на противоположном берегу в районе разработки карьера. Скалу с рисунками древних людей полностью уничтожили при добыче сырья для Уральского алюминиевого завода. Попасть в обе штольни не составляет никакого труда, но они сильно замусорены. К каменным воротам можно спуститься сверху или подойти на лодке с воды. Прогулка по гребню никакой сложности не представляет.</w:t>
      </w:r>
    </w:p>
    <w:p w:rsidR="00420BB8" w:rsidRPr="00420BB8" w:rsidRDefault="00420BB8" w:rsidP="00420BB8">
      <w:pPr>
        <w:rPr>
          <w:sz w:val="32"/>
          <w:szCs w:val="32"/>
        </w:rPr>
      </w:pPr>
      <w:r w:rsidRPr="00420BB8">
        <w:rPr>
          <w:sz w:val="32"/>
          <w:szCs w:val="32"/>
        </w:rPr>
        <w:t xml:space="preserve"> Местные жители в районе Селиванова камня добывали белую глину. Для безопасности, при проведении взрывных работ на карьере, на скале стоял домик с сигнальщиком, который контролировал окрестную территорию.  Очень хороший вид </w:t>
      </w:r>
      <w:proofErr w:type="gramStart"/>
      <w:r w:rsidRPr="00420BB8">
        <w:rPr>
          <w:sz w:val="32"/>
          <w:szCs w:val="32"/>
        </w:rPr>
        <w:t>на</w:t>
      </w:r>
      <w:proofErr w:type="gramEnd"/>
      <w:r w:rsidRPr="00420BB8">
        <w:rPr>
          <w:sz w:val="32"/>
          <w:szCs w:val="32"/>
        </w:rPr>
        <w:t xml:space="preserve"> </w:t>
      </w:r>
      <w:proofErr w:type="gramStart"/>
      <w:r w:rsidRPr="00420BB8">
        <w:rPr>
          <w:sz w:val="32"/>
          <w:szCs w:val="32"/>
        </w:rPr>
        <w:t>Селиванов</w:t>
      </w:r>
      <w:proofErr w:type="gramEnd"/>
      <w:r w:rsidRPr="00420BB8">
        <w:rPr>
          <w:sz w:val="32"/>
          <w:szCs w:val="32"/>
        </w:rPr>
        <w:t xml:space="preserve"> камень с противоположного берега от затопленного карьера. Перейти </w:t>
      </w:r>
      <w:proofErr w:type="spellStart"/>
      <w:r w:rsidRPr="00420BB8">
        <w:rPr>
          <w:sz w:val="32"/>
          <w:szCs w:val="32"/>
        </w:rPr>
        <w:t>Синару</w:t>
      </w:r>
      <w:proofErr w:type="spellEnd"/>
      <w:r w:rsidRPr="00420BB8">
        <w:rPr>
          <w:sz w:val="32"/>
          <w:szCs w:val="32"/>
        </w:rPr>
        <w:t xml:space="preserve"> можно чуть ниже по течению по подвесному мосту. А подъехать к скале на автомобиле можно через мост у деревни Окулова и дальше по левому берегу </w:t>
      </w:r>
      <w:proofErr w:type="spellStart"/>
      <w:r w:rsidRPr="00420BB8">
        <w:rPr>
          <w:sz w:val="32"/>
          <w:szCs w:val="32"/>
        </w:rPr>
        <w:t>Синары</w:t>
      </w:r>
      <w:proofErr w:type="spellEnd"/>
      <w:r w:rsidRPr="00420BB8">
        <w:rPr>
          <w:sz w:val="32"/>
          <w:szCs w:val="32"/>
        </w:rPr>
        <w:t>. Селиванов (Воротный) камень является отличным местом для остановки в пути. </w:t>
      </w:r>
    </w:p>
    <w:p w:rsidR="00420BB8" w:rsidRPr="00420BB8" w:rsidRDefault="00420BB8" w:rsidP="00420BB8">
      <w:pPr>
        <w:rPr>
          <w:sz w:val="32"/>
          <w:szCs w:val="32"/>
        </w:rPr>
      </w:pPr>
    </w:p>
    <w:p w:rsidR="00A014B7" w:rsidRDefault="00A014B7" w:rsidP="00420BB8"/>
    <w:p w:rsidR="00A014B7" w:rsidRDefault="00A014B7">
      <w:r>
        <w:br w:type="page"/>
      </w:r>
    </w:p>
    <w:p w:rsidR="00A014B7" w:rsidRPr="00A014B7" w:rsidRDefault="00A014B7" w:rsidP="00A014B7">
      <w:pPr>
        <w:rPr>
          <w:b/>
          <w:sz w:val="36"/>
          <w:szCs w:val="36"/>
        </w:rPr>
      </w:pPr>
      <w:r w:rsidRPr="00A014B7">
        <w:rPr>
          <w:b/>
          <w:sz w:val="36"/>
          <w:szCs w:val="36"/>
        </w:rPr>
        <w:lastRenderedPageBreak/>
        <w:t>Затопленный каменный карьер. Поселок Новый Быт.</w:t>
      </w:r>
    </w:p>
    <w:p w:rsidR="00A014B7" w:rsidRDefault="00A014B7" w:rsidP="00A014B7">
      <w:pPr>
        <w:rPr>
          <w:sz w:val="32"/>
          <w:szCs w:val="32"/>
        </w:rPr>
      </w:pPr>
      <w:proofErr w:type="spellStart"/>
      <w:r w:rsidRPr="00A014B7">
        <w:rPr>
          <w:sz w:val="32"/>
          <w:szCs w:val="32"/>
        </w:rPr>
        <w:t>Багарякское</w:t>
      </w:r>
      <w:proofErr w:type="spellEnd"/>
      <w:r w:rsidRPr="00A014B7">
        <w:rPr>
          <w:sz w:val="32"/>
          <w:szCs w:val="32"/>
        </w:rPr>
        <w:t xml:space="preserve"> месторождение строительного камня разведывалось в 1933, 1936-1938 и 1941 годах. В 1956-1957 годах проводилась </w:t>
      </w:r>
      <w:proofErr w:type="spellStart"/>
      <w:r w:rsidRPr="00A014B7">
        <w:rPr>
          <w:sz w:val="32"/>
          <w:szCs w:val="32"/>
        </w:rPr>
        <w:t>доразведка</w:t>
      </w:r>
      <w:proofErr w:type="spellEnd"/>
      <w:r w:rsidRPr="00A014B7">
        <w:rPr>
          <w:sz w:val="32"/>
          <w:szCs w:val="32"/>
        </w:rPr>
        <w:t>. Было установлено, что сырье пригодно для производства строительного щебня, бутового камня и известняковой муки. Добывать сырье начали в связи со строительством Уральского алюминиевого завода (УАЗ).</w:t>
      </w:r>
    </w:p>
    <w:p w:rsidR="00A014B7" w:rsidRPr="00A014B7" w:rsidRDefault="00A014B7" w:rsidP="00A014B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0425" cy="3950335"/>
            <wp:effectExtent l="19050" t="0" r="3175" b="0"/>
            <wp:docPr id="5" name="Рисунок 4" descr="1641991594_4-celes-club-p-goluboe-ozero-v-samare-priroda-krasivo-fot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1991594_4-celes-club-p-goluboe-ozero-v-samare-priroda-krasivo-fot-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4B7" w:rsidRPr="00A014B7" w:rsidRDefault="00A014B7" w:rsidP="00A014B7">
      <w:pPr>
        <w:rPr>
          <w:sz w:val="32"/>
          <w:szCs w:val="32"/>
        </w:rPr>
      </w:pPr>
      <w:r w:rsidRPr="00A014B7">
        <w:rPr>
          <w:sz w:val="32"/>
          <w:szCs w:val="32"/>
        </w:rPr>
        <w:t xml:space="preserve">Разработка карьера началась рядом с берегом реки </w:t>
      </w:r>
      <w:proofErr w:type="spellStart"/>
      <w:r w:rsidRPr="00A014B7">
        <w:rPr>
          <w:sz w:val="32"/>
          <w:szCs w:val="32"/>
        </w:rPr>
        <w:t>Синара</w:t>
      </w:r>
      <w:proofErr w:type="spellEnd"/>
      <w:r w:rsidRPr="00A014B7">
        <w:rPr>
          <w:sz w:val="32"/>
          <w:szCs w:val="32"/>
        </w:rPr>
        <w:t xml:space="preserve">, </w:t>
      </w:r>
      <w:proofErr w:type="gramStart"/>
      <w:r w:rsidRPr="00A014B7">
        <w:rPr>
          <w:sz w:val="32"/>
          <w:szCs w:val="32"/>
        </w:rPr>
        <w:t>там</w:t>
      </w:r>
      <w:proofErr w:type="gramEnd"/>
      <w:r w:rsidRPr="00A014B7">
        <w:rPr>
          <w:sz w:val="32"/>
          <w:szCs w:val="32"/>
        </w:rPr>
        <w:t xml:space="preserve"> где находилась большая скала.  Говорят, что на месте карьера раньше было </w:t>
      </w:r>
      <w:proofErr w:type="spellStart"/>
      <w:r w:rsidRPr="00A014B7">
        <w:rPr>
          <w:sz w:val="32"/>
          <w:szCs w:val="32"/>
        </w:rPr>
        <w:t>спецпоселение</w:t>
      </w:r>
      <w:proofErr w:type="spellEnd"/>
      <w:r w:rsidRPr="00A014B7">
        <w:rPr>
          <w:sz w:val="32"/>
          <w:szCs w:val="32"/>
        </w:rPr>
        <w:t xml:space="preserve">, которое перенесли на место нынешнего поселка.  Максимальная добыча полезных ископаемых происходила в 1960-1970 годах. Работы проводились в три смены. Сырье поставлялось на завод в больших объемах. Продукция вывозилась из карьера железнодорожным и автомобильным транспортом. Ударными темпами </w:t>
      </w:r>
      <w:proofErr w:type="gramStart"/>
      <w:r w:rsidRPr="00A014B7">
        <w:rPr>
          <w:sz w:val="32"/>
          <w:szCs w:val="32"/>
        </w:rPr>
        <w:t>месторождение было выработано и камень стал</w:t>
      </w:r>
      <w:proofErr w:type="gramEnd"/>
      <w:r w:rsidRPr="00A014B7">
        <w:rPr>
          <w:sz w:val="32"/>
          <w:szCs w:val="32"/>
        </w:rPr>
        <w:t xml:space="preserve"> плохого качества. Карьер был передан в трест "УРАЛНЕРУД", занимавшийся нерудными ископаемыми. На </w:t>
      </w:r>
      <w:r w:rsidRPr="00A014B7">
        <w:rPr>
          <w:sz w:val="32"/>
          <w:szCs w:val="32"/>
        </w:rPr>
        <w:lastRenderedPageBreak/>
        <w:t xml:space="preserve">рубеже 1970-1980 годов работы на большом карьере </w:t>
      </w:r>
      <w:proofErr w:type="gramStart"/>
      <w:r w:rsidRPr="00A014B7">
        <w:rPr>
          <w:sz w:val="32"/>
          <w:szCs w:val="32"/>
        </w:rPr>
        <w:t>прекратили</w:t>
      </w:r>
      <w:proofErr w:type="gramEnd"/>
      <w:r w:rsidRPr="00A014B7">
        <w:rPr>
          <w:sz w:val="32"/>
          <w:szCs w:val="32"/>
        </w:rPr>
        <w:t xml:space="preserve"> и он был затоплен. Рядом началась разработка нового карьера, который был закрыт в 1990 году из-за большой глубины залегания ценных пород. Сейчас никаких работ в данной местности не производится, месторождение числится в </w:t>
      </w:r>
      <w:proofErr w:type="spellStart"/>
      <w:r w:rsidRPr="00A014B7">
        <w:rPr>
          <w:sz w:val="32"/>
          <w:szCs w:val="32"/>
        </w:rPr>
        <w:t>госрезерве</w:t>
      </w:r>
      <w:proofErr w:type="spellEnd"/>
      <w:r w:rsidRPr="00A014B7">
        <w:rPr>
          <w:sz w:val="32"/>
          <w:szCs w:val="32"/>
        </w:rPr>
        <w:t xml:space="preserve"> и возможно дальнейшее его использование. Карьер с водой очень живописный. Местное название затопленной части карьера - "затон" или "забой". На автомобиле к воде не подъехать. Вода </w:t>
      </w:r>
      <w:proofErr w:type="spellStart"/>
      <w:r w:rsidRPr="00A014B7">
        <w:rPr>
          <w:sz w:val="32"/>
          <w:szCs w:val="32"/>
        </w:rPr>
        <w:t>голубая</w:t>
      </w:r>
      <w:proofErr w:type="spellEnd"/>
      <w:r w:rsidRPr="00A014B7">
        <w:rPr>
          <w:sz w:val="32"/>
          <w:szCs w:val="32"/>
        </w:rPr>
        <w:t>, прозрачная и прохладная. Говорят, что на дне есть затопленный автомобиль. В карьере есть раки, ловится чебак и окунь. В жаркую погоду много купающихся и отдыхающих на "диком" пляже.</w:t>
      </w:r>
      <w:r w:rsidRPr="00A014B7">
        <w:rPr>
          <w:noProof/>
          <w:sz w:val="32"/>
          <w:szCs w:val="32"/>
        </w:rPr>
        <w:t xml:space="preserve"> </w:t>
      </w:r>
    </w:p>
    <w:p w:rsidR="00342554" w:rsidRPr="00A014B7" w:rsidRDefault="00342554" w:rsidP="00A014B7">
      <w:pPr>
        <w:rPr>
          <w:sz w:val="32"/>
          <w:szCs w:val="32"/>
        </w:rPr>
      </w:pPr>
    </w:p>
    <w:p w:rsidR="00A014B7" w:rsidRPr="004061D5" w:rsidRDefault="007D05E4" w:rsidP="004061D5">
      <w:pPr>
        <w:rPr>
          <w:b/>
          <w:sz w:val="36"/>
          <w:szCs w:val="32"/>
        </w:rPr>
      </w:pPr>
      <w:r w:rsidRPr="004061D5">
        <w:rPr>
          <w:b/>
          <w:sz w:val="36"/>
          <w:szCs w:val="32"/>
        </w:rPr>
        <w:t>Болото черное</w:t>
      </w:r>
    </w:p>
    <w:p w:rsidR="007D05E4" w:rsidRPr="004061D5" w:rsidRDefault="007D05E4" w:rsidP="004061D5">
      <w:pPr>
        <w:rPr>
          <w:sz w:val="32"/>
          <w:szCs w:val="32"/>
        </w:rPr>
      </w:pPr>
      <w:r w:rsidRPr="004061D5">
        <w:rPr>
          <w:sz w:val="32"/>
          <w:szCs w:val="32"/>
        </w:rPr>
        <w:t xml:space="preserve">Памятник природы "Болото Черное" расположен в истоке реки </w:t>
      </w:r>
      <w:proofErr w:type="gramStart"/>
      <w:r w:rsidRPr="004061D5">
        <w:rPr>
          <w:sz w:val="32"/>
          <w:szCs w:val="32"/>
        </w:rPr>
        <w:t>Черная</w:t>
      </w:r>
      <w:proofErr w:type="gramEnd"/>
      <w:r w:rsidRPr="004061D5">
        <w:rPr>
          <w:sz w:val="32"/>
          <w:szCs w:val="32"/>
        </w:rPr>
        <w:t xml:space="preserve"> на административной территории муниципального образования "Каменский городской округ", в трех километрах на юго-восток от села Окулово в Свердловской области Российской Федерации. </w:t>
      </w:r>
      <w:r w:rsidRPr="004061D5">
        <w:rPr>
          <w:sz w:val="32"/>
          <w:szCs w:val="32"/>
        </w:rPr>
        <w:br/>
      </w:r>
      <w:r w:rsidRPr="004061D5">
        <w:rPr>
          <w:sz w:val="32"/>
          <w:szCs w:val="32"/>
        </w:rPr>
        <w:br/>
        <w:t>Геоморфологический и ботанический памятник природы регионального значения "Болото Черное", общей площадью 522 га, образован в 1983 году в целях сохранения, восстановления и воспроизводства природных болотных комплексов низинного, осокового и засоленного типа. В низинных водоемах создаются условия для застаивания влаги, близкое расположение грунтовых вод благотворно действует на произрастающие в этих местах растения. Интенсивно испаряя влагу, такие водные объекты увеличивают влажность воздуха, регулируют сток поверхностных и грунтовых вод. </w:t>
      </w:r>
    </w:p>
    <w:p w:rsidR="004061D5" w:rsidRDefault="007D05E4" w:rsidP="004061D5">
      <w:pPr>
        <w:rPr>
          <w:sz w:val="32"/>
          <w:szCs w:val="32"/>
        </w:rPr>
      </w:pPr>
      <w:r w:rsidRPr="004061D5">
        <w:rPr>
          <w:sz w:val="32"/>
          <w:szCs w:val="32"/>
        </w:rPr>
        <w:lastRenderedPageBreak/>
        <w:t>Болото </w:t>
      </w:r>
      <w:hyperlink r:id="rId8" w:tooltip="Осоковые" w:history="1">
        <w:proofErr w:type="gramStart"/>
        <w:r w:rsidRPr="004061D5">
          <w:rPr>
            <w:rStyle w:val="a4"/>
            <w:color w:val="auto"/>
            <w:sz w:val="32"/>
            <w:szCs w:val="32"/>
          </w:rPr>
          <w:t>осоково</w:t>
        </w:r>
      </w:hyperlink>
      <w:r w:rsidRPr="004061D5">
        <w:rPr>
          <w:sz w:val="32"/>
          <w:szCs w:val="32"/>
        </w:rPr>
        <w:t>-</w:t>
      </w:r>
      <w:hyperlink r:id="rId9" w:tooltip="Тростник" w:history="1">
        <w:r w:rsidRPr="004061D5">
          <w:rPr>
            <w:rStyle w:val="a4"/>
            <w:color w:val="auto"/>
            <w:sz w:val="32"/>
            <w:szCs w:val="32"/>
          </w:rPr>
          <w:t>тростниковое</w:t>
        </w:r>
        <w:proofErr w:type="gramEnd"/>
      </w:hyperlink>
      <w:r w:rsidRPr="004061D5">
        <w:rPr>
          <w:sz w:val="32"/>
          <w:szCs w:val="32"/>
        </w:rPr>
        <w:t> площадью 5,2 км². Имеет овальную форму. Занимает дно пятнадцатиметровой впадины, сложенной плохо пропускающими воду </w:t>
      </w:r>
      <w:hyperlink r:id="rId10" w:tooltip="Суглинок" w:history="1">
        <w:r w:rsidRPr="004061D5">
          <w:rPr>
            <w:rStyle w:val="a4"/>
            <w:color w:val="auto"/>
            <w:sz w:val="32"/>
            <w:szCs w:val="32"/>
          </w:rPr>
          <w:t>суглинками</w:t>
        </w:r>
      </w:hyperlink>
      <w:r w:rsidRPr="004061D5">
        <w:rPr>
          <w:sz w:val="32"/>
          <w:szCs w:val="32"/>
        </w:rPr>
        <w:t>. В большой части труднопроходимо, глубиной до 0,6 метра.</w:t>
      </w:r>
    </w:p>
    <w:p w:rsidR="007D05E4" w:rsidRPr="004061D5" w:rsidRDefault="004061D5" w:rsidP="004061D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0425" cy="4455160"/>
            <wp:effectExtent l="19050" t="0" r="3175" b="0"/>
            <wp:docPr id="8" name="Рисунок 7" descr="1399635118_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9635118_27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5E4" w:rsidRPr="004061D5">
        <w:rPr>
          <w:sz w:val="32"/>
          <w:szCs w:val="32"/>
        </w:rPr>
        <w:br/>
      </w:r>
      <w:r w:rsidR="007D05E4" w:rsidRPr="004061D5">
        <w:rPr>
          <w:sz w:val="32"/>
          <w:szCs w:val="32"/>
        </w:rPr>
        <w:br/>
        <w:t>В настоящее время на территории памятника природы "Болото Черное" в Свердловской области гнездится множество птиц, обитают промысловые животные, а так же произрастают ягоды, грибы и лекарственные растения.</w:t>
      </w:r>
    </w:p>
    <w:p w:rsidR="004061D5" w:rsidRDefault="004061D5" w:rsidP="004061D5">
      <w:pPr>
        <w:rPr>
          <w:sz w:val="32"/>
          <w:szCs w:val="32"/>
        </w:rPr>
      </w:pPr>
    </w:p>
    <w:p w:rsidR="004061D5" w:rsidRDefault="004061D5" w:rsidP="004061D5">
      <w:pPr>
        <w:rPr>
          <w:sz w:val="32"/>
          <w:szCs w:val="32"/>
        </w:rPr>
      </w:pPr>
    </w:p>
    <w:p w:rsidR="004061D5" w:rsidRDefault="004061D5" w:rsidP="004061D5">
      <w:pPr>
        <w:rPr>
          <w:sz w:val="32"/>
          <w:szCs w:val="32"/>
        </w:rPr>
      </w:pPr>
    </w:p>
    <w:p w:rsidR="004061D5" w:rsidRDefault="004061D5" w:rsidP="004061D5">
      <w:pPr>
        <w:rPr>
          <w:sz w:val="32"/>
          <w:szCs w:val="32"/>
        </w:rPr>
      </w:pPr>
    </w:p>
    <w:p w:rsidR="007D05E4" w:rsidRPr="004061D5" w:rsidRDefault="004061D5" w:rsidP="004061D5">
      <w:pPr>
        <w:rPr>
          <w:b/>
          <w:sz w:val="36"/>
          <w:szCs w:val="36"/>
        </w:rPr>
      </w:pPr>
      <w:r w:rsidRPr="004061D5">
        <w:rPr>
          <w:b/>
          <w:sz w:val="36"/>
          <w:szCs w:val="36"/>
        </w:rPr>
        <w:lastRenderedPageBreak/>
        <w:t>Иванов Камень</w:t>
      </w:r>
    </w:p>
    <w:p w:rsidR="004061D5" w:rsidRPr="004061D5" w:rsidRDefault="004061D5" w:rsidP="004061D5">
      <w:pPr>
        <w:rPr>
          <w:sz w:val="32"/>
          <w:szCs w:val="32"/>
        </w:rPr>
      </w:pPr>
      <w:r w:rsidRPr="004061D5">
        <w:rPr>
          <w:sz w:val="32"/>
          <w:szCs w:val="32"/>
        </w:rPr>
        <w:t xml:space="preserve">Иванов камень – единственное в области обнажение скальных пород, расположенное по берегу реки </w:t>
      </w:r>
      <w:proofErr w:type="spellStart"/>
      <w:r w:rsidRPr="004061D5">
        <w:rPr>
          <w:sz w:val="32"/>
          <w:szCs w:val="32"/>
        </w:rPr>
        <w:t>Синара</w:t>
      </w:r>
      <w:proofErr w:type="spellEnd"/>
      <w:r w:rsidRPr="004061D5">
        <w:rPr>
          <w:sz w:val="32"/>
          <w:szCs w:val="32"/>
        </w:rPr>
        <w:t>. С двадцати метровой высоты открывается замечательная панорама речной долины. Березовый лес с боярышником, черемухой, калиной, крушиной с густым ковром из папоротников и лесного разнотравья покрывают склоны горы. </w:t>
      </w:r>
    </w:p>
    <w:p w:rsidR="004061D5" w:rsidRPr="004061D5" w:rsidRDefault="004061D5" w:rsidP="004061D5">
      <w:pPr>
        <w:rPr>
          <w:sz w:val="32"/>
          <w:szCs w:val="32"/>
        </w:rPr>
      </w:pPr>
      <w:r w:rsidRPr="004061D5">
        <w:rPr>
          <w:noProof/>
          <w:sz w:val="32"/>
          <w:szCs w:val="32"/>
        </w:rPr>
        <w:drawing>
          <wp:inline distT="0" distB="0" distL="0" distR="0">
            <wp:extent cx="5940425" cy="5143500"/>
            <wp:effectExtent l="19050" t="0" r="3175" b="0"/>
            <wp:docPr id="7" name="Рисунок 6" descr="ivanov-kamen-ranee-2013-aleksandr-zyryanov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vanov-kamen-ranee-2013-aleksandr-zyryanov-5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61D5">
        <w:rPr>
          <w:sz w:val="32"/>
          <w:szCs w:val="32"/>
        </w:rPr>
        <w:br/>
      </w:r>
      <w:r w:rsidRPr="004061D5">
        <w:rPr>
          <w:sz w:val="32"/>
          <w:szCs w:val="32"/>
        </w:rPr>
        <w:br/>
        <w:t xml:space="preserve">Разные оттенки от </w:t>
      </w:r>
      <w:proofErr w:type="gramStart"/>
      <w:r w:rsidRPr="004061D5">
        <w:rPr>
          <w:sz w:val="32"/>
          <w:szCs w:val="32"/>
        </w:rPr>
        <w:t>оранжевого</w:t>
      </w:r>
      <w:proofErr w:type="gramEnd"/>
      <w:r w:rsidRPr="004061D5">
        <w:rPr>
          <w:sz w:val="32"/>
          <w:szCs w:val="32"/>
        </w:rPr>
        <w:t xml:space="preserve"> и рыжевато-бурого до светло-серого придают скале лишайники. В скальных трещинах и расщелинах сформировалась типичная для горного Урала, но экзотическая для равнинного Зауралья растительность, включающая богатый набор </w:t>
      </w:r>
      <w:r w:rsidRPr="004061D5">
        <w:rPr>
          <w:sz w:val="32"/>
          <w:szCs w:val="32"/>
        </w:rPr>
        <w:lastRenderedPageBreak/>
        <w:t xml:space="preserve">скальных папоротников - пузырник Дайка и пузырник ломкий, </w:t>
      </w:r>
      <w:proofErr w:type="spellStart"/>
      <w:r w:rsidRPr="004061D5">
        <w:rPr>
          <w:sz w:val="32"/>
          <w:szCs w:val="32"/>
        </w:rPr>
        <w:t>вудсия</w:t>
      </w:r>
      <w:proofErr w:type="spellEnd"/>
      <w:r w:rsidRPr="004061D5">
        <w:rPr>
          <w:sz w:val="32"/>
          <w:szCs w:val="32"/>
        </w:rPr>
        <w:t xml:space="preserve"> альпийская и </w:t>
      </w:r>
      <w:proofErr w:type="spellStart"/>
      <w:r w:rsidRPr="004061D5">
        <w:rPr>
          <w:sz w:val="32"/>
          <w:szCs w:val="32"/>
        </w:rPr>
        <w:t>вудсия</w:t>
      </w:r>
      <w:proofErr w:type="spellEnd"/>
      <w:r w:rsidRPr="004061D5">
        <w:rPr>
          <w:sz w:val="32"/>
          <w:szCs w:val="32"/>
        </w:rPr>
        <w:t xml:space="preserve"> </w:t>
      </w:r>
      <w:proofErr w:type="spellStart"/>
      <w:r w:rsidRPr="004061D5">
        <w:rPr>
          <w:sz w:val="32"/>
          <w:szCs w:val="32"/>
        </w:rPr>
        <w:t>эльбская</w:t>
      </w:r>
      <w:proofErr w:type="spellEnd"/>
      <w:r w:rsidRPr="004061D5">
        <w:rPr>
          <w:sz w:val="32"/>
          <w:szCs w:val="32"/>
        </w:rPr>
        <w:t xml:space="preserve">, </w:t>
      </w:r>
      <w:proofErr w:type="spellStart"/>
      <w:r w:rsidRPr="004061D5">
        <w:rPr>
          <w:sz w:val="32"/>
          <w:szCs w:val="32"/>
        </w:rPr>
        <w:t>костенец</w:t>
      </w:r>
      <w:proofErr w:type="spellEnd"/>
      <w:r w:rsidRPr="004061D5">
        <w:rPr>
          <w:sz w:val="32"/>
          <w:szCs w:val="32"/>
        </w:rPr>
        <w:t xml:space="preserve"> </w:t>
      </w:r>
      <w:proofErr w:type="spellStart"/>
      <w:r w:rsidRPr="004061D5">
        <w:rPr>
          <w:sz w:val="32"/>
          <w:szCs w:val="32"/>
        </w:rPr>
        <w:t>постенный</w:t>
      </w:r>
      <w:proofErr w:type="spellEnd"/>
      <w:r w:rsidRPr="004061D5">
        <w:rPr>
          <w:sz w:val="32"/>
          <w:szCs w:val="32"/>
        </w:rPr>
        <w:t xml:space="preserve">, многоножка обыкновенная. Здесь можно встретить цветковые растения скальных субстратов – тимьяны мелкоточечный и уральский, крупку сибирскую, овсец пустынный, триостренник сибирский, астру альпийскую, </w:t>
      </w:r>
      <w:proofErr w:type="spellStart"/>
      <w:r w:rsidRPr="004061D5">
        <w:rPr>
          <w:sz w:val="32"/>
          <w:szCs w:val="32"/>
        </w:rPr>
        <w:t>постенницу</w:t>
      </w:r>
      <w:proofErr w:type="spellEnd"/>
      <w:r w:rsidRPr="004061D5">
        <w:rPr>
          <w:sz w:val="32"/>
          <w:szCs w:val="32"/>
        </w:rPr>
        <w:t xml:space="preserve"> мелкоцветковую, </w:t>
      </w:r>
      <w:proofErr w:type="spellStart"/>
      <w:r w:rsidRPr="004061D5">
        <w:rPr>
          <w:sz w:val="32"/>
          <w:szCs w:val="32"/>
        </w:rPr>
        <w:t>люпиновик</w:t>
      </w:r>
      <w:proofErr w:type="spellEnd"/>
      <w:r w:rsidRPr="004061D5">
        <w:rPr>
          <w:sz w:val="32"/>
          <w:szCs w:val="32"/>
        </w:rPr>
        <w:t xml:space="preserve"> белый – характерные для флоры Среднего Урала, но нигде более в Зауралье не встречающиеся. </w:t>
      </w:r>
      <w:r w:rsidRPr="004061D5">
        <w:rPr>
          <w:sz w:val="32"/>
          <w:szCs w:val="32"/>
        </w:rPr>
        <w:br/>
      </w:r>
      <w:r w:rsidRPr="004061D5">
        <w:rPr>
          <w:sz w:val="32"/>
          <w:szCs w:val="32"/>
        </w:rPr>
        <w:br/>
        <w:t>В окрестностях Иванова камня выявлено месторождение поделочных камней агата, сердолика, халцедона, яшмы. Изредка встречаются здесь и аметистовые друзы. </w:t>
      </w:r>
      <w:r w:rsidRPr="004061D5">
        <w:rPr>
          <w:sz w:val="32"/>
          <w:szCs w:val="32"/>
        </w:rPr>
        <w:br/>
      </w:r>
      <w:r w:rsidRPr="004061D5">
        <w:rPr>
          <w:sz w:val="32"/>
          <w:szCs w:val="32"/>
        </w:rPr>
        <w:br/>
        <w:t xml:space="preserve">Иванов камень в народе ласково называют </w:t>
      </w:r>
      <w:proofErr w:type="spellStart"/>
      <w:r w:rsidRPr="004061D5">
        <w:rPr>
          <w:sz w:val="32"/>
          <w:szCs w:val="32"/>
        </w:rPr>
        <w:t>Иванушкова</w:t>
      </w:r>
      <w:proofErr w:type="spellEnd"/>
      <w:r w:rsidRPr="004061D5">
        <w:rPr>
          <w:sz w:val="32"/>
          <w:szCs w:val="32"/>
        </w:rPr>
        <w:t xml:space="preserve"> горка. Появление этого названия связывают с легендой о мальчике-сироте Иванушке. Ходил он с сумой по миру, жил тем, что народ подаст. Обходил соседние деревни, а отдыхать любил на возвышенной горке рядом с селом Зырянским. </w:t>
      </w:r>
      <w:proofErr w:type="gramStart"/>
      <w:r w:rsidRPr="004061D5">
        <w:rPr>
          <w:sz w:val="32"/>
          <w:szCs w:val="32"/>
        </w:rPr>
        <w:t xml:space="preserve">Смотрел на прозрачную </w:t>
      </w:r>
      <w:proofErr w:type="spellStart"/>
      <w:r w:rsidRPr="004061D5">
        <w:rPr>
          <w:sz w:val="32"/>
          <w:szCs w:val="32"/>
        </w:rPr>
        <w:t>Синару</w:t>
      </w:r>
      <w:proofErr w:type="spellEnd"/>
      <w:r w:rsidRPr="004061D5">
        <w:rPr>
          <w:sz w:val="32"/>
          <w:szCs w:val="32"/>
        </w:rPr>
        <w:t>, как она ласково струится около горы, на отражающийся в её водах берёзовый лес, слушал заливистое пенье птиц, вдыхал запах душистых трав, и на душе у него становилось так светло и радостно, что мальчик на какое-то время забывал о своей нелёгкой сиротской доле.</w:t>
      </w:r>
      <w:proofErr w:type="gramEnd"/>
      <w:r w:rsidRPr="004061D5">
        <w:rPr>
          <w:sz w:val="32"/>
          <w:szCs w:val="32"/>
        </w:rPr>
        <w:t xml:space="preserve"> Однажды, когда он в очередной раз остановился здесь, то нечаянно рассыпал собранный за день горький сиротский хлебушек. Потянувшись за одним из кусочков, Иванушка сорвался с горы и разбился насмерть. В память о сироте народ стал называть горку </w:t>
      </w:r>
      <w:proofErr w:type="spellStart"/>
      <w:r w:rsidRPr="004061D5">
        <w:rPr>
          <w:sz w:val="32"/>
          <w:szCs w:val="32"/>
        </w:rPr>
        <w:t>Иванушковой</w:t>
      </w:r>
      <w:proofErr w:type="spellEnd"/>
      <w:r w:rsidRPr="004061D5">
        <w:rPr>
          <w:sz w:val="32"/>
          <w:szCs w:val="32"/>
        </w:rPr>
        <w:t xml:space="preserve"> (записано Л. Плотниковой). </w:t>
      </w:r>
    </w:p>
    <w:p w:rsidR="004061D5" w:rsidRDefault="004061D5" w:rsidP="004061D5">
      <w:pPr>
        <w:rPr>
          <w:sz w:val="32"/>
          <w:szCs w:val="32"/>
        </w:rPr>
      </w:pPr>
    </w:p>
    <w:p w:rsidR="004061D5" w:rsidRDefault="004061D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D05E4" w:rsidRDefault="004061D5" w:rsidP="004061D5">
      <w:pPr>
        <w:rPr>
          <w:sz w:val="32"/>
          <w:szCs w:val="32"/>
        </w:rPr>
      </w:pPr>
      <w:r>
        <w:rPr>
          <w:sz w:val="32"/>
          <w:szCs w:val="32"/>
        </w:rPr>
        <w:lastRenderedPageBreak/>
        <w:t>Список используемых источников:</w:t>
      </w:r>
    </w:p>
    <w:p w:rsidR="004061D5" w:rsidRDefault="00342554" w:rsidP="004061D5">
      <w:pPr>
        <w:pStyle w:val="a7"/>
        <w:numPr>
          <w:ilvl w:val="0"/>
          <w:numId w:val="1"/>
        </w:numPr>
        <w:rPr>
          <w:sz w:val="32"/>
          <w:szCs w:val="32"/>
        </w:rPr>
      </w:pPr>
      <w:hyperlink r:id="rId13" w:history="1">
        <w:r w:rsidR="004061D5" w:rsidRPr="00FC3C35">
          <w:rPr>
            <w:rStyle w:val="a4"/>
            <w:sz w:val="32"/>
            <w:szCs w:val="32"/>
          </w:rPr>
          <w:t>https://www.isilgan.ru/2016/11/Selivanov-Vorotnyj-kamen-Sverdlovskaja-oblast.html</w:t>
        </w:r>
      </w:hyperlink>
    </w:p>
    <w:p w:rsidR="004061D5" w:rsidRDefault="00342554" w:rsidP="004061D5">
      <w:pPr>
        <w:pStyle w:val="a7"/>
        <w:numPr>
          <w:ilvl w:val="0"/>
          <w:numId w:val="1"/>
        </w:numPr>
        <w:rPr>
          <w:sz w:val="32"/>
          <w:szCs w:val="32"/>
        </w:rPr>
      </w:pPr>
      <w:hyperlink r:id="rId14" w:history="1">
        <w:r w:rsidR="004061D5" w:rsidRPr="00FC3C35">
          <w:rPr>
            <w:rStyle w:val="a4"/>
            <w:sz w:val="32"/>
            <w:szCs w:val="32"/>
          </w:rPr>
          <w:t>https://www.isilgan.ru/2016/09/Zatoplennyj-kamennyj-karer-Poselok-Novyj-Byt-Sverdlovskaja-oblast.html</w:t>
        </w:r>
      </w:hyperlink>
    </w:p>
    <w:p w:rsidR="004061D5" w:rsidRDefault="00342554" w:rsidP="004061D5">
      <w:pPr>
        <w:pStyle w:val="a7"/>
        <w:numPr>
          <w:ilvl w:val="0"/>
          <w:numId w:val="1"/>
        </w:numPr>
        <w:rPr>
          <w:sz w:val="32"/>
          <w:szCs w:val="32"/>
        </w:rPr>
      </w:pPr>
      <w:hyperlink r:id="rId15" w:history="1">
        <w:r w:rsidR="004061D5" w:rsidRPr="00FC3C35">
          <w:rPr>
            <w:rStyle w:val="a4"/>
            <w:sz w:val="32"/>
            <w:szCs w:val="32"/>
          </w:rPr>
          <w:t>https://ekb.guidebook.ru/kamenskiy/places/pamyatnik-prirodi-boloto-chernoe.html</w:t>
        </w:r>
      </w:hyperlink>
    </w:p>
    <w:p w:rsidR="004061D5" w:rsidRDefault="00342554" w:rsidP="004061D5">
      <w:pPr>
        <w:pStyle w:val="a7"/>
        <w:numPr>
          <w:ilvl w:val="0"/>
          <w:numId w:val="1"/>
        </w:numPr>
        <w:rPr>
          <w:sz w:val="32"/>
          <w:szCs w:val="32"/>
        </w:rPr>
      </w:pPr>
      <w:hyperlink r:id="rId16" w:history="1">
        <w:r w:rsidR="004061D5" w:rsidRPr="00FC3C35">
          <w:rPr>
            <w:rStyle w:val="a4"/>
            <w:sz w:val="32"/>
            <w:szCs w:val="32"/>
          </w:rPr>
          <w:t>https://vk.com/wall-24488596_702</w:t>
        </w:r>
      </w:hyperlink>
    </w:p>
    <w:p w:rsidR="004061D5" w:rsidRPr="004061D5" w:rsidRDefault="004061D5" w:rsidP="004061D5">
      <w:pPr>
        <w:pStyle w:val="a7"/>
        <w:rPr>
          <w:sz w:val="32"/>
          <w:szCs w:val="32"/>
        </w:rPr>
      </w:pPr>
    </w:p>
    <w:sectPr w:rsidR="004061D5" w:rsidRPr="004061D5" w:rsidSect="00342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E3E95"/>
    <w:multiLevelType w:val="hybridMultilevel"/>
    <w:tmpl w:val="41248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>
    <w:useFELayout/>
  </w:compat>
  <w:rsids>
    <w:rsidRoot w:val="00420BB8"/>
    <w:rsid w:val="00342554"/>
    <w:rsid w:val="004061D5"/>
    <w:rsid w:val="00420BB8"/>
    <w:rsid w:val="007D05E4"/>
    <w:rsid w:val="00951764"/>
    <w:rsid w:val="00A014B7"/>
    <w:rsid w:val="00B94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0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20BB8"/>
  </w:style>
  <w:style w:type="character" w:styleId="a4">
    <w:name w:val="Hyperlink"/>
    <w:basedOn w:val="a0"/>
    <w:uiPriority w:val="99"/>
    <w:unhideWhenUsed/>
    <w:rsid w:val="00420BB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20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0BB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061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1%D0%BE%D0%BA%D0%BE%D0%B2%D1%8B%D0%B5" TargetMode="External"/><Relationship Id="rId13" Type="http://schemas.openxmlformats.org/officeDocument/2006/relationships/hyperlink" Target="https://www.isilgan.ru/2016/11/Selivanov-Vorotnyj-kamen-Sverdlovskaja-oblast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wall-24488596_70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s://ekb.guidebook.ru/kamenskiy/places/pamyatnik-prirodi-boloto-chernoe.html" TargetMode="External"/><Relationship Id="rId10" Type="http://schemas.openxmlformats.org/officeDocument/2006/relationships/hyperlink" Target="https://ru.wikipedia.org/wiki/%D0%A1%D1%83%D0%B3%D0%BB%D0%B8%D0%BD%D0%BE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2%D1%80%D0%BE%D1%81%D1%82%D0%BD%D0%B8%D0%BA" TargetMode="External"/><Relationship Id="rId14" Type="http://schemas.openxmlformats.org/officeDocument/2006/relationships/hyperlink" Target="https://www.isilgan.ru/2016/09/Zatoplennyj-kamennyj-karer-Poselok-Novyj-Byt-Sverdlovskaja-obla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4</cp:revision>
  <dcterms:created xsi:type="dcterms:W3CDTF">2022-10-08T10:30:00Z</dcterms:created>
  <dcterms:modified xsi:type="dcterms:W3CDTF">2022-10-10T06:30:00Z</dcterms:modified>
</cp:coreProperties>
</file>