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769" w:rsidRDefault="00BC6ED2" w:rsidP="00BC6ED2">
      <w:pPr>
        <w:jc w:val="right"/>
        <w:rPr>
          <w:rFonts w:ascii="Times New Roman" w:hAnsi="Times New Roman" w:cs="Times New Roman"/>
          <w:b/>
          <w:i/>
        </w:rPr>
      </w:pPr>
      <w:r w:rsidRPr="00BC6ED2">
        <w:rPr>
          <w:rFonts w:ascii="Times New Roman" w:hAnsi="Times New Roman" w:cs="Times New Roman"/>
          <w:b/>
          <w:i/>
        </w:rPr>
        <w:t>(юридический ликбез октябрь 2022 г.)</w:t>
      </w:r>
    </w:p>
    <w:p w:rsidR="00BC6ED2" w:rsidRPr="00BC6ED2" w:rsidRDefault="00BC6ED2" w:rsidP="00BC6E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ED2">
        <w:rPr>
          <w:rFonts w:ascii="Times New Roman" w:hAnsi="Times New Roman" w:cs="Times New Roman"/>
          <w:b/>
          <w:sz w:val="28"/>
          <w:szCs w:val="28"/>
        </w:rPr>
        <w:t>ПОЖИЗНЕННАЯ РЕНТА</w:t>
      </w:r>
    </w:p>
    <w:p w:rsidR="00BC6ED2" w:rsidRDefault="00BC6ED2" w:rsidP="00BC6ED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6ED2">
        <w:rPr>
          <w:rFonts w:ascii="Times New Roman" w:hAnsi="Times New Roman" w:cs="Times New Roman"/>
          <w:sz w:val="28"/>
          <w:szCs w:val="28"/>
        </w:rPr>
        <w:t xml:space="preserve">Рента – это пожизненная выплата содержания какому-то человеку (обычно пенсионеру), обеспеченная имуществом получателя (как </w:t>
      </w:r>
      <w:proofErr w:type="gramStart"/>
      <w:r w:rsidRPr="00BC6ED2">
        <w:rPr>
          <w:rFonts w:ascii="Times New Roman" w:hAnsi="Times New Roman" w:cs="Times New Roman"/>
          <w:sz w:val="28"/>
          <w:szCs w:val="28"/>
        </w:rPr>
        <w:t>правило</w:t>
      </w:r>
      <w:proofErr w:type="gramEnd"/>
      <w:r w:rsidRPr="00BC6ED2">
        <w:rPr>
          <w:rFonts w:ascii="Times New Roman" w:hAnsi="Times New Roman" w:cs="Times New Roman"/>
          <w:sz w:val="28"/>
          <w:szCs w:val="28"/>
        </w:rPr>
        <w:t xml:space="preserve"> квартирой)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2FC1" w:rsidRPr="00422FC1" w:rsidRDefault="00422FC1" w:rsidP="00BC6ED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2FC1">
        <w:rPr>
          <w:rFonts w:ascii="Times New Roman" w:hAnsi="Times New Roman" w:cs="Times New Roman"/>
          <w:sz w:val="28"/>
          <w:szCs w:val="28"/>
        </w:rPr>
        <w:t>Участниками договора пожизненной ренты выступают в основном граждане. Получатель ренты передает в собственность другому лицу принадлежащее ему имущество (жилой дом с земельным участком, квартиру, комнату и др.), а плательщик ренты выплачивает этому лицу рентные платежи.</w:t>
      </w:r>
    </w:p>
    <w:p w:rsidR="00422FC1" w:rsidRDefault="00422FC1" w:rsidP="00422FC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2FC1">
        <w:rPr>
          <w:rFonts w:ascii="Times New Roman" w:hAnsi="Times New Roman" w:cs="Times New Roman"/>
          <w:sz w:val="28"/>
          <w:szCs w:val="28"/>
        </w:rPr>
        <w:t>Договор ренты бывает двух видов: договор пожизненной ренты и договор пожизненного содержания с иждивением.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2FC1" w:rsidRPr="00422FC1" w:rsidRDefault="00422FC1" w:rsidP="00422FC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2FC1">
        <w:rPr>
          <w:rFonts w:ascii="Times New Roman" w:hAnsi="Times New Roman" w:cs="Times New Roman"/>
          <w:sz w:val="28"/>
          <w:szCs w:val="28"/>
        </w:rPr>
        <w:t xml:space="preserve">Отличия. Если договором пожизненной ренты предусмотрены периодические выплаты денежными суммами, то по договору пожизненного содержания с иждивением рентные платежи заменяются помощью, а именно, уходом, покупкой продуктов и лекарств, уборкой в квартире, проведением ремонта, оказанием услуг по доставке в больницу, и т.п. </w:t>
      </w:r>
    </w:p>
    <w:p w:rsidR="00422FC1" w:rsidRPr="00422FC1" w:rsidRDefault="00422FC1" w:rsidP="00422FC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2FC1">
        <w:rPr>
          <w:rFonts w:ascii="Times New Roman" w:hAnsi="Times New Roman" w:cs="Times New Roman"/>
          <w:sz w:val="28"/>
          <w:szCs w:val="28"/>
        </w:rPr>
        <w:t xml:space="preserve">Преимущества. При договоре ренты собственник имущества, он же </w:t>
      </w:r>
      <w:proofErr w:type="spellStart"/>
      <w:r w:rsidRPr="00422FC1">
        <w:rPr>
          <w:rFonts w:ascii="Times New Roman" w:hAnsi="Times New Roman" w:cs="Times New Roman"/>
          <w:sz w:val="28"/>
          <w:szCs w:val="28"/>
        </w:rPr>
        <w:t>рентополучатель</w:t>
      </w:r>
      <w:proofErr w:type="spellEnd"/>
      <w:r w:rsidRPr="00422FC1">
        <w:rPr>
          <w:rFonts w:ascii="Times New Roman" w:hAnsi="Times New Roman" w:cs="Times New Roman"/>
          <w:sz w:val="28"/>
          <w:szCs w:val="28"/>
        </w:rPr>
        <w:t>, передает свое имущество плательщику ренты и получает за это ежемесячную денежную выплату, которая не может быть меньше минимального прожиточного уровня, установленного на территории субъекта РФ, в котором находится имущество.</w:t>
      </w:r>
    </w:p>
    <w:p w:rsidR="00BC6ED2" w:rsidRDefault="00BC6ED2" w:rsidP="00BC6ED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6ED2">
        <w:rPr>
          <w:rFonts w:ascii="Times New Roman" w:hAnsi="Times New Roman" w:cs="Times New Roman"/>
          <w:sz w:val="28"/>
          <w:szCs w:val="28"/>
        </w:rPr>
        <w:t xml:space="preserve">Договор ренты требует обязательной </w:t>
      </w:r>
      <w:r w:rsidRPr="00BC6ED2">
        <w:rPr>
          <w:rFonts w:ascii="Times New Roman" w:hAnsi="Times New Roman" w:cs="Times New Roman"/>
          <w:b/>
          <w:bCs/>
          <w:sz w:val="28"/>
          <w:szCs w:val="28"/>
        </w:rPr>
        <w:t>регистрации у нотариуса</w:t>
      </w:r>
      <w:r w:rsidRPr="00BC6ED2">
        <w:rPr>
          <w:rFonts w:ascii="Times New Roman" w:hAnsi="Times New Roman" w:cs="Times New Roman"/>
          <w:sz w:val="28"/>
          <w:szCs w:val="28"/>
        </w:rPr>
        <w:t xml:space="preserve">, и </w:t>
      </w:r>
      <w:r w:rsidRPr="00BC6ED2">
        <w:rPr>
          <w:rFonts w:ascii="Times New Roman" w:hAnsi="Times New Roman" w:cs="Times New Roman"/>
          <w:b/>
          <w:bCs/>
          <w:sz w:val="28"/>
          <w:szCs w:val="28"/>
        </w:rPr>
        <w:t xml:space="preserve">зарегистрирован в </w:t>
      </w:r>
      <w:proofErr w:type="spellStart"/>
      <w:r w:rsidRPr="00BC6ED2">
        <w:rPr>
          <w:rFonts w:ascii="Times New Roman" w:hAnsi="Times New Roman" w:cs="Times New Roman"/>
          <w:b/>
          <w:bCs/>
          <w:sz w:val="28"/>
          <w:szCs w:val="28"/>
        </w:rPr>
        <w:t>Росреестре</w:t>
      </w:r>
      <w:proofErr w:type="spellEnd"/>
      <w:r w:rsidRPr="00BC6ED2">
        <w:rPr>
          <w:rFonts w:ascii="Times New Roman" w:hAnsi="Times New Roman" w:cs="Times New Roman"/>
          <w:sz w:val="28"/>
          <w:szCs w:val="28"/>
        </w:rPr>
        <w:t>.</w:t>
      </w:r>
      <w:r w:rsidR="00422FC1">
        <w:rPr>
          <w:rFonts w:ascii="Times New Roman" w:hAnsi="Times New Roman" w:cs="Times New Roman"/>
          <w:sz w:val="28"/>
          <w:szCs w:val="28"/>
        </w:rPr>
        <w:t xml:space="preserve"> </w:t>
      </w:r>
      <w:r w:rsidR="00422FC1" w:rsidRPr="00422FC1">
        <w:rPr>
          <w:rFonts w:ascii="Times New Roman" w:hAnsi="Times New Roman" w:cs="Times New Roman"/>
          <w:sz w:val="28"/>
          <w:szCs w:val="28"/>
        </w:rPr>
        <w:t>Договор, составленный в простой письменной форме, не является договором ренты.</w:t>
      </w:r>
    </w:p>
    <w:p w:rsidR="00BC6ED2" w:rsidRPr="00BC6ED2" w:rsidRDefault="00BC6ED2" w:rsidP="00BC6ED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Многие </w:t>
      </w:r>
      <w:r w:rsidR="00D33938">
        <w:rPr>
          <w:rFonts w:ascii="Times New Roman" w:hAnsi="Times New Roman" w:cs="Times New Roman"/>
          <w:sz w:val="28"/>
          <w:szCs w:val="28"/>
        </w:rPr>
        <w:t xml:space="preserve">граждане, особенно пожилые люди, до сих пор путают договор дарения с пожизненной рентой, оба  договора  регистрируются в </w:t>
      </w:r>
      <w:proofErr w:type="spellStart"/>
      <w:r w:rsidR="00D33938">
        <w:rPr>
          <w:rFonts w:ascii="Times New Roman" w:hAnsi="Times New Roman" w:cs="Times New Roman"/>
          <w:sz w:val="28"/>
          <w:szCs w:val="28"/>
        </w:rPr>
        <w:t>Росреестре</w:t>
      </w:r>
      <w:proofErr w:type="spellEnd"/>
      <w:r w:rsidR="00D33938">
        <w:rPr>
          <w:rFonts w:ascii="Times New Roman" w:hAnsi="Times New Roman" w:cs="Times New Roman"/>
          <w:sz w:val="28"/>
          <w:szCs w:val="28"/>
        </w:rPr>
        <w:t xml:space="preserve">, но в первом случае недвижимость без всяких условий переходит другому человеку сразу, во втором только после смерти получателя ренты и на определенных условиях, которые прописаны в договоре ренты. </w:t>
      </w:r>
    </w:p>
    <w:p w:rsidR="00BC6ED2" w:rsidRPr="00D33938" w:rsidRDefault="00D33938" w:rsidP="00D3393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3938">
        <w:rPr>
          <w:rFonts w:ascii="Times New Roman" w:hAnsi="Times New Roman" w:cs="Times New Roman"/>
          <w:sz w:val="28"/>
          <w:szCs w:val="28"/>
        </w:rPr>
        <w:t>Для того, что бы заключить договор ренты нужно:</w:t>
      </w:r>
    </w:p>
    <w:p w:rsidR="00ED79FB" w:rsidRDefault="00D33938" w:rsidP="00ED79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D33938">
        <w:rPr>
          <w:rFonts w:ascii="Times New Roman" w:hAnsi="Times New Roman" w:cs="Times New Roman"/>
          <w:sz w:val="28"/>
          <w:szCs w:val="28"/>
        </w:rPr>
        <w:t xml:space="preserve">взять выписку из </w:t>
      </w:r>
      <w:proofErr w:type="spellStart"/>
      <w:r w:rsidRPr="00D33938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D33938">
        <w:rPr>
          <w:rFonts w:ascii="Times New Roman" w:hAnsi="Times New Roman" w:cs="Times New Roman"/>
          <w:sz w:val="28"/>
          <w:szCs w:val="28"/>
        </w:rPr>
        <w:t>, подойдет «Выписка из ЕГРН» или Выписка из ЕГРН о переходе прав»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t xml:space="preserve"> </w:t>
      </w:r>
      <w:r w:rsidRPr="00D33938">
        <w:rPr>
          <w:rFonts w:ascii="Times New Roman" w:hAnsi="Times New Roman" w:cs="Times New Roman"/>
          <w:sz w:val="28"/>
          <w:szCs w:val="28"/>
        </w:rPr>
        <w:t>В первой выписке смотрите пункт 4 в разделе 2 – «Ограничение прав и обременение объекта недвижимости». Во второй выписке будет видно, какие перерегистрации происходили по этой недвижимости.</w:t>
      </w:r>
      <w:r w:rsidR="00041B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9FB" w:rsidRPr="00ED79FB" w:rsidRDefault="00ED79FB" w:rsidP="00ED79F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D79FB">
        <w:rPr>
          <w:rFonts w:ascii="Times New Roman" w:hAnsi="Times New Roman" w:cs="Times New Roman"/>
          <w:sz w:val="28"/>
          <w:szCs w:val="28"/>
        </w:rPr>
        <w:t xml:space="preserve">Затем прийти на консультацию к нотариусу. Нотариус устанавливает фактическую волю гражданина, выясняет, насколько ему необходим этот </w:t>
      </w:r>
      <w:r w:rsidRPr="00ED79FB">
        <w:rPr>
          <w:rFonts w:ascii="Times New Roman" w:hAnsi="Times New Roman" w:cs="Times New Roman"/>
          <w:sz w:val="28"/>
          <w:szCs w:val="28"/>
        </w:rPr>
        <w:lastRenderedPageBreak/>
        <w:t xml:space="preserve">договор, разъясняет последствия его заключения, насколько это будет обременительно как для плательщика ренты, так и для </w:t>
      </w:r>
      <w:proofErr w:type="spellStart"/>
      <w:r w:rsidRPr="00ED79FB">
        <w:rPr>
          <w:rFonts w:ascii="Times New Roman" w:hAnsi="Times New Roman" w:cs="Times New Roman"/>
          <w:sz w:val="28"/>
          <w:szCs w:val="28"/>
        </w:rPr>
        <w:t>рентополучателя</w:t>
      </w:r>
      <w:proofErr w:type="spellEnd"/>
      <w:r w:rsidRPr="00ED79FB">
        <w:rPr>
          <w:rFonts w:ascii="Times New Roman" w:hAnsi="Times New Roman" w:cs="Times New Roman"/>
          <w:sz w:val="28"/>
          <w:szCs w:val="28"/>
        </w:rPr>
        <w:t>.</w:t>
      </w:r>
    </w:p>
    <w:p w:rsidR="00ED79FB" w:rsidRPr="00ED79FB" w:rsidRDefault="00422FC1" w:rsidP="00ED79F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D79FB">
        <w:rPr>
          <w:rFonts w:ascii="Times New Roman" w:hAnsi="Times New Roman" w:cs="Times New Roman"/>
          <w:sz w:val="28"/>
          <w:szCs w:val="28"/>
        </w:rPr>
        <w:t>Во избежание мошеннических действий, договор ренты ни в коем случае нельзя заключать с чужими людьми. Отношения должны быть длительными и доверительными.</w:t>
      </w:r>
    </w:p>
    <w:p w:rsidR="00ED79FB" w:rsidRPr="00ED79FB" w:rsidRDefault="00422FC1" w:rsidP="00ED79F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D79FB">
        <w:rPr>
          <w:rFonts w:ascii="Times New Roman" w:hAnsi="Times New Roman" w:cs="Times New Roman"/>
          <w:sz w:val="28"/>
          <w:szCs w:val="28"/>
        </w:rPr>
        <w:t>Срок заключения договора ренты — на срок жизни получателя ренты.</w:t>
      </w:r>
    </w:p>
    <w:p w:rsidR="00422FC1" w:rsidRPr="00ED79FB" w:rsidRDefault="00422FC1" w:rsidP="00ED79F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D79FB">
        <w:rPr>
          <w:rFonts w:ascii="Times New Roman" w:hAnsi="Times New Roman" w:cs="Times New Roman"/>
          <w:sz w:val="28"/>
          <w:szCs w:val="28"/>
        </w:rPr>
        <w:t>Расторжение. Договор ренты — двусторонний. Расторгнуть его возможно только по соглашению сторон либо в судебном порядке, если возникает спор.</w:t>
      </w:r>
    </w:p>
    <w:p w:rsidR="00422FC1" w:rsidRDefault="00422FC1" w:rsidP="00D33938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B649D" w:rsidRDefault="00BB649D" w:rsidP="00BB649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Нотариусы города Каменск-Уральского</w:t>
      </w:r>
    </w:p>
    <w:p w:rsidR="00BB649D" w:rsidRPr="002F2863" w:rsidRDefault="00BB649D" w:rsidP="00BB649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649D" w:rsidRPr="002F2863" w:rsidRDefault="00936DC3" w:rsidP="002F286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8" w:history="1">
        <w:r w:rsidR="00BB649D" w:rsidRPr="002F286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Агеенко Вера Петровна </w:t>
        </w:r>
      </w:hyperlink>
      <w:r w:rsidR="00BB649D" w:rsidRPr="002F28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ул. Каменская, д. 81А, к. 135,  т. (3439) 30-86-21</w:t>
      </w:r>
    </w:p>
    <w:p w:rsidR="00BB649D" w:rsidRPr="002F2863" w:rsidRDefault="00936DC3" w:rsidP="002F286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9" w:history="1">
        <w:proofErr w:type="spellStart"/>
        <w:r w:rsidR="00BB649D" w:rsidRPr="002F286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Двинянинов</w:t>
        </w:r>
        <w:proofErr w:type="spellEnd"/>
        <w:r w:rsidR="00BB649D" w:rsidRPr="002F286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Константин Владимирович</w:t>
        </w:r>
      </w:hyperlink>
      <w:r w:rsidR="00BB649D" w:rsidRPr="002F2863">
        <w:rPr>
          <w:rFonts w:ascii="Times New Roman" w:hAnsi="Times New Roman" w:cs="Times New Roman"/>
          <w:color w:val="000000" w:themeColor="text1"/>
          <w:sz w:val="28"/>
          <w:szCs w:val="28"/>
        </w:rPr>
        <w:t>, ул. Алюминиевая, 14, т. (3439) 39-44-21</w:t>
      </w:r>
    </w:p>
    <w:p w:rsidR="00BB649D" w:rsidRPr="002F2863" w:rsidRDefault="00936DC3" w:rsidP="002F286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0" w:history="1">
        <w:proofErr w:type="spellStart"/>
        <w:r w:rsidR="00BB649D" w:rsidRPr="002F286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Желонкина</w:t>
        </w:r>
        <w:proofErr w:type="spellEnd"/>
        <w:r w:rsidR="00BB649D" w:rsidRPr="002F286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Юлия Владимировна</w:t>
        </w:r>
      </w:hyperlink>
      <w:r w:rsidR="00BB649D" w:rsidRPr="002F2863">
        <w:rPr>
          <w:rFonts w:ascii="Times New Roman" w:hAnsi="Times New Roman" w:cs="Times New Roman"/>
          <w:color w:val="000000" w:themeColor="text1"/>
          <w:sz w:val="28"/>
          <w:szCs w:val="28"/>
        </w:rPr>
        <w:t>, ул. Победы, д.3, (3439) 32-37-14</w:t>
      </w:r>
    </w:p>
    <w:p w:rsidR="00BB649D" w:rsidRPr="002F2863" w:rsidRDefault="00936DC3" w:rsidP="002F286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1" w:history="1">
        <w:proofErr w:type="spellStart"/>
        <w:r w:rsidR="00BB649D" w:rsidRPr="002F286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Хандурина</w:t>
        </w:r>
        <w:proofErr w:type="spellEnd"/>
        <w:r w:rsidR="00BB649D" w:rsidRPr="002F286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Людмила Николаевна</w:t>
        </w:r>
      </w:hyperlink>
      <w:r w:rsidR="00BB649D" w:rsidRPr="002F28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A508F" w:rsidRPr="002F2863">
        <w:rPr>
          <w:rFonts w:ascii="Times New Roman" w:hAnsi="Times New Roman" w:cs="Times New Roman"/>
          <w:color w:val="000000" w:themeColor="text1"/>
          <w:sz w:val="28"/>
          <w:szCs w:val="28"/>
        </w:rPr>
        <w:t>пр.</w:t>
      </w:r>
      <w:r w:rsidR="00BB649D" w:rsidRPr="002F2863">
        <w:rPr>
          <w:rFonts w:ascii="Times New Roman" w:hAnsi="Times New Roman" w:cs="Times New Roman"/>
          <w:color w:val="000000" w:themeColor="text1"/>
          <w:sz w:val="28"/>
          <w:szCs w:val="28"/>
        </w:rPr>
        <w:t>.Победы</w:t>
      </w:r>
      <w:proofErr w:type="gramStart"/>
      <w:r w:rsidR="00BB649D" w:rsidRPr="002F2863">
        <w:rPr>
          <w:rFonts w:ascii="Times New Roman" w:hAnsi="Times New Roman" w:cs="Times New Roman"/>
          <w:color w:val="000000" w:themeColor="text1"/>
          <w:sz w:val="28"/>
          <w:szCs w:val="28"/>
        </w:rPr>
        <w:t>,д</w:t>
      </w:r>
      <w:proofErr w:type="gramEnd"/>
      <w:r w:rsidR="00BB649D" w:rsidRPr="002F2863">
        <w:rPr>
          <w:rFonts w:ascii="Times New Roman" w:hAnsi="Times New Roman" w:cs="Times New Roman"/>
          <w:color w:val="000000" w:themeColor="text1"/>
          <w:sz w:val="28"/>
          <w:szCs w:val="28"/>
        </w:rPr>
        <w:t>.27, (3439) 32-44-82</w:t>
      </w:r>
    </w:p>
    <w:p w:rsidR="002F2863" w:rsidRDefault="000A508F" w:rsidP="002F2863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A50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Хандурин</w:t>
      </w:r>
      <w:proofErr w:type="spellEnd"/>
      <w:r w:rsidRPr="000A50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Николай Викторович</w:t>
      </w:r>
      <w:r w:rsidRPr="002F28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2F28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F28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Победы проспект, д. 27 Телефоны: +7 3439 32-50-71</w:t>
      </w:r>
    </w:p>
    <w:p w:rsidR="000A508F" w:rsidRPr="002F2863" w:rsidRDefault="00936DC3" w:rsidP="002F2863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2" w:history="1">
        <w:r w:rsidR="000A508F" w:rsidRPr="002F286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Шабалина Светлана Валерьевна</w:t>
        </w:r>
      </w:hyperlink>
      <w:r w:rsidR="000A508F" w:rsidRPr="002F2863">
        <w:rPr>
          <w:rFonts w:ascii="Times New Roman" w:hAnsi="Times New Roman" w:cs="Times New Roman"/>
          <w:color w:val="000000" w:themeColor="text1"/>
          <w:sz w:val="28"/>
          <w:szCs w:val="28"/>
        </w:rPr>
        <w:t>, ул. Победы, д. 22, (3439) 31-66-59</w:t>
      </w:r>
    </w:p>
    <w:p w:rsidR="000A508F" w:rsidRPr="002F2863" w:rsidRDefault="00936DC3" w:rsidP="002F2863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3" w:history="1">
        <w:r w:rsidR="000A508F" w:rsidRPr="002F286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Комарова Елена Анатольевна</w:t>
        </w:r>
      </w:hyperlink>
      <w:r w:rsidR="000A508F" w:rsidRPr="002F28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A508F" w:rsidRPr="002F28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ул. </w:t>
      </w:r>
      <w:proofErr w:type="spellStart"/>
      <w:r w:rsidR="000A508F" w:rsidRPr="002F28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Тевосяна</w:t>
      </w:r>
      <w:proofErr w:type="spellEnd"/>
      <w:r w:rsidR="000A508F" w:rsidRPr="002F28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д. 13, (3439) 37-00-40</w:t>
      </w:r>
    </w:p>
    <w:p w:rsidR="000A508F" w:rsidRPr="002F2863" w:rsidRDefault="00936DC3" w:rsidP="002F2863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4" w:history="1">
        <w:r w:rsidR="000A508F" w:rsidRPr="002F286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Воронков Денис Александрович</w:t>
        </w:r>
      </w:hyperlink>
      <w:r w:rsidR="000A508F" w:rsidRPr="002F28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A508F" w:rsidRPr="002F28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ул. Каменская, д. 86А, 7 3439 33-32-00</w:t>
      </w:r>
      <w:r w:rsidR="000A508F" w:rsidRPr="002F28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hyperlink r:id="rId15" w:history="1">
        <w:proofErr w:type="spellStart"/>
        <w:r w:rsidR="000A508F" w:rsidRPr="002F286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Вестерова</w:t>
        </w:r>
        <w:proofErr w:type="spellEnd"/>
        <w:r w:rsidR="000A508F" w:rsidRPr="002F2863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Тамара Павловна</w:t>
        </w:r>
      </w:hyperlink>
      <w:r w:rsidR="000A508F" w:rsidRPr="002F28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A508F" w:rsidRPr="002F286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ул. Каменская</w:t>
      </w:r>
      <w:r w:rsidR="000A508F" w:rsidRPr="002F2863">
        <w:rPr>
          <w:rFonts w:ascii="Times New Roman" w:hAnsi="Times New Roman" w:cs="Times New Roman"/>
          <w:color w:val="000000" w:themeColor="text1"/>
          <w:sz w:val="28"/>
          <w:szCs w:val="28"/>
        </w:rPr>
        <w:t>, 9, (3439) 34-95-07</w:t>
      </w:r>
    </w:p>
    <w:p w:rsidR="000A508F" w:rsidRDefault="00936DC3" w:rsidP="000A508F">
      <w:pPr>
        <w:pStyle w:val="2"/>
      </w:pPr>
      <w:r>
        <w:t xml:space="preserve">Юрисконсульт </w:t>
      </w:r>
      <w:proofErr w:type="spellStart"/>
      <w:r>
        <w:t>Коковина</w:t>
      </w:r>
      <w:proofErr w:type="spellEnd"/>
      <w:r>
        <w:t xml:space="preserve"> О.В.</w:t>
      </w:r>
      <w:bookmarkStart w:id="0" w:name="_GoBack"/>
      <w:bookmarkEnd w:id="0"/>
    </w:p>
    <w:p w:rsidR="000A508F" w:rsidRDefault="000A508F" w:rsidP="000A508F">
      <w:pPr>
        <w:pStyle w:val="2"/>
      </w:pPr>
    </w:p>
    <w:p w:rsidR="000A508F" w:rsidRPr="00BB649D" w:rsidRDefault="000A508F" w:rsidP="00BB649D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A508F" w:rsidRPr="00BB649D" w:rsidSect="00222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6E1" w:rsidRDefault="000C26E1" w:rsidP="00E16F58">
      <w:pPr>
        <w:spacing w:after="0" w:line="240" w:lineRule="auto"/>
      </w:pPr>
      <w:r>
        <w:separator/>
      </w:r>
    </w:p>
  </w:endnote>
  <w:endnote w:type="continuationSeparator" w:id="0">
    <w:p w:rsidR="000C26E1" w:rsidRDefault="000C26E1" w:rsidP="00E16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6E1" w:rsidRDefault="000C26E1" w:rsidP="00E16F58">
      <w:pPr>
        <w:spacing w:after="0" w:line="240" w:lineRule="auto"/>
      </w:pPr>
      <w:r>
        <w:separator/>
      </w:r>
    </w:p>
  </w:footnote>
  <w:footnote w:type="continuationSeparator" w:id="0">
    <w:p w:rsidR="000C26E1" w:rsidRDefault="000C26E1" w:rsidP="00E16F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C464C"/>
    <w:multiLevelType w:val="multilevel"/>
    <w:tmpl w:val="4D46E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0336CE"/>
    <w:multiLevelType w:val="multilevel"/>
    <w:tmpl w:val="6A0476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00000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F58"/>
    <w:rsid w:val="00041BD6"/>
    <w:rsid w:val="000A508F"/>
    <w:rsid w:val="000C26E1"/>
    <w:rsid w:val="00190773"/>
    <w:rsid w:val="002223B9"/>
    <w:rsid w:val="002F2863"/>
    <w:rsid w:val="00422FC1"/>
    <w:rsid w:val="0043633B"/>
    <w:rsid w:val="00936DC3"/>
    <w:rsid w:val="00BB649D"/>
    <w:rsid w:val="00BC6ED2"/>
    <w:rsid w:val="00CD771C"/>
    <w:rsid w:val="00D33938"/>
    <w:rsid w:val="00E16F58"/>
    <w:rsid w:val="00ED7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F58"/>
  </w:style>
  <w:style w:type="paragraph" w:styleId="1">
    <w:name w:val="heading 1"/>
    <w:basedOn w:val="a"/>
    <w:link w:val="10"/>
    <w:uiPriority w:val="9"/>
    <w:qFormat/>
    <w:rsid w:val="00E16F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6F5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6F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16F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unhideWhenUsed/>
    <w:rsid w:val="00E16F58"/>
    <w:rPr>
      <w:color w:val="0000FF"/>
      <w:u w:val="single"/>
    </w:rPr>
  </w:style>
  <w:style w:type="paragraph" w:styleId="a4">
    <w:name w:val="footnote text"/>
    <w:basedOn w:val="a"/>
    <w:link w:val="a5"/>
    <w:uiPriority w:val="99"/>
    <w:semiHidden/>
    <w:unhideWhenUsed/>
    <w:rsid w:val="00E16F58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E16F58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E16F58"/>
    <w:rPr>
      <w:vertAlign w:val="superscript"/>
    </w:rPr>
  </w:style>
  <w:style w:type="paragraph" w:styleId="a7">
    <w:name w:val="Normal (Web)"/>
    <w:basedOn w:val="a"/>
    <w:uiPriority w:val="99"/>
    <w:unhideWhenUsed/>
    <w:rsid w:val="00E16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16F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E16F58"/>
    <w:pPr>
      <w:ind w:left="720"/>
      <w:contextualSpacing/>
    </w:pPr>
  </w:style>
  <w:style w:type="character" w:customStyle="1" w:styleId="markedcontent">
    <w:name w:val="markedcontent"/>
    <w:basedOn w:val="a0"/>
    <w:rsid w:val="00E16F58"/>
  </w:style>
  <w:style w:type="character" w:customStyle="1" w:styleId="hl">
    <w:name w:val="hl"/>
    <w:basedOn w:val="a0"/>
    <w:rsid w:val="00E16F58"/>
  </w:style>
  <w:style w:type="paragraph" w:customStyle="1" w:styleId="article-renderblock">
    <w:name w:val="article-render__block"/>
    <w:basedOn w:val="a"/>
    <w:rsid w:val="00BC6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29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0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9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2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5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2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44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2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3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5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0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9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85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10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7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tariusoved.ru/kamensk-uralskii/n-ageenko-vera-66-105-n-66/" TargetMode="External"/><Relationship Id="rId13" Type="http://schemas.openxmlformats.org/officeDocument/2006/relationships/hyperlink" Target="https://h24h.ru/notarius-kamensk-uralskiy/notarius-komarova-elena-anatolevn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mirnotarius.ru/notarius/shabalina-svetlana-valerevn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mirnotarius.ru/notarius/khandurina-lyudmila-nikolaevn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ogov.ru/notary/svo/n137643" TargetMode="External"/><Relationship Id="rId10" Type="http://schemas.openxmlformats.org/officeDocument/2006/relationships/hyperlink" Target="https://mirnotarius.ru/notarius/zhelonkina-yuliya-vladimirovn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rnotarius.ru/notarius/dvinyaninov-konstantin-vladimirovich" TargetMode="External"/><Relationship Id="rId14" Type="http://schemas.openxmlformats.org/officeDocument/2006/relationships/hyperlink" Target="https://h24h.ru/notarius-kamensk-uralskiy/notarius-voronkov-denis-aleksandrovi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Kokovina_OV</dc:creator>
  <cp:lastModifiedBy>Паюсова Татьяна Владимировна</cp:lastModifiedBy>
  <cp:revision>3</cp:revision>
  <dcterms:created xsi:type="dcterms:W3CDTF">2022-10-28T08:27:00Z</dcterms:created>
  <dcterms:modified xsi:type="dcterms:W3CDTF">2022-11-01T09:38:00Z</dcterms:modified>
</cp:coreProperties>
</file>