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98" w:rsidRDefault="00131E98" w:rsidP="00131E9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Утверждаю:</w:t>
      </w:r>
    </w:p>
    <w:p w:rsidR="00131E98" w:rsidRDefault="00131E98" w:rsidP="00131E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  <w:r w:rsidR="0037174B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</w:rPr>
        <w:t xml:space="preserve"> ГКУ </w:t>
      </w:r>
    </w:p>
    <w:p w:rsidR="00131E98" w:rsidRDefault="00131E98" w:rsidP="00131E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«СРЦН Верхотурского района»                                                                                                        </w:t>
      </w:r>
    </w:p>
    <w:p w:rsidR="00131E98" w:rsidRDefault="00131E98" w:rsidP="00131E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_________/ Л.И. Дубовкина/</w:t>
      </w:r>
    </w:p>
    <w:p w:rsidR="00131E98" w:rsidRDefault="00131E98" w:rsidP="00131E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«</w:t>
      </w:r>
      <w:r w:rsidRPr="008138F4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»   _______________2019 г.</w:t>
      </w:r>
    </w:p>
    <w:p w:rsidR="00131E98" w:rsidRDefault="00131E98" w:rsidP="00131E98">
      <w:pPr>
        <w:rPr>
          <w:rFonts w:ascii="Times New Roman" w:hAnsi="Times New Roman"/>
          <w:sz w:val="28"/>
          <w:szCs w:val="28"/>
        </w:rPr>
      </w:pPr>
    </w:p>
    <w:p w:rsidR="00131E98" w:rsidRDefault="00131E98" w:rsidP="00131E98">
      <w:pPr>
        <w:rPr>
          <w:rFonts w:ascii="Times New Roman" w:hAnsi="Times New Roman"/>
          <w:sz w:val="28"/>
          <w:szCs w:val="28"/>
        </w:rPr>
      </w:pPr>
    </w:p>
    <w:p w:rsidR="00131E98" w:rsidRDefault="00131E98" w:rsidP="00131E98">
      <w:pPr>
        <w:rPr>
          <w:rFonts w:ascii="Times New Roman" w:hAnsi="Times New Roman"/>
          <w:sz w:val="28"/>
          <w:szCs w:val="28"/>
        </w:rPr>
      </w:pPr>
    </w:p>
    <w:p w:rsidR="00131E98" w:rsidRDefault="00131E98" w:rsidP="00131E98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План работы ГКУ  </w:t>
      </w:r>
    </w:p>
    <w:p w:rsidR="00131E98" w:rsidRDefault="00131E98" w:rsidP="00131E98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«СРЦН Верхотурского района»</w:t>
      </w:r>
    </w:p>
    <w:p w:rsidR="00131E98" w:rsidRDefault="00131E98" w:rsidP="00131E98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52"/>
          <w:szCs w:val="52"/>
        </w:rPr>
        <w:t>на 2020 год</w:t>
      </w:r>
    </w:p>
    <w:p w:rsidR="00131E98" w:rsidRDefault="00131E98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131E98">
      <w:pPr>
        <w:spacing w:after="0"/>
        <w:rPr>
          <w:rFonts w:ascii="Times New Roman" w:hAnsi="Times New Roman"/>
          <w:sz w:val="40"/>
          <w:szCs w:val="40"/>
        </w:rPr>
      </w:pP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t>Цель деятельности учреждения на 20</w:t>
      </w:r>
      <w:r w:rsidR="00222EAE">
        <w:rPr>
          <w:rFonts w:ascii="Liberation Serif" w:hAnsi="Liberation Serif"/>
          <w:sz w:val="28"/>
          <w:szCs w:val="28"/>
        </w:rPr>
        <w:t>20</w:t>
      </w:r>
      <w:r w:rsidRPr="002C483D">
        <w:rPr>
          <w:rFonts w:ascii="Liberation Serif" w:hAnsi="Liberation Serif"/>
          <w:sz w:val="28"/>
          <w:szCs w:val="28"/>
        </w:rPr>
        <w:t xml:space="preserve"> год: Качественное предоставление социальных услуг для улучшения показателей социального здоровья и благополучия семьи и детей; содействие стабильности семьи как социального института. Профилактика безнадзорности и правонарушений несовершеннолетних, профилактика семейного неблагополучия, защита прав, свобод и законных интересов воспитанников. Создание оптимальных условий для организации комплексной социальной реабилитации детей. </w:t>
      </w: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t xml:space="preserve">Задачи деятельности учреждения на 2018 год: </w:t>
      </w: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sym w:font="Symbol" w:char="F0B7"/>
      </w:r>
      <w:r w:rsidRPr="002C483D">
        <w:rPr>
          <w:rFonts w:ascii="Liberation Serif" w:hAnsi="Liberation Serif"/>
          <w:sz w:val="28"/>
          <w:szCs w:val="28"/>
        </w:rPr>
        <w:t xml:space="preserve"> Осуществление деятельности учреждения в рамках Федерального закона № 442-ФЗ от 28.12.2013 «Об основах социального обслуживания граждан в Российской Федерации»; </w:t>
      </w: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sym w:font="Symbol" w:char="F0B7"/>
      </w:r>
      <w:r w:rsidRPr="002C483D">
        <w:rPr>
          <w:rFonts w:ascii="Liberation Serif" w:hAnsi="Liberation Serif"/>
          <w:sz w:val="28"/>
          <w:szCs w:val="28"/>
        </w:rPr>
        <w:t xml:space="preserve"> Повышение эффективности работы специалистов учреждения и улучшение качества оказываемых услуг в соответствии с требованиями стандартов качества; </w:t>
      </w: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sym w:font="Symbol" w:char="F0B7"/>
      </w:r>
      <w:r w:rsidRPr="002C483D">
        <w:rPr>
          <w:rFonts w:ascii="Liberation Serif" w:hAnsi="Liberation Serif"/>
          <w:sz w:val="28"/>
          <w:szCs w:val="28"/>
        </w:rPr>
        <w:t xml:space="preserve"> Осуществление эффективного контроля за техническими, организационными и другими </w:t>
      </w:r>
      <w:proofErr w:type="gramStart"/>
      <w:r w:rsidRPr="002C483D">
        <w:rPr>
          <w:rFonts w:ascii="Liberation Serif" w:hAnsi="Liberation Serif"/>
          <w:sz w:val="28"/>
          <w:szCs w:val="28"/>
        </w:rPr>
        <w:t>факторами</w:t>
      </w:r>
      <w:proofErr w:type="gramEnd"/>
      <w:r w:rsidRPr="002C483D">
        <w:rPr>
          <w:rFonts w:ascii="Liberation Serif" w:hAnsi="Liberation Serif"/>
          <w:sz w:val="28"/>
          <w:szCs w:val="28"/>
        </w:rPr>
        <w:t xml:space="preserve"> влияющими на качество предоставляемых услуг; </w:t>
      </w: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sym w:font="Symbol" w:char="F0B7"/>
      </w:r>
      <w:r w:rsidRPr="002C483D">
        <w:rPr>
          <w:rFonts w:ascii="Liberation Serif" w:hAnsi="Liberation Serif"/>
          <w:sz w:val="28"/>
          <w:szCs w:val="28"/>
        </w:rPr>
        <w:t xml:space="preserve"> Продолжать совершенствовать работу сенсорной комнаты, игровой комнаты с функциями </w:t>
      </w:r>
      <w:proofErr w:type="spellStart"/>
      <w:r w:rsidRPr="002C483D">
        <w:rPr>
          <w:rFonts w:ascii="Liberation Serif" w:hAnsi="Liberation Serif"/>
          <w:sz w:val="28"/>
          <w:szCs w:val="28"/>
        </w:rPr>
        <w:t>лекотеки</w:t>
      </w:r>
      <w:proofErr w:type="spellEnd"/>
      <w:r w:rsidRPr="002C483D">
        <w:rPr>
          <w:rFonts w:ascii="Liberation Serif" w:hAnsi="Liberation Serif"/>
          <w:sz w:val="28"/>
          <w:szCs w:val="28"/>
        </w:rPr>
        <w:t xml:space="preserve">, социальной гостиной с целью обеспечения доступности социальных услуг детям и семьям с детьми, направленных на предотвращение детского и семейного неблагополучия, используя наработанный материал в ходе реализации проекта «Центр притяжения»; </w:t>
      </w: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sym w:font="Symbol" w:char="F0B7"/>
      </w:r>
      <w:r w:rsidRPr="002C483D">
        <w:rPr>
          <w:rFonts w:ascii="Liberation Serif" w:hAnsi="Liberation Serif"/>
          <w:sz w:val="28"/>
          <w:szCs w:val="28"/>
        </w:rPr>
        <w:t xml:space="preserve"> Внедрение новых форм и технологий работу с детьми, активизация проектной деятельности Центра; </w:t>
      </w:r>
    </w:p>
    <w:p w:rsid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C483D">
        <w:rPr>
          <w:rFonts w:ascii="Liberation Serif" w:hAnsi="Liberation Serif"/>
          <w:sz w:val="28"/>
          <w:szCs w:val="28"/>
        </w:rPr>
        <w:sym w:font="Symbol" w:char="F0B7"/>
      </w:r>
      <w:r w:rsidRPr="002C483D">
        <w:rPr>
          <w:rFonts w:ascii="Liberation Serif" w:hAnsi="Liberation Serif"/>
          <w:sz w:val="28"/>
          <w:szCs w:val="28"/>
        </w:rPr>
        <w:t xml:space="preserve"> Совершенствование деятельности служб Центра.</w:t>
      </w:r>
    </w:p>
    <w:p w:rsidR="002C483D" w:rsidRPr="002C483D" w:rsidRDefault="002C483D" w:rsidP="002C483D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  <w:sectPr w:rsidR="002C483D" w:rsidRPr="002C483D" w:rsidSect="00732B89">
          <w:pgSz w:w="16838" w:h="11906" w:orient="landscape"/>
          <w:pgMar w:top="426" w:right="720" w:bottom="720" w:left="720" w:header="709" w:footer="709" w:gutter="0"/>
          <w:cols w:space="720"/>
        </w:sectPr>
      </w:pPr>
    </w:p>
    <w:tbl>
      <w:tblPr>
        <w:tblW w:w="30749" w:type="dxa"/>
        <w:tblInd w:w="-176" w:type="dxa"/>
        <w:tblLook w:val="01E0" w:firstRow="1" w:lastRow="1" w:firstColumn="1" w:lastColumn="1" w:noHBand="0" w:noVBand="0"/>
      </w:tblPr>
      <w:tblGrid>
        <w:gridCol w:w="2444"/>
        <w:gridCol w:w="3060"/>
        <w:gridCol w:w="3240"/>
        <w:gridCol w:w="3060"/>
        <w:gridCol w:w="3789"/>
        <w:gridCol w:w="3789"/>
        <w:gridCol w:w="3789"/>
        <w:gridCol w:w="3789"/>
        <w:gridCol w:w="3789"/>
      </w:tblGrid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Январь   (1-я неделя)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Январь   (2-я неделя)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Январь    (3-я неделя)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Январь    (4-я неделя)</w:t>
            </w:r>
          </w:p>
        </w:tc>
      </w:tr>
      <w:tr w:rsidR="00131E98" w:rsidTr="00732B89">
        <w:trPr>
          <w:gridAfter w:val="4"/>
          <w:wAfter w:w="15156" w:type="dxa"/>
          <w:trHeight w:val="1304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Учет предоставленных социальных услуг с использованием ИССОН.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2.Совещание со специалиста</w:t>
            </w:r>
            <w:r w:rsidR="00EF6082">
              <w:rPr>
                <w:rFonts w:ascii="Times New Roman" w:hAnsi="Times New Roman"/>
                <w:sz w:val="24"/>
                <w:szCs w:val="24"/>
                <w:lang w:eastAsia="en-US"/>
              </w:rPr>
              <w:t>ми учреждения: планирование-2020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2.Семинар «</w:t>
            </w:r>
            <w:r w:rsidR="00EF6082">
              <w:rPr>
                <w:rFonts w:ascii="Times New Roman" w:hAnsi="Times New Roman"/>
                <w:sz w:val="24"/>
                <w:szCs w:val="24"/>
                <w:lang w:eastAsia="en-US"/>
              </w:rPr>
              <w:t>Профилактика безнадзорности и правонарушений несовершеннолетних. Профилактика суицидального поведения подростков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 Учет предоставленных социальных услуг с использованием ИССОН.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89" w:rsidRDefault="00732B89" w:rsidP="00732B89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Новогодние посиделки в группе-семье.</w:t>
            </w:r>
          </w:p>
          <w:p w:rsidR="00732B89" w:rsidRDefault="00732B89" w:rsidP="00732B89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Инструктаж с воспитанниками по правилам безопасного поведения в зимний период.</w:t>
            </w:r>
          </w:p>
          <w:p w:rsidR="00732B89" w:rsidRPr="00732B89" w:rsidRDefault="00732B89" w:rsidP="00732B89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2B89">
              <w:rPr>
                <w:rFonts w:ascii="Times New Roman" w:hAnsi="Times New Roman"/>
                <w:sz w:val="24"/>
                <w:szCs w:val="24"/>
                <w:lang w:eastAsia="en-US"/>
              </w:rPr>
              <w:t>Новогодний марафон «Самый ловкий, самый смелый».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89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732B8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Конкурс рисунков «Рождество в кругу семьи».</w:t>
            </w:r>
          </w:p>
          <w:p w:rsidR="00732B89" w:rsidRDefault="00732B89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«Рождественские посиделки» - встречаем Рождество.</w:t>
            </w:r>
          </w:p>
          <w:p w:rsidR="00732B89" w:rsidRDefault="00732B89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«Снежная крепость» конкурс снежных фигур.</w:t>
            </w:r>
          </w:p>
          <w:p w:rsidR="00732B89" w:rsidRDefault="00732B89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Зимние забавы.</w:t>
            </w:r>
          </w:p>
          <w:p w:rsidR="00732B89" w:rsidRDefault="00732B89" w:rsidP="00732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Азартная викторина по теме «Сказки».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DDE" w:rsidRDefault="00131E98" w:rsidP="00DC3DD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DC3DD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«Этот старый Новый год».</w:t>
            </w:r>
          </w:p>
          <w:p w:rsidR="00DC3DDE" w:rsidRDefault="00DC3DDE" w:rsidP="00DC3DD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</w:t>
            </w:r>
            <w:r w:rsidRPr="00AF7064">
              <w:rPr>
                <w:rFonts w:ascii="Times New Roman" w:hAnsi="Times New Roman"/>
                <w:sz w:val="24"/>
                <w:szCs w:val="24"/>
                <w:lang w:eastAsia="en-US"/>
              </w:rPr>
              <w:t>Всемирный день снега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DC3DDE" w:rsidRDefault="00DC3DDE" w:rsidP="00DC3DDE">
            <w:pPr>
              <w:pStyle w:val="a7"/>
              <w:spacing w:after="0" w:line="240" w:lineRule="auto"/>
              <w:ind w:left="0"/>
              <w:jc w:val="both"/>
              <w:rPr>
                <w:rFonts w:ascii="Verdana" w:hAnsi="Verdana"/>
                <w:b/>
                <w:bCs/>
                <w:color w:val="292929"/>
                <w:sz w:val="21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 </w:t>
            </w:r>
            <w:r w:rsidRPr="00AF7064">
              <w:rPr>
                <w:rFonts w:ascii="Times New Roman" w:hAnsi="Times New Roman"/>
                <w:sz w:val="24"/>
                <w:szCs w:val="24"/>
                <w:lang w:eastAsia="en-US"/>
              </w:rPr>
              <w:t>Международный день эскимо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F35B2B">
              <w:rPr>
                <w:rFonts w:ascii="Verdana" w:hAnsi="Verdana"/>
                <w:b/>
                <w:bCs/>
                <w:color w:val="292929"/>
                <w:sz w:val="21"/>
              </w:rPr>
              <w:t> </w:t>
            </w:r>
          </w:p>
          <w:p w:rsidR="00DC3DDE" w:rsidRDefault="00DC3DDE" w:rsidP="00DC3DDE">
            <w:pPr>
              <w:pStyle w:val="a7"/>
              <w:spacing w:after="0" w:line="240" w:lineRule="auto"/>
              <w:ind w:left="0"/>
              <w:jc w:val="both"/>
              <w:rPr>
                <w:rFonts w:ascii="Verdana" w:hAnsi="Verdana"/>
                <w:color w:val="292929"/>
                <w:sz w:val="21"/>
                <w:szCs w:val="21"/>
              </w:rPr>
            </w:pPr>
            <w:r w:rsidRPr="00F35B2B">
              <w:rPr>
                <w:rFonts w:ascii="Verdana" w:hAnsi="Verdana"/>
                <w:color w:val="292929"/>
                <w:sz w:val="21"/>
                <w:szCs w:val="21"/>
              </w:rPr>
              <w:t> 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DDE" w:rsidRDefault="00131E98" w:rsidP="00DC3DD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DC3DDE" w:rsidRPr="00AF7064">
              <w:rPr>
                <w:rFonts w:ascii="Times New Roman" w:hAnsi="Times New Roman"/>
                <w:sz w:val="24"/>
                <w:szCs w:val="24"/>
                <w:lang w:eastAsia="en-US"/>
              </w:rPr>
              <w:t>День российского студенчества – «Татьянин день».</w:t>
            </w:r>
          </w:p>
          <w:p w:rsidR="00DC3DDE" w:rsidRDefault="00DC3DDE" w:rsidP="00DC3DD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</w:t>
            </w:r>
            <w:r w:rsidRPr="00AF7064">
              <w:rPr>
                <w:rFonts w:ascii="Times New Roman" w:hAnsi="Times New Roman"/>
                <w:sz w:val="24"/>
                <w:szCs w:val="24"/>
                <w:lang w:eastAsia="en-US"/>
              </w:rPr>
              <w:t>Международный день БЕЗ интернета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131E98" w:rsidRDefault="00DC3DDE" w:rsidP="00DC3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Круглый стол с подростками «</w:t>
            </w:r>
            <w:r w:rsidRPr="009857EE">
              <w:rPr>
                <w:rFonts w:ascii="Times New Roman" w:hAnsi="Times New Roman"/>
                <w:sz w:val="24"/>
                <w:szCs w:val="24"/>
                <w:lang w:eastAsia="en-US"/>
              </w:rPr>
              <w:t>Взгляд в будущее».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Pr="00DD57E1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 с детьми младшего школьного возраста «</w:t>
            </w:r>
            <w:r w:rsidRPr="00DD57E1">
              <w:rPr>
                <w:rFonts w:ascii="Times New Roman" w:hAnsi="Times New Roman"/>
                <w:sz w:val="24"/>
                <w:szCs w:val="24"/>
                <w:lang w:eastAsia="en-US"/>
              </w:rPr>
              <w:t>Мир моих интересов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Мероприятия по профилактике  самовольных уходов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Pr="00DD57E1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96F37">
              <w:rPr>
                <w:rFonts w:ascii="Times New Roman" w:hAnsi="Times New Roman"/>
                <w:sz w:val="24"/>
                <w:szCs w:val="24"/>
                <w:lang w:eastAsia="en-US"/>
              </w:rPr>
              <w:t>Групповые тренинги «К чему мы стремимся в жизни?»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Диагностика детей, склонных к самовольным уходам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Pr="00DD57E1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57E1">
              <w:rPr>
                <w:rFonts w:ascii="Times New Roman" w:hAnsi="Times New Roman"/>
                <w:sz w:val="24"/>
                <w:szCs w:val="24"/>
                <w:lang w:eastAsia="en-US"/>
              </w:rPr>
              <w:t>Диагностика  «Эффективность становления личностных характеристик»</w:t>
            </w:r>
          </w:p>
          <w:p w:rsidR="00131E98" w:rsidRPr="00DD57E1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Мероприятия по программе 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семейного устройства воспитанников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96F3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Проектирование позитивных представлений </w:t>
            </w:r>
            <w:r w:rsidRPr="00D96F37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 прошлом (индивидуально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Система работы с социумом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EF6082" w:rsidP="00EF60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Индивидуальные беседы с классными руководителями по посещаемости и успеваемости детей.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EF6082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конкурсе рисунков «Вифлеемская звезда».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  <w:trHeight w:val="1727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Система контроля.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EF6082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выполнения плана на новогодние и Рождественские праздники.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EF6082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выполнения плана на новогодние и Рождественские праздники.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6082" w:rsidRDefault="00EF6082" w:rsidP="00EF60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Анализ заболеваемости детей.</w:t>
            </w:r>
          </w:p>
          <w:p w:rsidR="00131E98" w:rsidRDefault="00EF6082" w:rsidP="00EF60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Анализ состояния профилактики безнадзорности и правонарушений.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EF6082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планов ежедневного планирования.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Организационно-педагогическая и материально-финансовая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Анализ использования бюджетных средств.</w:t>
            </w:r>
          </w:p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1.Сдача годового фин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тчета.</w:t>
            </w:r>
          </w:p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Проверка электросети и заземления оборудования.</w:t>
            </w:r>
          </w:p>
          <w:p w:rsidR="00131E98" w:rsidRDefault="00131E98" w:rsidP="00EF6082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 </w:t>
            </w:r>
            <w:r w:rsidR="00EF6082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аукциона по строительству столовой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1.Инвентаризация кассы, остатков продуктов.</w:t>
            </w:r>
          </w:p>
          <w:p w:rsidR="00131E98" w:rsidRDefault="00EF6082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2.Статистический отчет за 2019</w:t>
            </w:r>
            <w:r w:rsidR="00131E98">
              <w:rPr>
                <w:rFonts w:ascii="Times New Roman" w:hAnsi="Times New Roman"/>
                <w:sz w:val="24"/>
                <w:szCs w:val="24"/>
                <w:lang w:eastAsia="en-US"/>
              </w:rPr>
              <w:t>г.</w:t>
            </w:r>
          </w:p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Контроль ХАССП.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Совещания при директоре:</w:t>
            </w:r>
          </w:p>
          <w:p w:rsidR="00EF6082" w:rsidRDefault="00EF6082" w:rsidP="00EF608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организация профориентационной работы в учреждении;</w:t>
            </w:r>
          </w:p>
          <w:p w:rsidR="00EF6082" w:rsidRDefault="00EF6082" w:rsidP="00EF608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выполнение программы дошкольного воспитания;</w:t>
            </w:r>
          </w:p>
          <w:p w:rsidR="00EF6082" w:rsidRDefault="00EF6082" w:rsidP="00EF608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выполнение программы по доп. образованию;</w:t>
            </w:r>
          </w:p>
          <w:p w:rsidR="00EF6082" w:rsidRDefault="00EF6082" w:rsidP="00EF608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-соблюдение правил и норм безопасности в учреждении;</w:t>
            </w:r>
          </w:p>
          <w:p w:rsidR="00131E98" w:rsidRDefault="00EF6082" w:rsidP="00EF6082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дополнительное образование воспитателей и специалистов.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Февраль   (1-я неделя)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Февраль     (2-я неделя)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Февраль    (3-я неделя)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Февраль   (4-я неделя)</w:t>
            </w:r>
          </w:p>
        </w:tc>
      </w:tr>
      <w:tr w:rsidR="00131E98" w:rsidTr="00732B89">
        <w:trPr>
          <w:gridAfter w:val="4"/>
          <w:wAfter w:w="15156" w:type="dxa"/>
          <w:trHeight w:val="1651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Индивидуальные консультации с педагогами на тему: Предоставление социальных услуг.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Семинар «Профессиональное самоопределение будущих выпускников».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Совещание с воспитателями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«Работа с воспитанниками «группы риска»».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2.Индивидуальные консультации с педагогами по темам самообразования.</w:t>
            </w:r>
          </w:p>
        </w:tc>
      </w:tr>
      <w:tr w:rsidR="00131E98" w:rsidTr="00732B89">
        <w:trPr>
          <w:gridAfter w:val="4"/>
          <w:wAfter w:w="15156" w:type="dxa"/>
          <w:trHeight w:val="298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Социально-реабилитационная работа с воспитанниками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62B64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8C1D48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="00362B64" w:rsidRPr="00F35B2B">
              <w:rPr>
                <w:rFonts w:ascii="Verdana" w:hAnsi="Verdana"/>
                <w:b/>
                <w:bCs/>
                <w:color w:val="292929"/>
                <w:sz w:val="21"/>
              </w:rPr>
              <w:t xml:space="preserve"> </w:t>
            </w:r>
            <w:r w:rsidR="00362B64" w:rsidRPr="00362B64">
              <w:rPr>
                <w:rFonts w:ascii="Times New Roman" w:hAnsi="Times New Roman"/>
                <w:sz w:val="24"/>
                <w:szCs w:val="24"/>
                <w:lang w:eastAsia="en-US"/>
              </w:rPr>
              <w:t>Всемирный день борьбы с ненормативной лексикой</w:t>
            </w:r>
            <w:r w:rsidR="00362B6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Конкурс знатоков русского языка.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3.Правовой лекторий: «Жизнь – главная ценность».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«Лыжня России – 20</w:t>
            </w:r>
            <w:r w:rsidR="00222EAE">
              <w:rPr>
                <w:rFonts w:ascii="Times New Roman" w:hAnsi="Times New Roman"/>
                <w:sz w:val="24"/>
                <w:szCs w:val="24"/>
                <w:lang w:eastAsia="en-US"/>
              </w:rPr>
              <w:t>20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</w:t>
            </w:r>
            <w:r w:rsidR="00362B64" w:rsidRPr="00362B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Международный день </w:t>
            </w:r>
            <w:proofErr w:type="spellStart"/>
            <w:r w:rsidR="00362B64" w:rsidRPr="00362B64">
              <w:rPr>
                <w:rFonts w:ascii="Times New Roman" w:hAnsi="Times New Roman"/>
                <w:sz w:val="24"/>
                <w:szCs w:val="24"/>
                <w:lang w:eastAsia="en-US"/>
              </w:rPr>
              <w:t>книгодарения</w:t>
            </w:r>
            <w:proofErr w:type="spellEnd"/>
            <w:r w:rsidR="00362B64" w:rsidRPr="00362B6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3.Проведение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тренинговых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занятий с будущими выпускниками «Профессиональное самоопределение».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1.Игровая программа «Защитники Отечества».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="00362B64" w:rsidRPr="00F35B2B">
              <w:rPr>
                <w:rFonts w:ascii="Verdana" w:hAnsi="Verdana"/>
                <w:b/>
                <w:bCs/>
                <w:color w:val="292929"/>
                <w:sz w:val="21"/>
                <w:szCs w:val="21"/>
              </w:rPr>
              <w:t xml:space="preserve"> </w:t>
            </w:r>
            <w:r w:rsidR="00362B64" w:rsidRPr="00362B64">
              <w:rPr>
                <w:rFonts w:ascii="Times New Roman" w:hAnsi="Times New Roman"/>
                <w:sz w:val="24"/>
                <w:szCs w:val="24"/>
                <w:lang w:eastAsia="en-US"/>
              </w:rPr>
              <w:t>Международный день родного языка.</w:t>
            </w:r>
            <w:r w:rsidR="00362B64" w:rsidRPr="00F35B2B">
              <w:rPr>
                <w:rFonts w:ascii="Verdana" w:hAnsi="Verdana"/>
                <w:color w:val="292929"/>
                <w:sz w:val="21"/>
                <w:szCs w:val="21"/>
              </w:rPr>
              <w:t> 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Тематический час: «Верхотурцы в годы Великой Отечественной войны».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Конкурсная программа «Здоровым быть здорово»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1.Спортивный конкурс «Дорога детства».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Беседа. День Юного героя антифашиста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 Беседа по ЗОЖ « Если хочешь быть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здоров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– закаляйся!».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Выставка «Они сражались за Родину!».</w:t>
            </w:r>
          </w:p>
          <w:p w:rsidR="00131E98" w:rsidRPr="001C78D3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Участие специалистов в семинаре «Хочу жить!»</w:t>
            </w:r>
          </w:p>
          <w:p w:rsidR="00131E98" w:rsidRPr="001C78D3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  <w:trHeight w:val="410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«Изучение профессиональных намерений и планов  выпускников»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  <w:trHeight w:val="410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Мероприятия по профилактике  самовольных уходов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Индивидуальные профилактические беседы «Путь к себе» (самопознание, самооценка)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  <w:trHeight w:val="410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Pr="001C78D3" w:rsidRDefault="00131E98" w:rsidP="00732B89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57E1">
              <w:rPr>
                <w:rFonts w:ascii="Times New Roman" w:hAnsi="Times New Roman"/>
                <w:sz w:val="24"/>
                <w:szCs w:val="24"/>
                <w:lang w:eastAsia="en-US"/>
              </w:rPr>
              <w:t>Определение эмоционального состояния и личностных особенностей у подростков для профилактики суицидального поведения (диагностика)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131E98" w:rsidTr="00732B89">
        <w:trPr>
          <w:gridAfter w:val="4"/>
          <w:wAfter w:w="15156" w:type="dxa"/>
          <w:trHeight w:val="410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Семейный час в  группах-семьях «Семья-колыбель личности».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социумом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воспитанников в проведении школьных праздников.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 с представителями военных профессий.</w:t>
            </w:r>
          </w:p>
        </w:tc>
      </w:tr>
      <w:tr w:rsidR="00131E98" w:rsidTr="00732B89">
        <w:trPr>
          <w:gridAfter w:val="4"/>
          <w:wAfter w:w="15156" w:type="dxa"/>
          <w:trHeight w:val="1909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Система контроля. Регулирование педагогических процессов в ГКУ «СРЦН Верхотурского района»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планов воспитательной работы.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2.Состояние индивидуальной работы с воспитанниками.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1.Анализ коррекционной работы в учреждении.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2.Анализ работы  по постинтернатному сопровождению.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1.Обобщающий контроль в группе-семье № 6.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1.внедрение программ индивидуальной реабилитационной работы.</w:t>
            </w:r>
          </w:p>
        </w:tc>
      </w:tr>
      <w:tr w:rsidR="00131E98" w:rsidTr="00732B89">
        <w:trPr>
          <w:gridAfter w:val="4"/>
          <w:wAfter w:w="15156" w:type="dxa"/>
          <w:trHeight w:val="562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Организационно-педагогическая и материально-финансовая деятельность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электросети и заземления оборудования.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Анализ использования бюджетных средств.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1.Инвентаризация кассы, остатков продуктов.</w:t>
            </w:r>
          </w:p>
        </w:tc>
        <w:tc>
          <w:tcPr>
            <w:tcW w:w="3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состояние индивидуальной работы с воспитанниками;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анализ коррекционной работы в учреждении;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анализ профориентационной работы в учреждении.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Март     (1-я неделя)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Март      (2-я неделя)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Март    (3-я неделя)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Март     (4-я неделя)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Учет предоставленных социальных услуг с использованием ИССОН.</w:t>
            </w:r>
          </w:p>
          <w:p w:rsidR="00131E98" w:rsidRDefault="00131E98" w:rsidP="00732B89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контроля качества, доступности, своевременности и эффективности предоставления, социальных услуг специалистами.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jc w:val="both"/>
              <w:rPr>
                <w:rStyle w:val="apple-converted-space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Консультация для педагогов на тему: «Как уберечь ребенка от рокового шага?» (рекомендации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Круглый стол – «Профилактика интернет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-з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ависимости».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2.Предварительная защита маршрутного листа выпускников.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Акция « Творим добро своими руками» - изготовление сувениров к 8 марта.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2.Профилактическая акция «Праздничный патруль»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Изготовление открыток и сувениров для поздравления девочек и женщин.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4. Праздничная программа «Весенняя капель».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 Первенство по настольному теннису.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2.15 марта - День добрых дел.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День здоровья. Поход выходного дня.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Экологический час.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1.Веселые старты.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Жить без наркотиков? Просто жить.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 Тематическая встреча на тему профилактики подростковой преступности, а также разъяснение способов противодействия мошенничеству и иных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противоправных действий с представителями Совета ветеранов МВД 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1.Театральная весна.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Вернисаж творчества – выставка творческих работ дополнительного образования.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Поход выходного дня.</w:t>
            </w:r>
          </w:p>
          <w:p w:rsidR="00131E98" w:rsidRPr="00F24AEC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4. Международный день театра.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Театральный капустник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П</w:t>
            </w:r>
            <w:r w:rsidRPr="00F24AEC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офестивалим</w:t>
            </w:r>
            <w:proofErr w:type="spellEnd"/>
            <w:r w:rsidRPr="00F24AEC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?»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Профориентация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Проведение индивидуальных консультации с выпускниками  по вопросу выбора профессий, а также по другим проблемам профориентации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Мероприятия по профилактике  самовольных уходов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Групповые профилактические беседы «Жизн</w:t>
            </w:r>
            <w:proofErr w:type="gramStart"/>
            <w:r>
              <w:rPr>
                <w:lang w:eastAsia="en-US"/>
              </w:rPr>
              <w:t>ь-</w:t>
            </w:r>
            <w:proofErr w:type="gramEnd"/>
            <w:r>
              <w:rPr>
                <w:lang w:eastAsia="en-US"/>
              </w:rPr>
              <w:t xml:space="preserve"> это…»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Анкетирование  среди воспитанников с целью выявления конфликтных ситуаций в группах - семьях, школе физического, психологического насилия.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Работа с кровной семьей, родственниками по устройству воспитанников в семью:</w:t>
            </w:r>
          </w:p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-беседы-консультации по телефону.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-организация встреч.</w:t>
            </w:r>
          </w:p>
        </w:tc>
      </w:tr>
      <w:tr w:rsidR="00131E98" w:rsidTr="00732B89">
        <w:trPr>
          <w:gridAfter w:val="4"/>
          <w:wAfter w:w="15156" w:type="dxa"/>
          <w:trHeight w:val="420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общественностью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праздника «Масленица».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 с сотрудником  ГБДД «Вежливость на дороге»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районной выставке ДПИ.</w:t>
            </w:r>
          </w:p>
        </w:tc>
      </w:tr>
      <w:tr w:rsidR="00131E98" w:rsidTr="00732B89">
        <w:trPr>
          <w:gridAfter w:val="4"/>
          <w:wAfter w:w="15156" w:type="dxa"/>
          <w:trHeight w:val="168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учреждении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ежедневного планирования.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2.Работа дополнительного образования Центра.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журналов дополнительного образования.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2.Посещение занятий педагогов.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1.Состояние работы по охране труда и технике безопасности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Центра.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2.Подготовка к конкурсу «Профессионал-2018».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1.Обобщающий контроль в группе-семье № 7.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Организационно-педагогическая и материально-финансовая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1.Информация в МО «О размещении заказов на поставку товаров, выполнение работ и оказание услуг».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электросети и заземления оборудования.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Стат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тчет по форме 22-ЖКХ.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Анализ использования бюджетных средств.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состояние работы по охране труда и технике безопасности в учреждении;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работа библиотеки учреждения.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Апрель  (1-я неделя)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Апрель  (2-я неделя)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Апрель    (3-я неделя)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Апрель   (4-я неделя)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1.Посещение занятий педагогов.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2.Учет предоставленных социальных услуг с использованием ИССОН.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2.Семинар «Профессиональное самоопределение как аспект социализации воспитанников учреждения».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Учебная эвакуация воспитанников и сотрудников учреждения.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Семинар: «Информационные средства и ювенальные технологии в профилактической работе.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Учет предоставленных социальных услуг с использованием ИССОН.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«День смеха» - конкурсная программа.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2.Диагностика детей дошкольного возраста.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 Проведение промежуточного мониторинга по социальной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адаптации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будущих выпускников.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4.»Экологическая ромашка» - беседа с элементами игры.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Литературная игра «В гостях у сказки»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1.Конкурс рисунков «Моя семья».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Диагностика детей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кольного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возраста.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3.Всемирный День здоровья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беседы: «Табакокурение, токсикомания»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Оформление стенда «Дороги, которые мы выбираем».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Устный журнал «О Родине, о доблести, о славе» (775 лет со дня победы русских воинов над немецкими рыцарями на Чудском озере)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1.Встреча с инспектором ГИБДД «Безопасность на дороге наша общая забота».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Операция «Уют» - благоустройство территории.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3.Тематический час: «Наркотики – путь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никуда»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День космонавтики. Выставка в библиотеке.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1.Занятия по подготовке посадочного материала (посадка рассады).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Беседа с детьми о пожарах. Рассказ об истории пожарной охраны.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День памятных и исторических мест.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4. Экологические проблемы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–к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онкурс знатоков.</w:t>
            </w:r>
          </w:p>
        </w:tc>
      </w:tr>
      <w:tr w:rsidR="00131E98" w:rsidTr="00732B89">
        <w:trPr>
          <w:gridAfter w:val="4"/>
          <w:wAfter w:w="15156" w:type="dxa"/>
          <w:trHeight w:val="8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Проведение диагностические методики среди  выпускников  9-11 классов с целью выявить у школьников особенности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развития самооценки, профессиональную направленность, узнать о личных профессиональных планах.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  <w:trHeight w:val="277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Мероприятия по профилактике  самовольных уходов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Групповые тренинги «К чему мы стремимся в жизни?», «Человек </w:t>
            </w:r>
            <w:r>
              <w:rPr>
                <w:rStyle w:val="apple-converted-space"/>
                <w:lang w:eastAsia="en-US"/>
              </w:rPr>
              <w:t> </w:t>
            </w:r>
            <w:r>
              <w:rPr>
                <w:lang w:eastAsia="en-US"/>
              </w:rPr>
              <w:t>среди людей»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  <w:trHeight w:val="277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Групповое занятие – тренинг на тему:</w:t>
            </w:r>
          </w:p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Почему трудно признать свою вину?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  <w:trHeight w:val="316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Подготовка воспитанников к жизни в семье:</w:t>
            </w:r>
          </w:p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-индивидуальные беседы, занятия;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-групповые беседы, занятия.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общественностью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ярмарке профессий.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воспитанников группы риска с инспектором ПДН. 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Экскурсия в ПЧ №71.</w:t>
            </w:r>
          </w:p>
        </w:tc>
        <w:tc>
          <w:tcPr>
            <w:tcW w:w="3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 воспитанников группы-риска с инспектором ПДД.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ГКУ «СРЦН Верхотурского района»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личных дел воспитанников.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2.Проверка ежедневного планирования.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1.Выполнение программы дополнительного образования.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1.Анализ заболеваемости детей.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2.Анализ социальной адаптации воспитанников.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1.Состояние социально-реабилитационной работы в учреждении.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Организационно-педагогическая и материально-финансовая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электросети и заземления оборудования.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1.Организация тестирования будущих первоклассников.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Анализ использования бюджетных средств.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Совещания при директоре: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уровень социализации будущих выпускников учреждения;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-состояние социально-реабилитационной работы.</w:t>
            </w: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4"/>
          <w:wAfter w:w="15156" w:type="dxa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pPr w:leftFromText="180" w:rightFromText="180" w:bottomFromText="200" w:vertAnchor="text" w:horzAnchor="margin" w:tblpY="-644"/>
        <w:tblW w:w="15276" w:type="dxa"/>
        <w:tblLook w:val="01E0" w:firstRow="1" w:lastRow="1" w:firstColumn="1" w:lastColumn="1" w:noHBand="0" w:noVBand="0"/>
      </w:tblPr>
      <w:tblGrid>
        <w:gridCol w:w="2269"/>
        <w:gridCol w:w="3059"/>
        <w:gridCol w:w="3240"/>
        <w:gridCol w:w="3060"/>
        <w:gridCol w:w="3648"/>
      </w:tblGrid>
      <w:tr w:rsidR="00131E98" w:rsidTr="00732B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Май  (1-я неделя)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Май  (2-я неделя)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Май    (3-я неделя)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Май  (4-я неделя)</w:t>
            </w:r>
          </w:p>
        </w:tc>
      </w:tr>
      <w:tr w:rsidR="00131E98" w:rsidTr="00732B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 Учет предоставленных социальных услуг с использованием ИССОН.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1.Педагогический консилиум «Организация отдыха и оздоровления воспитанников».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2.Учет предоставленных социальных услуг с использованием ИССОН.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МС «Организация постинтернатного сопровождения. Плюсы и минусы в работе.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2.Учет предоставленных социальных услуг с использованием ИССОН.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Совещание с воспитателями «Педагогические идеи, сюжеты и формы». Собеседование с педагогами по итогам учебного года.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Учет предоставленных социальных услуг с использованием ИССОН.</w:t>
            </w:r>
          </w:p>
        </w:tc>
      </w:tr>
      <w:tr w:rsidR="00131E98" w:rsidTr="00732B89">
        <w:trPr>
          <w:trHeight w:val="34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1.Тематический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посвященный 72-й годовщине  Победы в Великой Отечественной войне».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2. Акция «Обелиск».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Акция «Живи родник, живи».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День солнца.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1.Агитбригада «Скажи наркотикам нет».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«День победы» - концертная программа.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Круглый стол «Экология и автомобиль».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4. 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Выставка книг «Семья – начало всех начал» (Международный день семьи)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1.Занятия по обучению технологии обработки почвы.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2.Эстафета «Полоса препятствий»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День семьи.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Тематический час «Знакомство с культурой семейных отношений. Родословная семьи»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Обзорная экскурсия по району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Занятия по обучению технологии обработки почвы и посадки садово-огородных культур.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2.Кокурс буклетов по правилам поведения при пожаре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3.Всемирный день отказа от курения.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Наш город во время ВОВ.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5. 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День славянской письменности и культуры «На чисто русском».</w:t>
            </w:r>
          </w:p>
        </w:tc>
      </w:tr>
      <w:tr w:rsidR="00131E98" w:rsidTr="00732B89">
        <w:trPr>
          <w:trHeight w:val="4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Познавательная игра </w:t>
            </w:r>
            <w:r>
              <w:rPr>
                <w:rStyle w:val="a5"/>
                <w:rFonts w:eastAsia="Arial"/>
                <w:sz w:val="24"/>
                <w:szCs w:val="24"/>
                <w:lang w:eastAsia="en-US"/>
              </w:rPr>
              <w:t>«Звёздный час»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 тему: Все профессии нужны, все профессии важны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trHeight w:val="12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Мероприятия по профилактике  самовольных уходов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ind w:right="-1"/>
              <w:rPr>
                <w:lang w:eastAsia="en-US"/>
              </w:rPr>
            </w:pPr>
            <w:r>
              <w:rPr>
                <w:lang w:eastAsia="en-US"/>
              </w:rPr>
              <w:t>Беседа «Как я расту и взрослею»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Групповое занятие – тренинг «Как справиться с плохим настроением».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Индивидуальное психолого-педагогическое сопровождение приемных семей  (помощь в адаптации</w:t>
            </w:r>
            <w:proofErr w:type="gramEnd"/>
          </w:p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-посещение</w:t>
            </w:r>
          </w:p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lang w:eastAsia="en-US"/>
              </w:rPr>
              <w:t>-индивидуальные беседы и консультации по телефону.</w:t>
            </w:r>
          </w:p>
        </w:tc>
      </w:tr>
      <w:tr w:rsidR="00131E98" w:rsidTr="00732B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общественностью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вахте памяти.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Встречи с ветеранами «От всей души».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Посещение выбранных учреждений профессионального образования.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учреждении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Анализ динамики психического и физического развития воспитанников за год.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2.Анализ динамики уровня воспитанности.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1.Выполнение инструкций по ОТ и ТБ.</w:t>
            </w:r>
            <w:proofErr w:type="gramEnd"/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Анализ готовности детей к школе.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1.Выполнение рабочих программ педагогов.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1.Составление и утверждение плана работы на лето.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2.Проверка документации МО.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1.Анализ работы педагогического коллектива за учебный год.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2.Анализ учебной  успеваемости воспитанников.</w:t>
            </w:r>
          </w:p>
        </w:tc>
      </w:tr>
      <w:tr w:rsidR="00131E98" w:rsidTr="00732B89">
        <w:trPr>
          <w:trHeight w:val="46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Организационно-педагогическая и материально-финансовая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Организация оздоровления воспитанников.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1..Проверка электросети и заземления оборудования.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Анализ использования бюджетных средств.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подготовка учреждения  к работе в режиме летнего оздоровительного лагеря;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подготовка выпускников к продолжению образования в учреждениях профессионального образования;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организация праздника, посвященного Дню защиты детей;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организация ремонтных работ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;</w:t>
            </w:r>
            <w:proofErr w:type="gramEnd"/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итоги аттестации детей в школе;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предложения к планированию работы на следующий учебный год.</w:t>
            </w:r>
          </w:p>
        </w:tc>
      </w:tr>
    </w:tbl>
    <w:tbl>
      <w:tblPr>
        <w:tblW w:w="23966" w:type="dxa"/>
        <w:tblLook w:val="01E0" w:firstRow="1" w:lastRow="1" w:firstColumn="1" w:lastColumn="1" w:noHBand="0" w:noVBand="0"/>
      </w:tblPr>
      <w:tblGrid>
        <w:gridCol w:w="2269"/>
        <w:gridCol w:w="3059"/>
        <w:gridCol w:w="3285"/>
        <w:gridCol w:w="2977"/>
        <w:gridCol w:w="3686"/>
        <w:gridCol w:w="2472"/>
        <w:gridCol w:w="3060"/>
        <w:gridCol w:w="3158"/>
      </w:tblGrid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Июнь   (1-я неделя)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Июнь   (2-я неделя)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Июнь  (3-я неделя)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Июнь  (4-я неделя)</w:t>
            </w:r>
          </w:p>
        </w:tc>
        <w:tc>
          <w:tcPr>
            <w:tcW w:w="247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(3-я неделя)</w:t>
            </w:r>
          </w:p>
        </w:tc>
        <w:tc>
          <w:tcPr>
            <w:tcW w:w="3158" w:type="dxa"/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(4-я неделя)</w:t>
            </w:r>
          </w:p>
        </w:tc>
      </w:tr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2.Семинар «Организация КТД как составляющая воспитательного процесса в летний период».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Осуществление контроля качества, доступности, своевременности и эффективности предоставления, социальных услуг специалистами.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Индивидуальные консультации по организации летнего отдыха.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Социально-реабилитационная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работа с воспитанниками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По программе летней оздоровительной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компании.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Конкурс рисунков «Я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гражданин - России».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«Веселые страты» - совместные соревнования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 межрайонным следственным отделом.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Тематический час «Дым над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лесом»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Профориентация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4"/>
              <w:spacing w:before="0" w:after="0" w:line="276" w:lineRule="auto"/>
              <w:jc w:val="left"/>
              <w:rPr>
                <w:sz w:val="24"/>
                <w:szCs w:val="24"/>
              </w:rPr>
            </w:pPr>
            <w:r>
              <w:rPr>
                <w:rStyle w:val="a5"/>
                <w:rFonts w:eastAsia="Arial"/>
                <w:sz w:val="24"/>
                <w:szCs w:val="24"/>
              </w:rPr>
              <w:t>Занятие «Парад профессий»</w:t>
            </w:r>
            <w:bookmarkStart w:id="1" w:name="_Toc275524771"/>
            <w:r>
              <w:rPr>
                <w:b w:val="0"/>
                <w:sz w:val="24"/>
                <w:szCs w:val="24"/>
              </w:rPr>
              <w:t>, «Дороги, которые мы выбираем</w:t>
            </w:r>
            <w:bookmarkEnd w:id="1"/>
            <w:r>
              <w:rPr>
                <w:b w:val="0"/>
                <w:sz w:val="24"/>
                <w:szCs w:val="24"/>
              </w:rPr>
              <w:t>»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Мероприятия по профилактике  самовольных уходов 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Занятие «Человек </w:t>
            </w:r>
            <w:r>
              <w:rPr>
                <w:rStyle w:val="apple-converted-space"/>
                <w:lang w:eastAsia="en-US"/>
              </w:rPr>
              <w:t> </w:t>
            </w:r>
            <w:r>
              <w:rPr>
                <w:lang w:eastAsia="en-US"/>
              </w:rPr>
              <w:t>среди людей»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Занятие «Учимся дарить радость другим людям»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trHeight w:val="140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pacing w:val="2"/>
                <w:sz w:val="24"/>
                <w:szCs w:val="24"/>
                <w:lang w:eastAsia="en-US"/>
              </w:rPr>
              <w:t>Диспут: приемная семья или учреждение гос. воспитания?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trHeight w:val="189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социумом</w:t>
            </w: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Совместная работа со школами в проведении государственных экзаменов.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городском празднике, посвященном Дню защиты детей.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Совместная работа со школами в проведении государственных экзаменов.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ГКУ «СРЦН Верхотурского района»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1.Санитарно-гигиеническое состояние жилых помещений и песочниц.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1.Организация трудовой деятельности воспитанников.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2.Работа с дневниками социально-педагогического сопровождения.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1.Организация питания.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Социальная зрелость выпускников.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Организационно-педагогическая и материально-финансовая деятельность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1.Информация в МО «О размещении заказов на поставку товаров, выполнение работ и оказание услуг».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Текущий ремонт жилых домов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2.Проверка электросети и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заземления оборудования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Инвентаризация кассы, МЗ, остатков продуктов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-итоги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летней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оздоровительной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кампании за месяц;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-санитарно-гигиеническое состояние помещений учреждения;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-организация трудовой деятельности воспитанников;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-организация и качество питания.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58" w:type="dxa"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Июль (1-я неделя)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Июль (2-я неделя)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Июль (3-я неделя)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Июль (4-я неделя)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2.Индивидуальные консультации по работе с «трудными детьми».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кампании</w:t>
            </w:r>
          </w:p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оздоровительной кампании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оздоровительной кампании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оздоровительной кампании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</w:pPr>
            <w:bookmarkStart w:id="2" w:name="_Toc275524773"/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  <w:t>Познавательно-развлекательная программа</w:t>
            </w:r>
            <w:bookmarkStart w:id="3" w:name="_Toc275524774"/>
            <w:bookmarkEnd w:id="2"/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Профессиоведческий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турнир</w:t>
            </w:r>
            <w:bookmarkEnd w:id="3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 самовольных уходов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Цели, дающие человеку смысл жизни; понимание разницы между материальными и духовными ценностями.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5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Мероприятия по профилактике суицидального поведения подростков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Групповое занятие – тренинг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Самовосприятие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самоуважение,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самоодобрение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pacing w:val="2"/>
                <w:sz w:val="24"/>
                <w:szCs w:val="24"/>
                <w:lang w:eastAsia="en-US"/>
              </w:rPr>
              <w:t xml:space="preserve">Занятие «Право ребенка на семью».  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социумом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Тематический час «Что делать в случае пожара».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компании.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ГКУ «СРЦН Верхотурского района»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1.Организация оздоровительной работы.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1.Работа с «трудными детьми» в летний период.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1.Итоги летней оздоровительной кампании за месяц.</w:t>
            </w:r>
          </w:p>
        </w:tc>
      </w:tr>
      <w:tr w:rsidR="00131E98" w:rsidTr="00732B89">
        <w:trPr>
          <w:gridAfter w:val="3"/>
          <w:wAfter w:w="8690" w:type="dxa"/>
          <w:trHeight w:val="4052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Организационно-педагогическая и материально-финансовая деятельность</w:t>
            </w:r>
          </w:p>
        </w:tc>
        <w:tc>
          <w:tcPr>
            <w:tcW w:w="3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1.Информация в МО «О размещении заказов на поставку товаров, выполнение работ и оказание услуг»</w:t>
            </w:r>
          </w:p>
        </w:tc>
        <w:tc>
          <w:tcPr>
            <w:tcW w:w="3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состояния архивоведения.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Текущий ремонт жилых помещений.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3.Проверка электросети и заземления оборудования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Инвентаризация кассы, МЗ, остатков продуктов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-организация оздоровительной работы;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-состояние архивоведения;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-состояние работы с «трудными детьми»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-итоги летней оздоровительной кампании.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Август  (1-я неделя)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Август  (2-я неделя)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Август (3-я неделя)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Август   (4-я неделя)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1.Учет предоставленных социальных услуг с использованием ИССОН.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1.Совещание с воспитателями  «Анализ работы за 2017-2018 учебный год. Задачи и основные направления работы на 2018-2019 уч. год».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2.Учет предоставленных социальных услуг с использованием ИССОН.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кампании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кампании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кампании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кампании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«До свидания, лето!»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Путешествие по станциям «Кем быть?»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Мероприятия по профилактике  самовольных уходов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Занятие «Психологические различия юношей и девушек».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Занятие «Освоение способов повышения настроения».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Беседа «Организация каникулярного отдыха»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социумом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кампании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программе летней оздоровительной кампании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7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ГКУ «СРЦН Верхотурского района»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1.Материальное обеспечение жилых домов.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1.Организация безопасной жизнедеятельности воспитанников.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1.Состояние охраны труда в учреждении.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2.Материальное обеспечение выпускников.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1.Выполнение программы летней оздоровительной кампании.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2.Устройство выпускников.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Организационно-педагогическая и материально-финансовая деятельность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1.Подготовка к совещанию с воспитателями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2.Текущий ремонт жилых домов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3.Информация в МО «О размещении заказов на поставку товаров,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выполнение работ».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2.Проверка электросети и заземления оборудования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Инвентаризация кассы, МЗ, остатков продуктов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-материально-техническая оснащенность жилых домов и помещений для обучающих занятий и организации досуга;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-материальное обеспечение выпускников;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-состояние охраны труда в учреждении;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-проведение Дня знаний;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-режим работы учреждения;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распределение учащихся по ОУ и классам.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    Разделы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Сентябрь (1-я неделя)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Сентябрь (2-я неделя)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Сентябрь (3-я неделя)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Сентябрь (4-я неделя)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Инструктивно-методическое совещание «Об основных направлениях деятельности ГКУ «СРЦН Верхотурского района».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Учет предоставленных социальных услуг с использованием ИССОН.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Собеседование с педагогами дополнительного образования «Программно-методическое обеспечение кружковых занятий».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Выявление образовательных потребностей педагогов – анкетирование.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Учет предоставленных социальных услуг с использованием ИССОН.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Учет предоставленных социальных услуг с использованием ИССОН.</w:t>
            </w:r>
          </w:p>
          <w:p w:rsidR="00131E98" w:rsidRDefault="00131E98" w:rsidP="00732B89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контроля качества, доступности, своевременности и эффективности предоставления, социальных услуг специалистами</w:t>
            </w:r>
          </w:p>
        </w:tc>
      </w:tr>
      <w:tr w:rsidR="00131E98" w:rsidTr="00732B89">
        <w:trPr>
          <w:gridAfter w:val="3"/>
          <w:wAfter w:w="8690" w:type="dxa"/>
          <w:trHeight w:val="4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Акция «Найди себя»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рганизация работы кружков, секций, детского самоуправления.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2.Игровая программа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«День знаний».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3.Проведение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профилактический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акций «Дорога мира»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4.Инструкции для педагогов и других лиц, работающих с детьми и  обеспечивающих их безопасность на дороге».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Месячник пожарной безопасности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1. Знакомство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работа с вновь прибывшими детьми (психолог).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Консультирование педагогов «Повышение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учебной мотивации».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3.Беседа «Александр Иванович Куприн». 145 лет со дня  рождения А.И. Куприна (1870-1938 г.г.) 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Правовой лекторий «Нарушение законодательства о защите детей от информации, причиняющий вред их здоровью и развитию»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1.Деловая игра «Экономика семьи и домашнего хозяйства»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День воспитателя - праздничный концерт.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3. Конкурс рисунков «Мы выбираем ЗОЖ!»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Тематические занятия «Предания об истории заселения Верхотурского края.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 Тестирование физ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одготовки детей.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Трудовой десант «Урожай 2016»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3.Выставка-конкурс «Осенний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букет».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4.День Здоровья!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Профориентация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before="0" w:line="276" w:lineRule="auto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bookmarkStart w:id="4" w:name="_Toc275524772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Игра «Профессия на букву»</w:t>
            </w:r>
            <w:bookmarkEnd w:id="4"/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77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 самовольных уходов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Занятие «Формирование активной жизненной позиции».</w:t>
            </w:r>
          </w:p>
          <w:p w:rsidR="00131E98" w:rsidRDefault="00131E98" w:rsidP="00732B89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Моделирование ситуаций, размышление.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Занятие «Дружба – главное чудо!»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Занятие «Подготовка к </w:t>
            </w:r>
            <w:r>
              <w:rPr>
                <w:rFonts w:ascii="Times New Roman" w:eastAsia="Calibri" w:hAnsi="Times New Roman"/>
                <w:color w:val="000000"/>
                <w:spacing w:val="2"/>
                <w:sz w:val="24"/>
                <w:szCs w:val="24"/>
                <w:lang w:eastAsia="en-US"/>
              </w:rPr>
              <w:t>переходу и проживанию в новой семье»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общественностью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школьных праздниках.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районной выставке урожая «Дары осени».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Система контроля.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Регулирование педагогических процессов в ГКУ «СРЦН Верхотурского района»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1. Организация подвоза воспитанников в школы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города.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Проверка перспективного и календарного планирования.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Организация дежурства воспитателей в учреждении.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 Организация школьного питания.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2.Обеспеченность детей школьного возраста школьными принадлежностями.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Составление графика работы кружков.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1. Проверка программ и журналов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доп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бразования.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2.Адаптация вновь прибывших детей к условиям учреждения.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 Уровень воспитанности детей.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Организация работы по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профилактике ДТТ.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Организационно-педагогическая и материально-финансовая деятельность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Составление и утверждение расписания кружковых занятий.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Информация в МО «О размещении заказов на поставку товаров, выполнение работ и оказание услуг ».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Обеспечение работников учреждения  спецодеждой, средствами индивидуальной защиты в соответствии с нормами.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Проверка электросети и заземление оборудования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3.Отчет в МО «О нереальной к взысканию дебиторской и просроченной кредиторской  задолженности»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 Инвентаризация кассы, МЗ, остатков продуктов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2.Состояние работы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ТБ, ПБ в учреждении.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.Изучение состояния питания воспитанников.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организация работы ГКУ «СРЦН Верхотурского района»: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-обеспеченность детей учебниками;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-регулировка режимных моментов;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-комплектование кружков;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устройство выпускников.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состояние работы по охране труда, ТБ и ПБ в учреждении;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-работа по предупреждению ДТТ в учреждении;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-организация подвоза детей в школу;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распределение воспитанников по УО и классам.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      Разделы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Октябрь (1-я неделя)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Октябрь (2-я неделя)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Октябрь (3-я неделя)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Октябрь (4-я неделя)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1.Семинар – «Профилактика самовольных уходов».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Учет предоставленных социальных услуг с использованием ИССОН.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Индивидуальное консультирование педагогов по темам самообразования.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Учет предоставленных социальных услуг с использованием ИССОН.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1.Совещание с воспитателями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«Воспитатель в системе семейного устройства детей, оставшихся без попечения родителей».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2.Учет предоставленных социальных услуг с использованием ИССОН.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1.Консультирование педагогов по вопросам профилактики правонарушений, комплексной безопасности несовершеннолетних.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Учет предоставленных социальных услуг с использованием ИССОН.</w:t>
            </w:r>
          </w:p>
        </w:tc>
      </w:tr>
      <w:tr w:rsidR="00131E98" w:rsidTr="00732B89">
        <w:trPr>
          <w:gridAfter w:val="3"/>
          <w:wAfter w:w="8690" w:type="dxa"/>
          <w:trHeight w:val="443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1.Концерт ко Дню пожилого человека.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Добровольческая акция «Ветеран живет рядом».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3.Единый день профилактики нарушений ПДД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4.Открытое занятие «Правовые основы семьи и брака»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Конкурс рисунков «Мое видение Аленького цветочка»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1.Игра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Стартинейджеры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 на тему ЗОЖ»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Праздничный концерт, посвященный Дню учителя – День самоуправления.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Игра-эстафета «Веселые пожарные»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Викторина по сказке Е.Шварца «Сказка о потерянном времени» (120 лет со дня рождения русского писателя Е.А.Шварца)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Интерактивная  игра «Морское путешествие» по сказке С.Т. Аксакова «Аленький цветочек»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Круглый стол: «Год Экологии в Российской Федерации». Конкурс «Экологические сказки»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3.Осенний балл.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Тематическое занятие «Верхотурье – духовный центр Уральской земли»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Рейд по проверке наличия и ведения дневников «Твой дневник».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Игра «Потребители и их права.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Семейный спортивный праздник.</w:t>
            </w:r>
          </w:p>
        </w:tc>
      </w:tr>
      <w:tr w:rsidR="00131E98" w:rsidTr="00732B89">
        <w:trPr>
          <w:gridAfter w:val="3"/>
          <w:wAfter w:w="8690" w:type="dxa"/>
          <w:trHeight w:val="84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Профориентация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spacing w:after="0" w:line="240" w:lineRule="auto"/>
              <w:ind w:left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Игра</w:t>
            </w:r>
            <w:bookmarkStart w:id="5" w:name="_Toc275524770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 работы хороши!</w:t>
            </w:r>
            <w:bookmarkEnd w:id="5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12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 самовольных уходов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Вовлечение подростков в досуговую деятельность Центра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55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Занятие «Жизнь по собственному выбору»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59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Заготовки на зиму.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общественностью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Акция «Ветеран живет рядом»- поздравление ветеранов педагогического труда.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ГКУ «СРЦН Верхотурского района»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ежедневного планирования.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1.Уровень самопознания и самовоспитания воспитанников.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Проверка состояния документации социального педагога, личных дел воспитанников.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3.Организация вводной диагностики вновь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прибывших</w:t>
            </w:r>
            <w:proofErr w:type="gramEnd"/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детей.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1.Анализ физкультурно-оздоровительной работы в учреждении.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Составление графика повышения квалификации.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3.Обобщающий контроль в группе-семье № 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Организация занятости воспитанников в сфере  дополнительного образования.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Состояние питания воспитанников в учреждении и в школе.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3.Организация работы по детскому самоуправлению.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Организационно-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педагогическая и материально-финансовая деятельность.</w:t>
            </w: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1.Проведение конкурсов,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котировок, аукционов.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1.Проверка сети и заземления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оборудования.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1.Квартальный отчет в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отдел статистики, налоговую инспекцию, соц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трах, Министерство социальной политики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Инвентаризация МЗ, остатков продуктов.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Совещание при директоре: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- состояния документации социального педагога, личных дел воспитанников;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анализ физкультурно-оздоровительной работы в учреждении;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утверждение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графика повышения квалификации;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организация занятости воспитанников в сфере  дополнительного образования;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состояние квартального отчета в отдел статистики, налоговую инспекцию, соц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трах, Министерство социальной политики;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состояние работы в учреждении по самоуправлению;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состояние работы по постинтернатному сопровождению выпускников.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Разделы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Ноябрь  (1-я неделя)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Ноябрь (2-я неделя)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Ноябрь (3-я неделя)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Ноябрь (4-я неделя)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со специалистами и педагогическими работниками учреждения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Семинар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лияние игровой терапии на познавательную и поведенческие сферы детей»</w:t>
            </w:r>
          </w:p>
          <w:p w:rsidR="00131E98" w:rsidRDefault="00131E98" w:rsidP="00732B89">
            <w:pPr>
              <w:pStyle w:val="a7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Учет предоставленных социальных услуг с использованием ИССОН.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Консилиум специалистов «Адаптация вновь прибывших детей к условиям  социально-реабилитационного центра».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2.Круглый стол «Опасности подстерегающие ребенка в сети интернет».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Учет предоставленных социальных услуг с использованием ИССОН.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Учет предоставленных социальных услуг с использованием ИССОН.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1.Индивидуальные консультации с педагогами по работе с документацией по постинтернатному сопровождению.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Учет предоставленных социальных услуг с использованием ИССОН.</w:t>
            </w:r>
          </w:p>
        </w:tc>
      </w:tr>
      <w:tr w:rsidR="00131E98" w:rsidTr="00732B89">
        <w:trPr>
          <w:gridAfter w:val="3"/>
          <w:wAfter w:w="8690" w:type="dxa"/>
          <w:trHeight w:val="41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 День народного единства. «Славься, славься, Отечество» Колесо истории».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 .Диагностика воспитанников «Самочувствие. Активность. Настроение».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Спортивно-познавательная эстафета «Зоологические забеги»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Игра «Дорожный марафон»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1.Акция «Подарок друзьям» - изготовление сувениров для шефов – милиции, банковских работников.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Литературно-музыкальная композиция «Парад 7 ноября 1941 года на Красной площади»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Экологический турнир «Умники и умницы»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1.Конкурс рисунков «Новогодние фейерверки, свечи и хлопушки – это опасно!»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2.Международный день защиты от курения. Инсценировка «Сказочка про сигарету»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3.Дискотека «Мы за ЗОЖ».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4.Международный День толерантности.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Беседа «Символы г. Верхотурья»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Концертная программа ко Дню матери.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2.Конкурс чтецов ко Дню матери «Нет ничего превыше слова мать!»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3.Всемирный день ребенка. Акция «Дети - детям»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Занятие по правовому воспитанию «В стране законов»</w:t>
            </w:r>
          </w:p>
        </w:tc>
      </w:tr>
      <w:tr w:rsidR="00131E98" w:rsidTr="00732B89">
        <w:trPr>
          <w:gridAfter w:val="3"/>
          <w:wAfter w:w="8690" w:type="dxa"/>
          <w:trHeight w:val="84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Анкетирование воспитанников 9-11 классов на предмет выявления профессий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41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Мероприятия по профилактике  самовольных уходов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воспитанниками, не посещающими или систематически пропускающими учебные занятия в школе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Занятие «Цена моей жизни»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Занятие «День народного единства. Единство начинается в семье».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общественностью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праздновании Дня народного единства.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Поздравление шефов с Днем полиции.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Акция ко дню банковского работника «Мы дарим тепло души своей» поздравление работников Сбербанка.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контроля. Регулирование педагогических процессов в ГКУ «СРЦН Верхотурского района»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Посещение занятий педагогов.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2.Проверка личных дел сотрудников.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3.Проверка планов ежедневного планирования.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1.Адаптация вновь прибывших детей к условиям учреждения.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1.Анализ состояния правового воспитания в учреждении.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1.Проверка условий содержания, воспитания и образования детей.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2.Обобщающий контроль в группе-семье № 3.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3.Составление графика отпусков.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Организационно-педагогическая и материально-финансовая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деятельность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1.Проверка электросети и заземления оборудования.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1.Инвентаризация МЗ, остатков продуктов.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1.Анализ использования бюджетных средств.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2.Проведение инвентаризации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имущества и оборудования.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Составление и утверждение сметы.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состояние личных дел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сотрудников;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адаптация вновь прибывших детей к условиям учреждения;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анализ состояния правового воспитания в учреждении;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утверждение графика отпусков.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Разделы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Декабрь   (1-я неделя)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Декабрь   (2-я неделя)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Декабрь  (3-я неделя)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Декабрь  (4-я неделя)</w:t>
            </w:r>
          </w:p>
        </w:tc>
      </w:tr>
      <w:tr w:rsidR="00131E98" w:rsidTr="00732B89">
        <w:trPr>
          <w:gridAfter w:val="3"/>
          <w:wAfter w:w="8690" w:type="dxa"/>
          <w:trHeight w:val="211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Система работы со специалистами и педагогическими работниками учреждения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7"/>
              <w:numPr>
                <w:ilvl w:val="0"/>
                <w:numId w:val="12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Индивидуальные и групповые консультации педагогов.</w:t>
            </w:r>
          </w:p>
          <w:p w:rsidR="00131E98" w:rsidRDefault="00131E98" w:rsidP="00732B89">
            <w:pPr>
              <w:pStyle w:val="a7"/>
              <w:numPr>
                <w:ilvl w:val="0"/>
                <w:numId w:val="12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Учет предоставленных социальных услуг с использованием ИССОН.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1.Сенминар  «Создание системы взаимодействия специалистов по охране здоровья несовершеннолетних с использованием коррекционно-развивающих технологий».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 Учет предоставленных социальных услуг с использованием ИССОН.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 Семинар: Секреты без конфликтного общения».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Учет предоставленных социальных услуг с использованием ИССОН.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1.Индивидуальные консультации педагога-психолога.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Подготовка и сдача отчет о работе за 2018 год.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Учет предоставленных социальных услуг с использованием ИССОН.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Осуществление контроля качества, доступности, своевременности и эффективности предоставления, социальных услуг специалистами.</w:t>
            </w:r>
          </w:p>
        </w:tc>
      </w:tr>
      <w:tr w:rsidR="00131E98" w:rsidTr="00732B89">
        <w:trPr>
          <w:gridAfter w:val="3"/>
          <w:wAfter w:w="8690" w:type="dxa"/>
          <w:trHeight w:val="452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Социально-реабилитационная работа с воспитанниками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1.День неизвестного солдата. Литературно-музыкальная композиция «Твой подвиг бессмертен, солдат».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2.Занятие «О правах человека в шутку и в серьёз»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Музыкально-поэтический вечер «Мороз, Красный нос»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4.День борьбы со СПИДом Конкурс листовок «Скажи наркотикам НЕТ!»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Игровая программа «Путешествие в струну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Светофорика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2.Конкурс детского  рассказа «Телевизор - мой друг, телевизор мой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раг».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День Конституции РФ.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Беседа «Мой край на карте Родины»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Беседа «Правила техники безопасности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электропиборами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 (просмотр кинофильма)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«Мастерская Деда Мороза» - изготовление новогодних поделок и сувениров.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Акция «Спасите елочку!».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 Экологическое лото «В мире фауны и флоры».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«Чародейка-зима» (книжная выставка, конкурс рисунков)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Новогодняя сказка  – развлекательные программы для детей. 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3.Инструктажи с воспитанниками по правилам поведения во время проведения новогодних мероприятий.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Профориентация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Проведение индивидуальных консультации с выпускниками  по вопросу выбора профессий, а также </w:t>
            </w:r>
            <w:r>
              <w:rPr>
                <w:color w:val="000000"/>
                <w:lang w:eastAsia="en-US"/>
              </w:rPr>
              <w:lastRenderedPageBreak/>
              <w:t>по другим проблемам профориентации (по факту обращения)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26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Мероприятия по профилактике  самовольных уходов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Организация групповых и индивидуальных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коррекционно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– развивающих занятий с воспитанниками по устранению проблем: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-учебных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-личностных </w:t>
            </w:r>
          </w:p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-эмоционально-волевых.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79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профилактике суицидального поведения подростков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Выявление динамики  и позитивного  изменения поведения воспитанников.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  <w:trHeight w:val="153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 по программе  семейного устройства воспитанников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и проведение праздничных мероприятий в группах семьях. Празднование Нового года.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Система работы с общественностью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фестивале для детей с ограниченными возможностями здоровья «Мы все можем».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районной выставке ДПИ «Рождественский сувенир»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школьных новогодних праздниках.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Система контроля. Регулирование педагогических процессов в ГКУ «СРЦН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Верхотурского района»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1.Организация профориентационной работы в учреждении.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Проверка ежедневного планирования.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3.Проверка журналов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инструктажей по ТБ.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1.Проверка журналов дополнительного образования.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2.Обобщающий контроль в группе-семье № 5.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3.Выполнение программы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дошкольного воспитания.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1.Посещение занятий педагогов.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 Подведение итогов воспитательной работы за I полугодие.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1.Выполнение программы по дополнительному образованию.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2.Соблюдение правил и норм безопасности в учреждении.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3.Анализ учебной  успеваемости воспитанников.</w:t>
            </w:r>
          </w:p>
        </w:tc>
      </w:tr>
      <w:tr w:rsidR="00131E98" w:rsidTr="00732B89">
        <w:trPr>
          <w:gridAfter w:val="3"/>
          <w:wAfter w:w="8690" w:type="dxa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Организационно-педагогическая и материально-финансовая деятельность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1.Информация в МО «О размещении заказов на поставку товаров, выполнение работ и оказание услуг».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2.Годовой отчет по травматизму.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 Анализ использования бюджетных средств.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2.Обнавление паспорта учреждения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 31.12.2018г.)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1.Стат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тчет. Подготовка к годовому отчету.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при директоре: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организация профориентационной работы в учреждении;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выполнение программы дошкольного воспитания;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выполнение программы по доп. образованию;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-соблюдение правил и норм безопасности в учреждении;</w:t>
            </w:r>
          </w:p>
          <w:p w:rsidR="00131E98" w:rsidRDefault="00131E98" w:rsidP="00732B89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-анализ успеваемости воспитанников в школе.</w:t>
            </w:r>
          </w:p>
        </w:tc>
      </w:tr>
    </w:tbl>
    <w:p w:rsidR="00131E98" w:rsidRDefault="00131E98" w:rsidP="00131E98">
      <w:pPr>
        <w:rPr>
          <w:rFonts w:ascii="Times New Roman" w:hAnsi="Times New Roman"/>
          <w:sz w:val="24"/>
          <w:szCs w:val="24"/>
        </w:rPr>
      </w:pPr>
    </w:p>
    <w:p w:rsidR="00131E98" w:rsidRDefault="00131E98" w:rsidP="00131E98"/>
    <w:p w:rsidR="00131E98" w:rsidRDefault="00131E98" w:rsidP="00131E98"/>
    <w:p w:rsidR="00732B89" w:rsidRDefault="00732B89"/>
    <w:sectPr w:rsidR="00732B89" w:rsidSect="00732B8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1D030B"/>
    <w:multiLevelType w:val="hybridMultilevel"/>
    <w:tmpl w:val="3DA8A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C57149"/>
    <w:multiLevelType w:val="hybridMultilevel"/>
    <w:tmpl w:val="D7743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07AEB"/>
    <w:multiLevelType w:val="hybridMultilevel"/>
    <w:tmpl w:val="D76CC872"/>
    <w:lvl w:ilvl="0" w:tplc="F5041E8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1C981A63"/>
    <w:multiLevelType w:val="hybridMultilevel"/>
    <w:tmpl w:val="15A48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9349C8"/>
    <w:multiLevelType w:val="hybridMultilevel"/>
    <w:tmpl w:val="16341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957A5"/>
    <w:multiLevelType w:val="hybridMultilevel"/>
    <w:tmpl w:val="C3CE4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051628"/>
    <w:multiLevelType w:val="hybridMultilevel"/>
    <w:tmpl w:val="744AB4D6"/>
    <w:lvl w:ilvl="0" w:tplc="5D307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07326D"/>
    <w:multiLevelType w:val="hybridMultilevel"/>
    <w:tmpl w:val="27788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143078"/>
    <w:multiLevelType w:val="hybridMultilevel"/>
    <w:tmpl w:val="CA188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B1131E"/>
    <w:multiLevelType w:val="hybridMultilevel"/>
    <w:tmpl w:val="16029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120F18"/>
    <w:multiLevelType w:val="hybridMultilevel"/>
    <w:tmpl w:val="52D06FE2"/>
    <w:lvl w:ilvl="0" w:tplc="4D00657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CA7956"/>
    <w:multiLevelType w:val="hybridMultilevel"/>
    <w:tmpl w:val="5D26D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3D2321"/>
    <w:multiLevelType w:val="hybridMultilevel"/>
    <w:tmpl w:val="55C61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3"/>
  </w:num>
  <w:num w:numId="16">
    <w:abstractNumId w:val="7"/>
  </w:num>
  <w:num w:numId="17">
    <w:abstractNumId w:val="2"/>
  </w:num>
  <w:num w:numId="18">
    <w:abstractNumId w:val="3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1E98"/>
    <w:rsid w:val="00017C68"/>
    <w:rsid w:val="00027D40"/>
    <w:rsid w:val="00131E98"/>
    <w:rsid w:val="00222EAE"/>
    <w:rsid w:val="002B555C"/>
    <w:rsid w:val="002C483D"/>
    <w:rsid w:val="00310B2B"/>
    <w:rsid w:val="00362B64"/>
    <w:rsid w:val="0037174B"/>
    <w:rsid w:val="00466C0B"/>
    <w:rsid w:val="00732B89"/>
    <w:rsid w:val="007C5580"/>
    <w:rsid w:val="008138F4"/>
    <w:rsid w:val="008515DF"/>
    <w:rsid w:val="008C1D48"/>
    <w:rsid w:val="00B77CE5"/>
    <w:rsid w:val="00BC03DA"/>
    <w:rsid w:val="00CB5995"/>
    <w:rsid w:val="00DC3DDE"/>
    <w:rsid w:val="00E42CA6"/>
    <w:rsid w:val="00EF6082"/>
    <w:rsid w:val="00F703BB"/>
    <w:rsid w:val="00FA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9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31E98"/>
    <w:pPr>
      <w:keepNext/>
      <w:keepLines/>
      <w:widowControl w:val="0"/>
      <w:numPr>
        <w:ilvl w:val="1"/>
        <w:numId w:val="1"/>
      </w:numPr>
      <w:suppressAutoHyphens/>
      <w:spacing w:before="200" w:after="0" w:line="240" w:lineRule="auto"/>
      <w:outlineLvl w:val="1"/>
    </w:pPr>
    <w:rPr>
      <w:rFonts w:ascii="Cambria" w:hAnsi="Cambria"/>
      <w:b/>
      <w:bCs/>
      <w:color w:val="4F81BD"/>
      <w:kern w:val="2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1E98"/>
    <w:rPr>
      <w:rFonts w:ascii="Cambria" w:eastAsia="Times New Roman" w:hAnsi="Cambria" w:cs="Times New Roman"/>
      <w:b/>
      <w:bCs/>
      <w:color w:val="4F81BD"/>
      <w:kern w:val="2"/>
      <w:sz w:val="26"/>
      <w:szCs w:val="26"/>
    </w:rPr>
  </w:style>
  <w:style w:type="paragraph" w:styleId="a3">
    <w:name w:val="Normal (Web)"/>
    <w:basedOn w:val="a"/>
    <w:uiPriority w:val="99"/>
    <w:unhideWhenUsed/>
    <w:rsid w:val="00131E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131E98"/>
    <w:pPr>
      <w:widowControl w:val="0"/>
      <w:suppressAutoHyphens/>
      <w:spacing w:before="240" w:after="60" w:line="240" w:lineRule="auto"/>
      <w:jc w:val="center"/>
      <w:outlineLvl w:val="0"/>
    </w:pPr>
    <w:rPr>
      <w:rFonts w:ascii="Times New Roman" w:hAnsi="Times New Roman"/>
      <w:b/>
      <w:bCs/>
      <w:kern w:val="28"/>
      <w:sz w:val="28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131E98"/>
    <w:rPr>
      <w:rFonts w:ascii="Times New Roman" w:eastAsia="Times New Roman" w:hAnsi="Times New Roman" w:cs="Times New Roman"/>
      <w:b/>
      <w:bCs/>
      <w:kern w:val="28"/>
      <w:sz w:val="28"/>
      <w:szCs w:val="32"/>
    </w:rPr>
  </w:style>
  <w:style w:type="paragraph" w:styleId="a6">
    <w:name w:val="No Spacing"/>
    <w:uiPriority w:val="1"/>
    <w:qFormat/>
    <w:rsid w:val="00131E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1E98"/>
    <w:pPr>
      <w:ind w:left="720"/>
      <w:contextualSpacing/>
    </w:pPr>
  </w:style>
  <w:style w:type="character" w:customStyle="1" w:styleId="apple-converted-space">
    <w:name w:val="apple-converted-space"/>
    <w:basedOn w:val="a0"/>
    <w:rsid w:val="00131E98"/>
  </w:style>
  <w:style w:type="paragraph" w:styleId="a8">
    <w:name w:val="header"/>
    <w:basedOn w:val="a"/>
    <w:link w:val="a9"/>
    <w:uiPriority w:val="99"/>
    <w:semiHidden/>
    <w:unhideWhenUsed/>
    <w:rsid w:val="00131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31E98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31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31E98"/>
    <w:rPr>
      <w:rFonts w:ascii="Calibri" w:eastAsia="Times New Roman" w:hAnsi="Calibri" w:cs="Times New Roman"/>
      <w:lang w:eastAsia="ru-RU"/>
    </w:rPr>
  </w:style>
  <w:style w:type="character" w:styleId="ac">
    <w:name w:val="Strong"/>
    <w:basedOn w:val="a0"/>
    <w:uiPriority w:val="22"/>
    <w:qFormat/>
    <w:rsid w:val="00131E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29</Pages>
  <Words>5956</Words>
  <Characters>33954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Пользователь Windows</cp:lastModifiedBy>
  <cp:revision>17</cp:revision>
  <dcterms:created xsi:type="dcterms:W3CDTF">2019-12-06T04:13:00Z</dcterms:created>
  <dcterms:modified xsi:type="dcterms:W3CDTF">2022-11-01T09:45:00Z</dcterms:modified>
</cp:coreProperties>
</file>