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CC" w:rsidRDefault="00FB4297">
      <w:pPr>
        <w:widowControl w:val="0"/>
        <w:jc w:val="right"/>
      </w:pPr>
      <w:r>
        <w:rPr>
          <w:rFonts w:ascii="Liberation Serif" w:hAnsi="Liberation Serif" w:cs="Liberation Serif"/>
          <w:sz w:val="26"/>
          <w:szCs w:val="26"/>
        </w:rPr>
        <w:t>Проект приказа</w:t>
      </w:r>
    </w:p>
    <w:p w:rsidR="004C37CC" w:rsidRDefault="00FB4297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4C37CC" w:rsidRDefault="004C37CC">
      <w:pPr>
        <w:rPr>
          <w:rFonts w:ascii="Liberation Serif" w:hAnsi="Liberation Serif"/>
          <w:sz w:val="28"/>
          <w:szCs w:val="28"/>
        </w:rPr>
      </w:pP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2 статьи 11 Федерального закона от                                       25 декабря 2008 года № 273-ФЗ «О противодействии коррупции», подпунктом «б» пункта 8 Указа Президента от 22 декабря 2015 года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 и о внесении изменений в некоторые акты Президента Российской Федерации»,   </w:t>
      </w:r>
    </w:p>
    <w:p w:rsidR="004C37CC" w:rsidRDefault="004C37CC">
      <w:pPr>
        <w:jc w:val="both"/>
        <w:rPr>
          <w:rFonts w:ascii="Liberation Serif" w:hAnsi="Liberation Serif"/>
          <w:b/>
          <w:sz w:val="28"/>
          <w:szCs w:val="28"/>
        </w:rPr>
      </w:pPr>
    </w:p>
    <w:p w:rsidR="004C37CC" w:rsidRDefault="00FB4297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ПРИКАЗЫВАЮ: </w:t>
      </w: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 возникновении личной заинтересованности при исполнении должностных обязанностей, которая приводит или может привести к конфликту интересов (прилагается).</w:t>
      </w:r>
    </w:p>
    <w:p w:rsidR="004C37CC" w:rsidRDefault="00FB429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2. Признать утратившим силу приказ Управления социальной политики                № 10 от 16.02.2016 № 287 «Об утверждении Положения о порядке сообщения лицами, замещающими государственные гражданские должности 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№ 10 о возникновении личной заинтересованности при исполнении должностных обязанностей, которая приводит или может привести к конфликту интересов и  внесении изменений в  Положение о комиссии по соблюдению требований к служебному поведению государственных гражданских служащих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  и   урегулированию конфликта интересов».</w:t>
      </w:r>
    </w:p>
    <w:p w:rsidR="004C37CC" w:rsidRDefault="00FB4297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за исполнением настоящего приказа оставляю за собой.</w:t>
      </w:r>
    </w:p>
    <w:p w:rsidR="006F7F5E" w:rsidRPr="006F7F5E" w:rsidRDefault="006F7F5E" w:rsidP="006F7F5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FB4297">
        <w:rPr>
          <w:rFonts w:ascii="Liberation Serif" w:hAnsi="Liberation Serif"/>
          <w:sz w:val="28"/>
          <w:szCs w:val="28"/>
        </w:rPr>
        <w:t xml:space="preserve">4. </w:t>
      </w:r>
      <w:r w:rsidRPr="006F7F5E">
        <w:rPr>
          <w:rFonts w:ascii="Liberation Serif" w:hAnsi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4C37CC" w:rsidRPr="006F7F5E" w:rsidRDefault="004C37CC" w:rsidP="006F7F5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FB429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</w:t>
      </w:r>
      <w:r w:rsidR="00C61ABB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 xml:space="preserve">Т.В. Онисенко    </w:t>
      </w:r>
    </w:p>
    <w:p w:rsidR="004C37CC" w:rsidRDefault="004C37CC">
      <w:pPr>
        <w:ind w:left="5245"/>
        <w:rPr>
          <w:rFonts w:ascii="Liberation Serif" w:hAnsi="Liberation Serif"/>
          <w:bCs/>
          <w:sz w:val="28"/>
          <w:szCs w:val="26"/>
        </w:rPr>
      </w:pPr>
    </w:p>
    <w:p w:rsidR="004C37CC" w:rsidRDefault="004C37CC">
      <w:pPr>
        <w:rPr>
          <w:rFonts w:ascii="Liberation Serif" w:hAnsi="Liberation Serif"/>
          <w:bCs/>
          <w:sz w:val="28"/>
          <w:szCs w:val="26"/>
        </w:rPr>
      </w:pPr>
    </w:p>
    <w:p w:rsidR="004C37CC" w:rsidRDefault="00FB4297">
      <w:pPr>
        <w:ind w:left="5245"/>
        <w:rPr>
          <w:rFonts w:ascii="Liberation Serif" w:hAnsi="Liberation Serif"/>
          <w:bCs/>
          <w:sz w:val="28"/>
          <w:szCs w:val="26"/>
        </w:rPr>
      </w:pPr>
      <w:r>
        <w:rPr>
          <w:rFonts w:ascii="Liberation Serif" w:hAnsi="Liberation Serif"/>
          <w:bCs/>
          <w:sz w:val="28"/>
          <w:szCs w:val="26"/>
        </w:rPr>
        <w:t>УТВЕРЖДЕНО</w:t>
      </w:r>
    </w:p>
    <w:p w:rsidR="004C37CC" w:rsidRDefault="00FB4297">
      <w:pPr>
        <w:ind w:left="5245"/>
        <w:rPr>
          <w:rFonts w:ascii="Liberation Serif" w:hAnsi="Liberation Serif"/>
          <w:bCs/>
          <w:sz w:val="28"/>
          <w:szCs w:val="26"/>
        </w:rPr>
      </w:pPr>
      <w:r>
        <w:rPr>
          <w:rFonts w:ascii="Liberation Serif" w:hAnsi="Liberation Serif"/>
          <w:bCs/>
          <w:sz w:val="28"/>
          <w:szCs w:val="26"/>
        </w:rPr>
        <w:t>приказом Управления социальной политики № 10</w:t>
      </w:r>
    </w:p>
    <w:p w:rsidR="004C37CC" w:rsidRDefault="00FB4297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от «___»_______2022 года № ____</w:t>
      </w:r>
    </w:p>
    <w:p w:rsidR="004C37CC" w:rsidRDefault="00FB4297">
      <w:pPr>
        <w:ind w:left="5245"/>
        <w:rPr>
          <w:rFonts w:ascii="Liberation Serif" w:hAnsi="Liberation Serif"/>
          <w:bCs/>
          <w:sz w:val="28"/>
          <w:szCs w:val="26"/>
        </w:rPr>
      </w:pPr>
      <w:r>
        <w:rPr>
          <w:rFonts w:ascii="Liberation Serif" w:hAnsi="Liberation Serif"/>
          <w:bCs/>
          <w:sz w:val="28"/>
          <w:szCs w:val="26"/>
        </w:rPr>
        <w:t xml:space="preserve"> 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 возникновении личной заинтересованности при исполнении должностных обязанностей, которая приводит или может привести к конфликту интересов» </w:t>
      </w:r>
      <w:r>
        <w:rPr>
          <w:rFonts w:ascii="Liberation Serif" w:hAnsi="Liberation Serif"/>
          <w:bCs/>
          <w:sz w:val="28"/>
          <w:szCs w:val="26"/>
        </w:rPr>
        <w:br/>
      </w:r>
    </w:p>
    <w:p w:rsidR="004C37CC" w:rsidRDefault="004C37CC">
      <w:pPr>
        <w:jc w:val="center"/>
        <w:rPr>
          <w:rFonts w:ascii="Liberation Serif" w:hAnsi="Liberation Serif"/>
          <w:bCs/>
          <w:sz w:val="28"/>
          <w:szCs w:val="26"/>
        </w:rPr>
      </w:pPr>
    </w:p>
    <w:p w:rsidR="004C37CC" w:rsidRDefault="00FB4297">
      <w:pPr>
        <w:jc w:val="center"/>
        <w:rPr>
          <w:rFonts w:ascii="Liberation Serif" w:hAnsi="Liberation Serif"/>
          <w:b/>
          <w:bCs/>
          <w:sz w:val="28"/>
          <w:szCs w:val="26"/>
        </w:rPr>
      </w:pPr>
      <w:r>
        <w:rPr>
          <w:rFonts w:ascii="Liberation Serif" w:hAnsi="Liberation Serif"/>
          <w:b/>
          <w:bCs/>
          <w:sz w:val="28"/>
          <w:szCs w:val="26"/>
        </w:rPr>
        <w:t xml:space="preserve">Порядок </w:t>
      </w:r>
    </w:p>
    <w:p w:rsidR="004C37CC" w:rsidRDefault="00FB4297">
      <w:pPr>
        <w:jc w:val="center"/>
        <w:rPr>
          <w:rFonts w:ascii="Liberation Serif" w:hAnsi="Liberation Serif"/>
          <w:b/>
          <w:bCs/>
          <w:sz w:val="28"/>
          <w:szCs w:val="26"/>
        </w:rPr>
      </w:pPr>
      <w:r>
        <w:rPr>
          <w:rFonts w:ascii="Liberation Serif" w:hAnsi="Liberation Serif"/>
          <w:b/>
          <w:bCs/>
          <w:sz w:val="28"/>
          <w:szCs w:val="26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FB4297">
      <w:pPr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Настоящий порядок устанавливает процедуру сообщения о возникновении личной заинтересованности при исполнении должностных обязанностей, которая приводит или может привести к конфликту интересов,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(далее соответственно – государственные служащие, Управление), процедуру регистрации уведомлений о возникновении личной заинтересованности при исполнении должностных обязанностей, которая приводит или может привести к конфликту интересов (далее – уведомление), а также форму уведомления.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Государственный служащий обязан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как только ему станет об этом известно, а также принимать меры по предотвращению или урегулированию конфликта интересов.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Государственный служащий направляет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 имя начальника </w:t>
      </w:r>
      <w:r>
        <w:rPr>
          <w:rFonts w:ascii="Liberation Serif" w:hAnsi="Liberation Serif"/>
          <w:sz w:val="28"/>
          <w:szCs w:val="28"/>
        </w:rPr>
        <w:lastRenderedPageBreak/>
        <w:t>Управления в письменной форме в виде уведомления по форме согласно приложению № 1 к настоящему порядку.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Регистрация уведомления осуществляется ведущим специалистом отдела учета, кадровой, юридической, организационной работы и информационного обеспечения, ответственным за работу по профилактике коррупции и иных правонарушений в Управлении (далее – уполномоченное лицо), в день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по форме согласно приложению № 2 к настоящему порядку (далее – журнал регистрации).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Копия уведомления с отметкой о регистрации выдается государственному служащему под подпись в журнале регистрации либо направляется по почте заказным письмом с уведомлением о вручении, о чем делается запись в журнале регистрации.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В случаях если о возникновении личной заинтересованности государственному служащему стало известно во время его нахождения вне пределов места службы, государственный служащий обязан сообщить о возникновении личной заинтересованности в течение первого рабочего дня по прибытии к месту службы.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Направленное начальнику Управления уведомление передается на рассмотрение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10 (далее – Комиссия) в трехдневный срок с  даты его получения.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Начальником Управления по результатам рассмотрения Комиссией уведомлений принимается одно из следующих решений: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признать, что при исполнении государственным служащим должностных обязанностей конфликт интересов отсутствует;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интересов;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признать, что государственный служащий не соблюдал требования об урегулировании конфликта интересов.</w:t>
      </w:r>
    </w:p>
    <w:p w:rsidR="004C37CC" w:rsidRDefault="00FB42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В случае принятия решений, предусмотренных подпунктами 2 и 3 пункта 8 настоящего порядка, начальник Управления обеспечивает принятие мер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FB4297">
      <w:pPr>
        <w:rPr>
          <w:rFonts w:ascii="Liberation Serif" w:hAnsi="Liberation Serif"/>
          <w:bCs/>
        </w:rPr>
      </w:pPr>
      <w:r>
        <w:rPr>
          <w:rFonts w:ascii="Liberation Serif" w:hAnsi="Liberation Serif"/>
          <w:bCs/>
          <w:sz w:val="28"/>
          <w:szCs w:val="26"/>
        </w:rPr>
        <w:t xml:space="preserve">                                                                           </w:t>
      </w:r>
      <w:r>
        <w:rPr>
          <w:rFonts w:ascii="Liberation Serif" w:hAnsi="Liberation Serif"/>
          <w:bCs/>
        </w:rPr>
        <w:t xml:space="preserve">Приложение № 1 </w:t>
      </w:r>
    </w:p>
    <w:p w:rsidR="004C37CC" w:rsidRDefault="00FB4297">
      <w:pPr>
        <w:ind w:left="5245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к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C37CC" w:rsidRDefault="004C37CC">
      <w:pPr>
        <w:ind w:left="5245"/>
        <w:jc w:val="both"/>
        <w:rPr>
          <w:rFonts w:ascii="Liberation Serif" w:hAnsi="Liberation Serif"/>
          <w:bCs/>
          <w:sz w:val="28"/>
          <w:szCs w:val="26"/>
        </w:rPr>
      </w:pPr>
    </w:p>
    <w:p w:rsidR="004C37CC" w:rsidRDefault="00FB429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4C37CC" w:rsidRDefault="004C37CC">
      <w:pPr>
        <w:pStyle w:val="af1"/>
        <w:jc w:val="right"/>
        <w:rPr>
          <w:rFonts w:ascii="Liberation Serif" w:hAnsi="Liberation Serif"/>
        </w:rPr>
      </w:pPr>
    </w:p>
    <w:p w:rsidR="004C37CC" w:rsidRDefault="00FB4297">
      <w:pPr>
        <w:pStyle w:val="af1"/>
        <w:ind w:firstLine="5245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Начальнику Управления </w:t>
      </w:r>
    </w:p>
    <w:p w:rsidR="004C37CC" w:rsidRDefault="00FB4297">
      <w:pPr>
        <w:pStyle w:val="af1"/>
        <w:ind w:firstLine="5245"/>
        <w:rPr>
          <w:rFonts w:ascii="Liberation Serif" w:hAnsi="Liberation Serif"/>
        </w:rPr>
      </w:pPr>
      <w:r>
        <w:rPr>
          <w:rFonts w:ascii="Liberation Serif" w:hAnsi="Liberation Serif"/>
        </w:rPr>
        <w:t>социальной политики № 10</w:t>
      </w:r>
    </w:p>
    <w:p w:rsidR="004C37CC" w:rsidRDefault="00FB4297">
      <w:pPr>
        <w:pStyle w:val="af1"/>
        <w:ind w:firstLine="5245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</w:t>
      </w:r>
    </w:p>
    <w:p w:rsidR="004C37CC" w:rsidRDefault="00FB4297">
      <w:pPr>
        <w:pStyle w:val="af1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                (Ф.И.О. представителя нанимателя)</w:t>
      </w:r>
    </w:p>
    <w:p w:rsidR="004C37CC" w:rsidRDefault="00FB4297">
      <w:pPr>
        <w:pStyle w:val="af1"/>
        <w:ind w:firstLine="5245"/>
        <w:rPr>
          <w:rFonts w:ascii="Liberation Serif" w:hAnsi="Liberation Serif"/>
        </w:rPr>
      </w:pPr>
      <w:r>
        <w:rPr>
          <w:rFonts w:ascii="Liberation Serif" w:hAnsi="Liberation Serif"/>
        </w:rPr>
        <w:t>от ____________________________________</w:t>
      </w:r>
    </w:p>
    <w:p w:rsidR="004C37CC" w:rsidRDefault="00FB4297">
      <w:pPr>
        <w:rPr>
          <w:rFonts w:ascii="Liberation Serif" w:hAnsi="Liberation Serif"/>
        </w:rPr>
      </w:pPr>
      <w:r>
        <w:t xml:space="preserve">                                               </w:t>
      </w:r>
      <w:r>
        <w:rPr>
          <w:rFonts w:ascii="Liberation Serif" w:hAnsi="Liberation Serif"/>
        </w:rPr>
        <w:t xml:space="preserve">                                        _______________________________________</w:t>
      </w:r>
    </w:p>
    <w:p w:rsidR="004C37CC" w:rsidRDefault="00FB4297">
      <w:pPr>
        <w:pStyle w:val="af1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_______________________________________</w:t>
      </w:r>
    </w:p>
    <w:p w:rsidR="004C37CC" w:rsidRDefault="00FB4297">
      <w:pPr>
        <w:pStyle w:val="af1"/>
        <w:ind w:firstLine="5245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(Ф.И.О., занимаемая должность)</w:t>
      </w:r>
    </w:p>
    <w:p w:rsidR="004C37CC" w:rsidRDefault="004C37CC">
      <w:pPr>
        <w:rPr>
          <w:rFonts w:ascii="Liberation Serif" w:hAnsi="Liberation Serif"/>
        </w:rPr>
      </w:pPr>
    </w:p>
    <w:p w:rsidR="004C37CC" w:rsidRDefault="00FB4297">
      <w:pPr>
        <w:pStyle w:val="af1"/>
        <w:jc w:val="center"/>
        <w:rPr>
          <w:rFonts w:ascii="Liberation Serif" w:hAnsi="Liberation Serif"/>
        </w:rPr>
      </w:pPr>
      <w:r>
        <w:rPr>
          <w:rStyle w:val="a9"/>
          <w:rFonts w:ascii="Liberation Serif" w:hAnsi="Liberation Serif"/>
        </w:rPr>
        <w:t>УВЕДОМЛЕНИЕ</w:t>
      </w:r>
    </w:p>
    <w:p w:rsidR="004C37CC" w:rsidRDefault="00FB4297">
      <w:pPr>
        <w:jc w:val="center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C37CC" w:rsidRDefault="004C37CC">
      <w:pPr>
        <w:jc w:val="center"/>
        <w:rPr>
          <w:rFonts w:ascii="Liberation Serif" w:hAnsi="Liberation Serif" w:cs="Courier New"/>
        </w:rPr>
      </w:pPr>
    </w:p>
    <w:p w:rsidR="004C37CC" w:rsidRDefault="00FB4297">
      <w:pPr>
        <w:pStyle w:val="af1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 </w:t>
      </w:r>
    </w:p>
    <w:p w:rsidR="004C37CC" w:rsidRDefault="00FB4297">
      <w:pPr>
        <w:pStyle w:val="af1"/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Обстоятельства, являющиеся основанием для возникновения личной заинтересованности:</w:t>
      </w:r>
    </w:p>
    <w:p w:rsidR="004C37CC" w:rsidRDefault="00FB4297">
      <w:pPr>
        <w:pStyle w:val="af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4C37CC" w:rsidRDefault="00FB4297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Должностные обязанности, на исполнение которых влияет или может повлиять личная заинтересованность:_______________________________________________________________ ________________________________________________________________________________.</w:t>
      </w:r>
    </w:p>
    <w:p w:rsidR="004C37CC" w:rsidRDefault="00FB4297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Предлагаемые меры по предотвращению или урегулированию конфликта интересов:</w:t>
      </w:r>
    </w:p>
    <w:p w:rsidR="004C37CC" w:rsidRDefault="00FB4297">
      <w:pPr>
        <w:pStyle w:val="af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4C37CC" w:rsidRDefault="00FB4297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Намереваюсь (не номереваюсь) 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№ 10 при рассмотрении настоящего уведомления (нужное подчеркнуть).</w:t>
      </w:r>
    </w:p>
    <w:p w:rsidR="004C37CC" w:rsidRDefault="004C37CC">
      <w:pPr>
        <w:jc w:val="both"/>
        <w:rPr>
          <w:rFonts w:ascii="Liberation Serif" w:hAnsi="Liberation Serif"/>
        </w:rPr>
      </w:pPr>
    </w:p>
    <w:p w:rsidR="004C37CC" w:rsidRDefault="00FB4297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         _______________________________           _________________________</w:t>
      </w:r>
    </w:p>
    <w:p w:rsidR="004C37CC" w:rsidRDefault="00FB4297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(подпись лица, направляющего уведомление)                        (расшифровка подписи)</w:t>
      </w:r>
    </w:p>
    <w:p w:rsidR="004C37CC" w:rsidRDefault="004C37CC">
      <w:pPr>
        <w:jc w:val="both"/>
        <w:rPr>
          <w:rFonts w:ascii="Liberation Serif" w:hAnsi="Liberation Serif"/>
          <w:sz w:val="20"/>
          <w:szCs w:val="20"/>
        </w:rPr>
      </w:pPr>
    </w:p>
    <w:p w:rsidR="004C37CC" w:rsidRDefault="00FB4297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t>Регистрационный номер в журнале регистрации уведомлений</w:t>
      </w:r>
      <w:r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4C37CC" w:rsidRDefault="00FB4297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регистрации____________________</w:t>
      </w:r>
    </w:p>
    <w:p w:rsidR="004C37CC" w:rsidRDefault="00FB4297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4C37CC" w:rsidRDefault="00FB4297">
      <w:pPr>
        <w:jc w:val="both"/>
        <w:rPr>
          <w:rFonts w:ascii="Liberation Serif" w:hAnsi="Liberation Serif"/>
        </w:rPr>
        <w:sectPr w:rsidR="004C37CC">
          <w:footerReference w:type="default" r:id="rId7"/>
          <w:pgSz w:w="11906" w:h="16838"/>
          <w:pgMar w:top="709" w:right="567" w:bottom="1134" w:left="1418" w:header="0" w:footer="709" w:gutter="0"/>
          <w:cols w:space="720"/>
          <w:formProt w:val="0"/>
          <w:docGrid w:linePitch="360"/>
        </w:sectPr>
      </w:pPr>
      <w:r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уведомление)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2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>к Порядку сообщения государственными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гражданскими служащими Свердловской 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области, замещающими должности  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>государственной гражданской службы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Свердловской области в Управлении 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>социальной политики № 10, о</w:t>
      </w:r>
      <w:r>
        <w:rPr>
          <w:rFonts w:ascii="Liberation Serif" w:hAnsi="Liberation Serif" w:cs="Californian FB"/>
        </w:rPr>
        <w:t> </w:t>
      </w:r>
      <w:r>
        <w:rPr>
          <w:rFonts w:ascii="Liberation Serif" w:hAnsi="Liberation Serif"/>
        </w:rPr>
        <w:t>возникновении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>личной</w:t>
      </w:r>
      <w:r>
        <w:rPr>
          <w:rFonts w:ascii="Liberation Serif" w:hAnsi="Liberation Serif" w:cs="Californian FB"/>
        </w:rPr>
        <w:t> </w:t>
      </w:r>
      <w:r>
        <w:rPr>
          <w:rFonts w:ascii="Liberation Serif" w:hAnsi="Liberation Serif"/>
        </w:rPr>
        <w:t>заинтересованности при исполнении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должностных обязанностей, которая приводит </w:t>
      </w:r>
    </w:p>
    <w:p w:rsidR="004C37CC" w:rsidRDefault="00FB4297">
      <w:pPr>
        <w:ind w:firstLine="8789"/>
        <w:rPr>
          <w:rFonts w:ascii="Liberation Serif" w:hAnsi="Liberation Serif"/>
        </w:rPr>
      </w:pPr>
      <w:r>
        <w:rPr>
          <w:rFonts w:ascii="Liberation Serif" w:hAnsi="Liberation Serif"/>
        </w:rPr>
        <w:t>или может привести к конфликту интересов</w:t>
      </w:r>
    </w:p>
    <w:p w:rsidR="004C37CC" w:rsidRDefault="004C37CC">
      <w:pPr>
        <w:jc w:val="both"/>
        <w:rPr>
          <w:rFonts w:ascii="Liberation Serif" w:hAnsi="Liberation Serif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FB429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4C37CC" w:rsidRDefault="004C37CC">
      <w:pPr>
        <w:jc w:val="center"/>
        <w:rPr>
          <w:rFonts w:ascii="Liberation Serif" w:hAnsi="Liberation Serif"/>
          <w:sz w:val="28"/>
          <w:szCs w:val="28"/>
        </w:rPr>
      </w:pPr>
    </w:p>
    <w:p w:rsidR="004C37CC" w:rsidRDefault="00FB4297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Cs/>
        </w:rPr>
        <w:t>ЖУРНАЛ</w:t>
      </w:r>
    </w:p>
    <w:p w:rsidR="004C37CC" w:rsidRDefault="00FB4297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Cs/>
        </w:rPr>
        <w:t>регистрации уведомлений о возникновении личной</w:t>
      </w:r>
    </w:p>
    <w:p w:rsidR="004C37CC" w:rsidRDefault="00FB4297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Cs/>
        </w:rPr>
        <w:t>заинтересованности при исполнении должностных обязанностей,</w:t>
      </w:r>
    </w:p>
    <w:p w:rsidR="004C37CC" w:rsidRDefault="00FB4297">
      <w:pPr>
        <w:jc w:val="center"/>
        <w:rPr>
          <w:rFonts w:ascii="Liberation Serif" w:hAnsi="Liberation Serif"/>
          <w:bCs/>
          <w:sz w:val="20"/>
          <w:szCs w:val="28"/>
        </w:rPr>
      </w:pPr>
      <w:r>
        <w:rPr>
          <w:rFonts w:ascii="Liberation Serif" w:hAnsi="Liberation Serif"/>
          <w:bCs/>
        </w:rPr>
        <w:t>которая приводит или может привести к конфликту интересов</w:t>
      </w:r>
    </w:p>
    <w:p w:rsidR="004C37CC" w:rsidRDefault="004C37CC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3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150"/>
        <w:gridCol w:w="1571"/>
        <w:gridCol w:w="1566"/>
        <w:gridCol w:w="1563"/>
        <w:gridCol w:w="2166"/>
        <w:gridCol w:w="2164"/>
        <w:gridCol w:w="2136"/>
        <w:gridCol w:w="1307"/>
      </w:tblGrid>
      <w:tr w:rsidR="004C37CC">
        <w:trPr>
          <w:trHeight w:val="1093"/>
        </w:trPr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№ п/п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Регистрационный номер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Ф.И.О., телефон подавшего уведомление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Должность подавшего уведомление</w:t>
            </w:r>
          </w:p>
        </w:tc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Ф.И.О. регистрирующего лица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Подпись регистрирующего лица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Подпись государственного служащего, подавшего уведомление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Отметка о получении копии (копию получил, подпись, дата)</w:t>
            </w:r>
          </w:p>
        </w:tc>
      </w:tr>
      <w:tr w:rsidR="004C37CC">
        <w:trPr>
          <w:trHeight w:val="226"/>
        </w:trPr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1</w:t>
            </w: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2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3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4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5</w:t>
            </w:r>
          </w:p>
        </w:tc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6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7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8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9</w:t>
            </w:r>
          </w:p>
        </w:tc>
      </w:tr>
      <w:tr w:rsidR="004C37CC">
        <w:trPr>
          <w:trHeight w:hRule="exact" w:val="237"/>
        </w:trPr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</w:tr>
    </w:tbl>
    <w:p w:rsidR="004C37CC" w:rsidRDefault="004C37CC">
      <w:pPr>
        <w:jc w:val="center"/>
        <w:rPr>
          <w:rFonts w:ascii="Liberation Serif" w:hAnsi="Liberation Serif"/>
          <w:sz w:val="28"/>
          <w:szCs w:val="28"/>
        </w:rPr>
        <w:sectPr w:rsidR="004C37CC">
          <w:footerReference w:type="default" r:id="rId8"/>
          <w:pgSz w:w="16838" w:h="11906" w:orient="landscape"/>
          <w:pgMar w:top="1418" w:right="1134" w:bottom="766" w:left="1134" w:header="0" w:footer="709" w:gutter="0"/>
          <w:cols w:space="720"/>
          <w:formProt w:val="0"/>
          <w:docGrid w:linePitch="360"/>
        </w:sectPr>
      </w:pPr>
    </w:p>
    <w:p w:rsidR="004C37CC" w:rsidRDefault="00FB4297">
      <w:pPr>
        <w:shd w:val="clear" w:color="auto" w:fill="FFFFFF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4C37CC" w:rsidRDefault="00FB4297">
      <w:pPr>
        <w:pStyle w:val="af3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10</w:t>
      </w:r>
    </w:p>
    <w:p w:rsidR="004C37CC" w:rsidRDefault="004C37CC">
      <w:pPr>
        <w:shd w:val="clear" w:color="auto" w:fill="FFFFFF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Ind w:w="98" w:type="dxa"/>
        <w:tblLayout w:type="fixed"/>
        <w:tblLook w:val="0000"/>
      </w:tblPr>
      <w:tblGrid>
        <w:gridCol w:w="2628"/>
        <w:gridCol w:w="7020"/>
      </w:tblGrid>
      <w:tr w:rsidR="004C37CC">
        <w:tc>
          <w:tcPr>
            <w:tcW w:w="2628" w:type="dxa"/>
            <w:shd w:val="clear" w:color="auto" w:fill="auto"/>
          </w:tcPr>
          <w:p w:rsidR="004C37CC" w:rsidRDefault="00FB4297">
            <w:pPr>
              <w:widowContro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19" w:type="dxa"/>
            <w:shd w:val="clear" w:color="auto" w:fill="auto"/>
          </w:tcPr>
          <w:p w:rsidR="004C37CC" w:rsidRDefault="00FB4297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>
              <w:rPr>
                <w:rFonts w:ascii="Liberation Serif" w:hAnsi="Liberation Serif"/>
                <w:b/>
                <w:bCs/>
                <w:sz w:val="28"/>
                <w:szCs w:val="28"/>
              </w:rPr>
      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/>
                <w:b/>
                <w:sz w:val="26"/>
                <w:szCs w:val="26"/>
              </w:rPr>
              <w:t>»</w:t>
            </w:r>
          </w:p>
        </w:tc>
      </w:tr>
    </w:tbl>
    <w:p w:rsidR="004C37CC" w:rsidRDefault="004C37CC">
      <w:pPr>
        <w:shd w:val="clear" w:color="auto" w:fill="FFFFFF"/>
        <w:jc w:val="center"/>
        <w:rPr>
          <w:rFonts w:ascii="Liberation Serif" w:hAnsi="Liberation Serif" w:cs="Liberation Serif"/>
        </w:rPr>
      </w:pPr>
    </w:p>
    <w:tbl>
      <w:tblPr>
        <w:tblW w:w="5000" w:type="pct"/>
        <w:tblInd w:w="2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55"/>
        <w:gridCol w:w="2031"/>
        <w:gridCol w:w="1694"/>
        <w:gridCol w:w="1701"/>
        <w:gridCol w:w="1720"/>
      </w:tblGrid>
      <w:tr w:rsidR="004C37CC">
        <w:trPr>
          <w:trHeight w:val="708"/>
        </w:trPr>
        <w:tc>
          <w:tcPr>
            <w:tcW w:w="28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C37CC">
        <w:trPr>
          <w:trHeight w:val="866"/>
        </w:trPr>
        <w:tc>
          <w:tcPr>
            <w:tcW w:w="2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C37CC">
        <w:trPr>
          <w:trHeight w:val="680"/>
        </w:trPr>
        <w:tc>
          <w:tcPr>
            <w:tcW w:w="28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37CC" w:rsidRDefault="00FB4297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4C37CC" w:rsidRDefault="00FB4297">
            <w:pPr>
              <w:widowControl w:val="0"/>
            </w:pPr>
            <w:r>
              <w:rPr>
                <w:rFonts w:ascii="Liberation Serif" w:hAnsi="Liberation Serif"/>
              </w:rPr>
              <w:t>№ 10</w:t>
            </w:r>
          </w:p>
        </w:tc>
        <w:tc>
          <w:tcPr>
            <w:tcW w:w="201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4C37CC" w:rsidRDefault="00FB4297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Т.В. Онисенко</w:t>
            </w: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C37CC" w:rsidRDefault="004C37CC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C37CC" w:rsidRDefault="004C37CC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9916" w:type="dxa"/>
        <w:tblInd w:w="98" w:type="dxa"/>
        <w:tblLayout w:type="fixed"/>
        <w:tblLook w:val="0000"/>
      </w:tblPr>
      <w:tblGrid>
        <w:gridCol w:w="3826"/>
        <w:gridCol w:w="5667"/>
        <w:gridCol w:w="423"/>
      </w:tblGrid>
      <w:tr w:rsidR="004C37CC">
        <w:tc>
          <w:tcPr>
            <w:tcW w:w="3826" w:type="dxa"/>
            <w:tcBorders>
              <w:bottom w:val="single" w:sz="4" w:space="0" w:color="000000"/>
            </w:tcBorders>
            <w:shd w:val="clear" w:color="auto" w:fill="auto"/>
          </w:tcPr>
          <w:p w:rsidR="004C37CC" w:rsidRDefault="00FB4297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C37CC" w:rsidRDefault="004C37CC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</w:tcPr>
          <w:p w:rsidR="004C37CC" w:rsidRDefault="00FB4297">
            <w:pPr>
              <w:widowControl w:val="0"/>
              <w:tabs>
                <w:tab w:val="left" w:pos="709"/>
              </w:tabs>
              <w:jc w:val="both"/>
            </w:pPr>
            <w:r>
              <w:rPr>
                <w:rFonts w:ascii="Liberation Serif" w:hAnsi="Liberation Serif" w:cs="Liberation Serif"/>
              </w:rPr>
              <w:t>Одношевная Наталья Валерьевна, заместитель начальника Управления</w:t>
            </w:r>
          </w:p>
        </w:tc>
        <w:tc>
          <w:tcPr>
            <w:tcW w:w="423" w:type="dxa"/>
            <w:shd w:val="clear" w:color="auto" w:fill="auto"/>
            <w:tcMar>
              <w:left w:w="10" w:type="dxa"/>
              <w:right w:w="10" w:type="dxa"/>
            </w:tcMar>
          </w:tcPr>
          <w:p w:rsidR="004C37CC" w:rsidRDefault="004C37CC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C37CC">
        <w:tc>
          <w:tcPr>
            <w:tcW w:w="3826" w:type="dxa"/>
            <w:tcBorders>
              <w:top w:val="single" w:sz="4" w:space="0" w:color="000000"/>
            </w:tcBorders>
            <w:shd w:val="clear" w:color="auto" w:fill="auto"/>
          </w:tcPr>
          <w:p w:rsidR="004C37CC" w:rsidRDefault="00FB4297">
            <w:pPr>
              <w:widowControl w:val="0"/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90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4C37CC" w:rsidRDefault="00FB4297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Куньщикова Елена Владимировна</w:t>
            </w:r>
            <w:r>
              <w:rPr>
                <w:rFonts w:ascii="Liberation Serif" w:hAnsi="Liberation Serif" w:cs="Liberation Serif"/>
              </w:rPr>
              <w:t xml:space="preserve">, ведущий специалист отдела учета, кадровой, юридической, организационной работы и информационного обеспечения </w:t>
            </w:r>
          </w:p>
          <w:p w:rsidR="004C37CC" w:rsidRDefault="00FB4297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(34365) 2-06-75</w:t>
            </w:r>
          </w:p>
        </w:tc>
      </w:tr>
    </w:tbl>
    <w:p w:rsidR="004C37CC" w:rsidRDefault="004C37CC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</w:rPr>
      </w:pPr>
    </w:p>
    <w:p w:rsidR="004C37CC" w:rsidRDefault="004C37CC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C37CC" w:rsidRDefault="004C37CC">
      <w:pPr>
        <w:jc w:val="both"/>
        <w:rPr>
          <w:rFonts w:ascii="Liberation Serif" w:hAnsi="Liberation Serif"/>
          <w:sz w:val="20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0"/>
          <w:szCs w:val="28"/>
        </w:rPr>
      </w:pPr>
    </w:p>
    <w:p w:rsidR="004C37CC" w:rsidRDefault="004C37CC"/>
    <w:p w:rsidR="004C37CC" w:rsidRDefault="004C37CC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4C37CC" w:rsidRDefault="004C37CC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4C37CC" w:rsidRDefault="004C37CC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6"/>
          <w:szCs w:val="26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p w:rsidR="004C37CC" w:rsidRDefault="004C37CC">
      <w:pPr>
        <w:jc w:val="both"/>
        <w:rPr>
          <w:rFonts w:ascii="Liberation Serif" w:hAnsi="Liberation Serif"/>
          <w:sz w:val="28"/>
          <w:szCs w:val="28"/>
        </w:rPr>
      </w:pPr>
    </w:p>
    <w:sectPr w:rsidR="004C37CC" w:rsidSect="004C37CC">
      <w:footerReference w:type="default" r:id="rId9"/>
      <w:pgSz w:w="11906" w:h="16838"/>
      <w:pgMar w:top="1134" w:right="567" w:bottom="1134" w:left="1418" w:header="0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5AC" w:rsidRDefault="003435AC" w:rsidP="004C37CC">
      <w:r>
        <w:separator/>
      </w:r>
    </w:p>
  </w:endnote>
  <w:endnote w:type="continuationSeparator" w:id="0">
    <w:p w:rsidR="003435AC" w:rsidRDefault="003435AC" w:rsidP="004C3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fornian FB">
    <w:panose1 w:val="0207040306080B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C" w:rsidRDefault="00DC469E">
    <w:pPr>
      <w:pStyle w:val="Footer"/>
      <w:jc w:val="center"/>
    </w:pPr>
    <w:r>
      <w:fldChar w:fldCharType="begin"/>
    </w:r>
    <w:r w:rsidR="00FB4297">
      <w:instrText xml:space="preserve"> PAGE </w:instrText>
    </w:r>
    <w:r>
      <w:fldChar w:fldCharType="separate"/>
    </w:r>
    <w:r w:rsidR="00C61ABB">
      <w:rPr>
        <w:noProof/>
      </w:rPr>
      <w:t>1</w:t>
    </w:r>
    <w:r>
      <w:fldChar w:fldCharType="end"/>
    </w:r>
  </w:p>
  <w:p w:rsidR="004C37CC" w:rsidRDefault="004C37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C" w:rsidRDefault="00DC469E">
    <w:pPr>
      <w:pStyle w:val="Footer"/>
      <w:jc w:val="center"/>
    </w:pPr>
    <w:r>
      <w:fldChar w:fldCharType="begin"/>
    </w:r>
    <w:r w:rsidR="00FB4297">
      <w:instrText xml:space="preserve"> PAGE </w:instrText>
    </w:r>
    <w:r>
      <w:fldChar w:fldCharType="separate"/>
    </w:r>
    <w:r w:rsidR="00C61ABB">
      <w:rPr>
        <w:noProof/>
      </w:rPr>
      <w:t>5</w:t>
    </w:r>
    <w:r>
      <w:fldChar w:fldCharType="end"/>
    </w:r>
  </w:p>
  <w:p w:rsidR="004C37CC" w:rsidRDefault="004C37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C" w:rsidRDefault="00DC469E">
    <w:pPr>
      <w:pStyle w:val="Footer"/>
      <w:jc w:val="center"/>
    </w:pPr>
    <w:r>
      <w:fldChar w:fldCharType="begin"/>
    </w:r>
    <w:r w:rsidR="00FB4297">
      <w:instrText xml:space="preserve"> PAGE </w:instrText>
    </w:r>
    <w:r>
      <w:fldChar w:fldCharType="separate"/>
    </w:r>
    <w:r w:rsidR="00C61ABB">
      <w:rPr>
        <w:noProof/>
      </w:rPr>
      <w:t>6</w:t>
    </w:r>
    <w:r>
      <w:fldChar w:fldCharType="end"/>
    </w:r>
  </w:p>
  <w:p w:rsidR="004C37CC" w:rsidRDefault="004C37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5AC" w:rsidRDefault="003435AC" w:rsidP="004C37CC">
      <w:r>
        <w:separator/>
      </w:r>
    </w:p>
  </w:footnote>
  <w:footnote w:type="continuationSeparator" w:id="0">
    <w:p w:rsidR="003435AC" w:rsidRDefault="003435AC" w:rsidP="004C37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7CC"/>
    <w:rsid w:val="003435AC"/>
    <w:rsid w:val="004C37CC"/>
    <w:rsid w:val="006F7F5E"/>
    <w:rsid w:val="00C61ABB"/>
    <w:rsid w:val="00DC469E"/>
    <w:rsid w:val="00FB4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58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D13CA"/>
    <w:rPr>
      <w:color w:val="0000FF"/>
      <w:u w:val="single"/>
    </w:rPr>
  </w:style>
  <w:style w:type="character" w:customStyle="1" w:styleId="a3">
    <w:name w:val="Название Знак"/>
    <w:link w:val="a4"/>
    <w:qFormat/>
    <w:rsid w:val="00C82D7A"/>
    <w:rPr>
      <w:b/>
    </w:rPr>
  </w:style>
  <w:style w:type="character" w:customStyle="1" w:styleId="a5">
    <w:name w:val="Текст выноски Знак"/>
    <w:link w:val="a6"/>
    <w:qFormat/>
    <w:rsid w:val="00392DDC"/>
    <w:rPr>
      <w:rFonts w:ascii="Segoe UI" w:hAnsi="Segoe UI" w:cs="Segoe UI"/>
      <w:sz w:val="18"/>
      <w:szCs w:val="18"/>
    </w:rPr>
  </w:style>
  <w:style w:type="character" w:customStyle="1" w:styleId="a7">
    <w:name w:val="Основной текст с отступом Знак"/>
    <w:link w:val="a8"/>
    <w:qFormat/>
    <w:rsid w:val="007F526C"/>
    <w:rPr>
      <w:sz w:val="24"/>
      <w:lang w:val="en-US"/>
    </w:rPr>
  </w:style>
  <w:style w:type="character" w:customStyle="1" w:styleId="2">
    <w:name w:val="Основной текст с отступом 2 Знак"/>
    <w:basedOn w:val="a0"/>
    <w:link w:val="20"/>
    <w:uiPriority w:val="99"/>
    <w:qFormat/>
    <w:rsid w:val="0002342E"/>
  </w:style>
  <w:style w:type="character" w:customStyle="1" w:styleId="a9">
    <w:name w:val="Цветовое выделение"/>
    <w:uiPriority w:val="99"/>
    <w:qFormat/>
    <w:rsid w:val="00190149"/>
    <w:rPr>
      <w:b/>
      <w:bCs/>
      <w:color w:val="26282F"/>
    </w:rPr>
  </w:style>
  <w:style w:type="character" w:customStyle="1" w:styleId="aa">
    <w:name w:val="Верхний колонтитул Знак"/>
    <w:link w:val="Header"/>
    <w:qFormat/>
    <w:rsid w:val="00C8112F"/>
    <w:rPr>
      <w:sz w:val="24"/>
      <w:szCs w:val="24"/>
    </w:rPr>
  </w:style>
  <w:style w:type="character" w:customStyle="1" w:styleId="ab">
    <w:name w:val="Нижний колонтитул Знак"/>
    <w:link w:val="Footer"/>
    <w:uiPriority w:val="99"/>
    <w:qFormat/>
    <w:rsid w:val="00C8112F"/>
    <w:rPr>
      <w:sz w:val="24"/>
      <w:szCs w:val="24"/>
    </w:rPr>
  </w:style>
  <w:style w:type="character" w:customStyle="1" w:styleId="21">
    <w:name w:val="Основной текст (2)"/>
    <w:qFormat/>
    <w:rsid w:val="00BE5644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ac">
    <w:name w:val="Заголовок"/>
    <w:basedOn w:val="a"/>
    <w:next w:val="ad"/>
    <w:qFormat/>
    <w:rsid w:val="00BE564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BE5644"/>
    <w:pPr>
      <w:spacing w:after="140" w:line="276" w:lineRule="auto"/>
    </w:pPr>
  </w:style>
  <w:style w:type="paragraph" w:styleId="ae">
    <w:name w:val="List"/>
    <w:basedOn w:val="ad"/>
    <w:rsid w:val="00BE5644"/>
    <w:rPr>
      <w:rFonts w:cs="Arial"/>
    </w:rPr>
  </w:style>
  <w:style w:type="paragraph" w:customStyle="1" w:styleId="Caption">
    <w:name w:val="Caption"/>
    <w:basedOn w:val="a"/>
    <w:qFormat/>
    <w:rsid w:val="00BE5644"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rsid w:val="00BE5644"/>
    <w:pPr>
      <w:suppressLineNumbers/>
    </w:pPr>
    <w:rPr>
      <w:rFonts w:cs="Arial"/>
    </w:rPr>
  </w:style>
  <w:style w:type="paragraph" w:styleId="af0">
    <w:name w:val="caption"/>
    <w:basedOn w:val="a"/>
    <w:next w:val="a"/>
    <w:qFormat/>
    <w:rsid w:val="00FE5810"/>
    <w:pPr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qFormat/>
    <w:rsid w:val="00FE581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370015"/>
    <w:pPr>
      <w:widowControl w:val="0"/>
    </w:pPr>
    <w:rPr>
      <w:rFonts w:ascii="Arial" w:hAnsi="Arial" w:cs="Arial"/>
      <w:b/>
      <w:bCs/>
    </w:rPr>
  </w:style>
  <w:style w:type="paragraph" w:styleId="a4">
    <w:name w:val="Title"/>
    <w:basedOn w:val="a"/>
    <w:link w:val="a3"/>
    <w:qFormat/>
    <w:rsid w:val="00C82D7A"/>
    <w:pPr>
      <w:jc w:val="center"/>
    </w:pPr>
    <w:rPr>
      <w:b/>
      <w:sz w:val="20"/>
      <w:szCs w:val="20"/>
    </w:rPr>
  </w:style>
  <w:style w:type="paragraph" w:styleId="a6">
    <w:name w:val="Balloon Text"/>
    <w:basedOn w:val="a"/>
    <w:link w:val="a5"/>
    <w:qFormat/>
    <w:rsid w:val="00392DDC"/>
    <w:rPr>
      <w:rFonts w:ascii="Segoe UI" w:hAnsi="Segoe UI"/>
      <w:sz w:val="18"/>
      <w:szCs w:val="18"/>
    </w:rPr>
  </w:style>
  <w:style w:type="paragraph" w:styleId="a8">
    <w:name w:val="Body Text Indent"/>
    <w:basedOn w:val="a"/>
    <w:link w:val="a7"/>
    <w:rsid w:val="007F526C"/>
    <w:pPr>
      <w:ind w:firstLine="851"/>
      <w:jc w:val="both"/>
    </w:pPr>
    <w:rPr>
      <w:szCs w:val="20"/>
      <w:lang w:val="en-US"/>
    </w:rPr>
  </w:style>
  <w:style w:type="paragraph" w:styleId="20">
    <w:name w:val="Body Text Indent 2"/>
    <w:basedOn w:val="a"/>
    <w:link w:val="2"/>
    <w:uiPriority w:val="99"/>
    <w:unhideWhenUsed/>
    <w:qFormat/>
    <w:rsid w:val="0002342E"/>
    <w:pPr>
      <w:spacing w:after="120" w:line="480" w:lineRule="auto"/>
      <w:ind w:left="283"/>
    </w:pPr>
    <w:rPr>
      <w:sz w:val="20"/>
      <w:szCs w:val="20"/>
    </w:rPr>
  </w:style>
  <w:style w:type="paragraph" w:customStyle="1" w:styleId="af1">
    <w:name w:val="Таблицы (моноширинный)"/>
    <w:basedOn w:val="a"/>
    <w:next w:val="a"/>
    <w:uiPriority w:val="99"/>
    <w:qFormat/>
    <w:rsid w:val="00190149"/>
    <w:pPr>
      <w:widowControl w:val="0"/>
    </w:pPr>
    <w:rPr>
      <w:rFonts w:ascii="Courier New" w:hAnsi="Courier New" w:cs="Courier New"/>
    </w:rPr>
  </w:style>
  <w:style w:type="paragraph" w:customStyle="1" w:styleId="af2">
    <w:name w:val="Колонтитул"/>
    <w:basedOn w:val="a"/>
    <w:qFormat/>
    <w:rsid w:val="00BE5644"/>
  </w:style>
  <w:style w:type="paragraph" w:customStyle="1" w:styleId="Header">
    <w:name w:val="Header"/>
    <w:basedOn w:val="a"/>
    <w:link w:val="aa"/>
    <w:rsid w:val="00C8112F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b"/>
    <w:uiPriority w:val="99"/>
    <w:rsid w:val="00C8112F"/>
    <w:pPr>
      <w:tabs>
        <w:tab w:val="center" w:pos="4677"/>
        <w:tab w:val="right" w:pos="9355"/>
      </w:tabs>
    </w:pPr>
  </w:style>
  <w:style w:type="paragraph" w:styleId="af3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03A42-643E-4163-8AC5-5D99ABD9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1727</Words>
  <Characters>9845</Characters>
  <Application>Microsoft Office Word</Application>
  <DocSecurity>0</DocSecurity>
  <Lines>82</Lines>
  <Paragraphs>23</Paragraphs>
  <ScaleCrop>false</ScaleCrop>
  <Company/>
  <LinksUpToDate>false</LinksUpToDate>
  <CharactersWithSpaces>11549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subject/>
  <dc:creator>Urist</dc:creator>
  <dc:description/>
  <cp:lastModifiedBy>Тутаева НН</cp:lastModifiedBy>
  <cp:revision>18</cp:revision>
  <dcterms:created xsi:type="dcterms:W3CDTF">2022-09-05T11:53:00Z</dcterms:created>
  <dcterms:modified xsi:type="dcterms:W3CDTF">2022-09-30T09:03:00Z</dcterms:modified>
  <dc:language>ru-RU</dc:language>
</cp:coreProperties>
</file>