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CAA" w:rsidRDefault="00180CAA" w:rsidP="00180CAA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44"/>
      <w:bookmarkStart w:id="1" w:name="_GoBack"/>
      <w:bookmarkEnd w:id="0"/>
      <w:bookmarkEnd w:id="1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CF3B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УТВЕРЖДЕНО</w:t>
      </w:r>
    </w:p>
    <w:p w:rsidR="00180CAA" w:rsidRDefault="00744DFB" w:rsidP="00744DFB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180CAA">
        <w:rPr>
          <w:rFonts w:ascii="Times New Roman" w:hAnsi="Times New Roman" w:cs="Times New Roman"/>
          <w:sz w:val="24"/>
          <w:szCs w:val="24"/>
        </w:rPr>
        <w:t>Приказом</w:t>
      </w:r>
      <w:r>
        <w:rPr>
          <w:rFonts w:ascii="Times New Roman" w:hAnsi="Times New Roman" w:cs="Times New Roman"/>
          <w:sz w:val="24"/>
          <w:szCs w:val="24"/>
        </w:rPr>
        <w:t xml:space="preserve"> директора</w:t>
      </w:r>
    </w:p>
    <w:p w:rsidR="00744DFB" w:rsidRDefault="00744DFB" w:rsidP="00744DFB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180CAA">
        <w:rPr>
          <w:rFonts w:ascii="Times New Roman" w:hAnsi="Times New Roman" w:cs="Times New Roman"/>
          <w:sz w:val="24"/>
          <w:szCs w:val="24"/>
        </w:rPr>
        <w:t>ГАУ</w:t>
      </w:r>
      <w:r>
        <w:rPr>
          <w:rFonts w:ascii="Times New Roman" w:hAnsi="Times New Roman" w:cs="Times New Roman"/>
          <w:sz w:val="24"/>
          <w:szCs w:val="24"/>
        </w:rPr>
        <w:t>СО СО «КЦСОН «Изумруд»</w:t>
      </w:r>
    </w:p>
    <w:p w:rsidR="00180CAA" w:rsidRPr="00061F1A" w:rsidRDefault="00744DFB" w:rsidP="00744DFB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го</w:t>
      </w:r>
      <w:r w:rsidR="00CF3B50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ода Кировграда»</w:t>
      </w:r>
    </w:p>
    <w:p w:rsidR="00180CAA" w:rsidRPr="00220BFF" w:rsidRDefault="00180CAA" w:rsidP="00180CAA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Pr="00061F1A">
        <w:rPr>
          <w:rFonts w:ascii="Times New Roman" w:hAnsi="Times New Roman" w:cs="Times New Roman"/>
          <w:sz w:val="24"/>
          <w:szCs w:val="24"/>
        </w:rPr>
        <w:t xml:space="preserve">от </w:t>
      </w:r>
      <w:r w:rsidR="00337F90">
        <w:rPr>
          <w:rFonts w:ascii="Times New Roman" w:hAnsi="Times New Roman" w:cs="Times New Roman"/>
          <w:sz w:val="24"/>
          <w:szCs w:val="24"/>
        </w:rPr>
        <w:t>21.04.20</w:t>
      </w:r>
      <w:r w:rsidR="00744DFB">
        <w:rPr>
          <w:rFonts w:ascii="Times New Roman" w:hAnsi="Times New Roman" w:cs="Times New Roman"/>
          <w:sz w:val="24"/>
          <w:szCs w:val="24"/>
        </w:rPr>
        <w:t>22</w:t>
      </w:r>
      <w:r w:rsidRPr="00061F1A">
        <w:rPr>
          <w:rFonts w:ascii="Times New Roman" w:hAnsi="Times New Roman" w:cs="Times New Roman"/>
          <w:sz w:val="24"/>
          <w:szCs w:val="24"/>
        </w:rPr>
        <w:t xml:space="preserve"> года</w:t>
      </w:r>
      <w:r w:rsidR="00337F90">
        <w:rPr>
          <w:rFonts w:ascii="Times New Roman" w:hAnsi="Times New Roman" w:cs="Times New Roman"/>
          <w:sz w:val="24"/>
          <w:szCs w:val="24"/>
        </w:rPr>
        <w:t xml:space="preserve">   </w:t>
      </w:r>
      <w:r w:rsidRPr="00061F1A">
        <w:rPr>
          <w:rFonts w:ascii="Times New Roman" w:hAnsi="Times New Roman" w:cs="Times New Roman"/>
          <w:sz w:val="24"/>
          <w:szCs w:val="24"/>
        </w:rPr>
        <w:t xml:space="preserve"> № </w:t>
      </w:r>
      <w:r w:rsidR="00337F90">
        <w:rPr>
          <w:rFonts w:ascii="Times New Roman" w:hAnsi="Times New Roman" w:cs="Times New Roman"/>
          <w:sz w:val="24"/>
          <w:szCs w:val="24"/>
        </w:rPr>
        <w:t>91- ОД</w:t>
      </w:r>
      <w:r w:rsidR="00744DFB">
        <w:rPr>
          <w:rFonts w:ascii="Times New Roman" w:hAnsi="Times New Roman" w:cs="Times New Roman"/>
          <w:sz w:val="24"/>
          <w:szCs w:val="24"/>
        </w:rPr>
        <w:t xml:space="preserve">    </w:t>
      </w:r>
      <w:r w:rsidRPr="00220B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0CAA" w:rsidRPr="00220BFF" w:rsidRDefault="00180CAA" w:rsidP="00180C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180CAA" w:rsidRDefault="00180CAA" w:rsidP="00180CAA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180CAA" w:rsidRDefault="00180CAA" w:rsidP="00180CAA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ПОЛОЖЕНИЕ</w:t>
      </w:r>
    </w:p>
    <w:p w:rsidR="00744DFB" w:rsidRDefault="00180CAA" w:rsidP="00744DFB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О «ТЕЛЕФОНЕ ДОВЕРИЯ» ПО ВОПРОСАМ ПРОТИВОДЕЙСТВИЯ КОРРУПЦИИ ГОСУДАРСТВЕННОГО АВТОНОМНОГО УЧРЕЖДЕНИЯ СОЦИАЛЬНОГО ОБСЛУЖИВАНИЯ СВЕРДЛОВСКОЙ ОБЛАСТИ «</w:t>
      </w:r>
      <w:r w:rsidR="00744DFB">
        <w:rPr>
          <w:rFonts w:ascii="Liberation Serif" w:hAnsi="Liberation Serif" w:cs="Liberation Serif"/>
          <w:sz w:val="26"/>
          <w:szCs w:val="26"/>
        </w:rPr>
        <w:t>КОМПЛЕКСНЫЙ ЦЕНТР</w:t>
      </w:r>
      <w:r>
        <w:rPr>
          <w:rFonts w:ascii="Liberation Serif" w:hAnsi="Liberation Serif" w:cs="Liberation Serif"/>
          <w:sz w:val="26"/>
          <w:szCs w:val="26"/>
        </w:rPr>
        <w:t xml:space="preserve"> СОЦИАЛЬНОГО ОБСЛУЖИВАНИЯ НАСЕЛЕНИЯ</w:t>
      </w:r>
      <w:r w:rsidR="00744DFB">
        <w:rPr>
          <w:rFonts w:ascii="Liberation Serif" w:hAnsi="Liberation Serif" w:cs="Liberation Serif"/>
          <w:sz w:val="26"/>
          <w:szCs w:val="26"/>
        </w:rPr>
        <w:t xml:space="preserve"> «ИЗУМРУД» ГОРОДА КИРОВГРАДА»</w:t>
      </w:r>
    </w:p>
    <w:p w:rsidR="00744DFB" w:rsidRDefault="00744DFB" w:rsidP="00744DFB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180CAA" w:rsidRDefault="00180CAA" w:rsidP="00744DFB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1.</w:t>
      </w:r>
      <w:r>
        <w:rPr>
          <w:rFonts w:ascii="Liberation Serif" w:hAnsi="Liberation Serif" w:cs="Liberation Serif"/>
          <w:sz w:val="26"/>
          <w:szCs w:val="26"/>
        </w:rPr>
        <w:tab/>
        <w:t>ОБЩИЕ ПОЛОЖЕНИЯ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1.1. Положение о «телефоне доверия» по вопросам противодействия коррупции (далее - «телефон доверия») государственного автономного учреждения </w:t>
      </w:r>
      <w:r w:rsidR="00744DFB">
        <w:rPr>
          <w:rFonts w:ascii="Liberation Serif" w:hAnsi="Liberation Serif" w:cs="Liberation Serif"/>
          <w:sz w:val="26"/>
          <w:szCs w:val="26"/>
        </w:rPr>
        <w:t>с</w:t>
      </w:r>
      <w:r>
        <w:rPr>
          <w:rFonts w:ascii="Liberation Serif" w:hAnsi="Liberation Serif" w:cs="Liberation Serif"/>
          <w:sz w:val="26"/>
          <w:szCs w:val="26"/>
        </w:rPr>
        <w:t>оциального обслуживания Свердловской области «</w:t>
      </w:r>
      <w:r w:rsidR="00744DFB">
        <w:rPr>
          <w:rFonts w:ascii="Liberation Serif" w:hAnsi="Liberation Serif" w:cs="Liberation Serif"/>
          <w:sz w:val="26"/>
          <w:szCs w:val="26"/>
        </w:rPr>
        <w:t>К</w:t>
      </w:r>
      <w:r>
        <w:rPr>
          <w:rFonts w:ascii="Liberation Serif" w:hAnsi="Liberation Serif" w:cs="Liberation Serif"/>
          <w:sz w:val="26"/>
          <w:szCs w:val="26"/>
        </w:rPr>
        <w:t>омплексный центр социального обслуживания населения</w:t>
      </w:r>
      <w:r w:rsidR="00744DFB">
        <w:rPr>
          <w:rFonts w:ascii="Liberation Serif" w:hAnsi="Liberation Serif" w:cs="Liberation Serif"/>
          <w:sz w:val="26"/>
          <w:szCs w:val="26"/>
        </w:rPr>
        <w:t xml:space="preserve"> «Изумруд» города Кировграда»</w:t>
      </w:r>
      <w:r>
        <w:rPr>
          <w:rFonts w:ascii="Liberation Serif" w:hAnsi="Liberation Serif" w:cs="Liberation Serif"/>
          <w:sz w:val="26"/>
          <w:szCs w:val="26"/>
        </w:rPr>
        <w:t>» (далее - Учреждение) устанавливает порядок работы «телефона доверия» в Учреждении: прием, регистрацию и рассмотрение обращений граждан о фактах проявления коррупции в</w:t>
      </w:r>
      <w:r w:rsidR="00744DFB">
        <w:rPr>
          <w:rFonts w:ascii="Liberation Serif" w:hAnsi="Liberation Serif" w:cs="Liberation Serif"/>
          <w:sz w:val="26"/>
          <w:szCs w:val="26"/>
        </w:rPr>
        <w:t xml:space="preserve"> Г</w:t>
      </w:r>
      <w:r>
        <w:rPr>
          <w:rFonts w:ascii="Liberation Serif" w:hAnsi="Liberation Serif" w:cs="Liberation Serif"/>
          <w:sz w:val="26"/>
          <w:szCs w:val="26"/>
        </w:rPr>
        <w:t>АУ</w:t>
      </w:r>
      <w:r w:rsidR="00744DFB">
        <w:rPr>
          <w:rFonts w:ascii="Liberation Serif" w:hAnsi="Liberation Serif" w:cs="Liberation Serif"/>
          <w:sz w:val="26"/>
          <w:szCs w:val="26"/>
        </w:rPr>
        <w:t>СО СО «КЦСОН «Изумруд» города Кировграда»</w:t>
      </w:r>
      <w:r>
        <w:rPr>
          <w:rFonts w:ascii="Liberation Serif" w:hAnsi="Liberation Serif" w:cs="Liberation Serif"/>
          <w:sz w:val="26"/>
          <w:szCs w:val="26"/>
        </w:rPr>
        <w:t>, поступивших по «телефону доверия».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1.2. «Телефон доверия» создан в целях: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 выявления фактов коррупционного поведения работников Учреждения;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2) разработки и принятия мер, направленных на профилактику коррупционных правонарушений в Учреждении;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3) создания дополнительных условий, направленных на обеспечение соблюдения работниками ГАУ</w:t>
      </w:r>
      <w:r w:rsidR="00D36CFC">
        <w:rPr>
          <w:rFonts w:ascii="Liberation Serif" w:hAnsi="Liberation Serif" w:cs="Liberation Serif"/>
          <w:sz w:val="26"/>
          <w:szCs w:val="26"/>
        </w:rPr>
        <w:t>СО СО «КЦСОН «Изумруд» города Кировграда»</w:t>
      </w:r>
      <w:r>
        <w:rPr>
          <w:rFonts w:ascii="Liberation Serif" w:hAnsi="Liberation Serif" w:cs="Liberation Serif"/>
          <w:sz w:val="26"/>
          <w:szCs w:val="26"/>
        </w:rPr>
        <w:t xml:space="preserve"> ограничений, запретов и обязанностей, установленных в целях противодействия коррупции, требований о предотвращении или об урегулировании конфликта интересов, установленных законодательством Российской Федерации;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4) формирования в обществе нетерпимости к коррупционному поведению.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1.3. Основные понятия, используемые в Положении о «телефоне доверия», имеют следующее значение:</w:t>
      </w:r>
    </w:p>
    <w:p w:rsidR="00180CAA" w:rsidRDefault="00180CAA" w:rsidP="00180CA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6"/>
          <w:szCs w:val="26"/>
        </w:rPr>
        <w:t xml:space="preserve">1) </w:t>
      </w:r>
      <w:r w:rsidRPr="000553FA">
        <w:rPr>
          <w:rFonts w:ascii="Liberation Serif" w:hAnsi="Liberation Serif" w:cs="Liberation Serif"/>
          <w:i/>
          <w:sz w:val="26"/>
          <w:szCs w:val="26"/>
        </w:rPr>
        <w:t>«телефон доверия»</w:t>
      </w:r>
      <w:r>
        <w:rPr>
          <w:rFonts w:ascii="Liberation Serif" w:hAnsi="Liberation Serif" w:cs="Liberation Serif"/>
          <w:sz w:val="26"/>
          <w:szCs w:val="26"/>
        </w:rPr>
        <w:t xml:space="preserve"> - канал телефонной связи с гражданами и организациями, созданный в целях </w:t>
      </w:r>
      <w:r w:rsidRPr="0068196D">
        <w:rPr>
          <w:rFonts w:ascii="Liberation Serif" w:hAnsi="Liberation Serif" w:cs="Liberation Serif"/>
          <w:sz w:val="26"/>
          <w:szCs w:val="26"/>
        </w:rPr>
        <w:t xml:space="preserve">получения дополнительной информации для совершенствования деятельности </w:t>
      </w:r>
      <w:r>
        <w:rPr>
          <w:rFonts w:ascii="Liberation Serif" w:hAnsi="Liberation Serif" w:cs="Liberation Serif"/>
          <w:sz w:val="26"/>
          <w:szCs w:val="26"/>
        </w:rPr>
        <w:t>У</w:t>
      </w:r>
      <w:r w:rsidRPr="0068196D">
        <w:rPr>
          <w:rFonts w:ascii="Liberation Serif" w:hAnsi="Liberation Serif" w:cs="Liberation Serif"/>
          <w:sz w:val="26"/>
          <w:szCs w:val="26"/>
        </w:rPr>
        <w:t xml:space="preserve">чреждения по вопросам противодействия коррупции, </w:t>
      </w:r>
      <w:r>
        <w:rPr>
          <w:rFonts w:ascii="Liberation Serif" w:hAnsi="Liberation Serif" w:cs="Liberation Serif"/>
          <w:sz w:val="26"/>
          <w:szCs w:val="26"/>
        </w:rPr>
        <w:t>оперативного реагирования на возможные коррупционные проявления в деятельности работников ГАУ</w:t>
      </w:r>
      <w:r w:rsidR="00D36CFC">
        <w:rPr>
          <w:rFonts w:ascii="Liberation Serif" w:hAnsi="Liberation Serif" w:cs="Liberation Serif"/>
          <w:sz w:val="26"/>
          <w:szCs w:val="26"/>
        </w:rPr>
        <w:t>СО СО «КЦСОН «Изумруд» города Кировграда»</w:t>
      </w:r>
      <w:r>
        <w:rPr>
          <w:rFonts w:ascii="Liberation Serif" w:hAnsi="Liberation Serif" w:cs="Liberation Serif"/>
          <w:sz w:val="26"/>
          <w:szCs w:val="26"/>
        </w:rPr>
        <w:t>, а также для обеспечения защиты прав и законных интересов граждан;</w:t>
      </w:r>
      <w:r w:rsidRPr="0068196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2) </w:t>
      </w:r>
      <w:r w:rsidRPr="000553FA">
        <w:rPr>
          <w:rFonts w:ascii="Liberation Serif" w:hAnsi="Liberation Serif" w:cs="Liberation Serif"/>
          <w:i/>
          <w:sz w:val="26"/>
          <w:szCs w:val="26"/>
        </w:rPr>
        <w:t>заявители</w:t>
      </w:r>
      <w:r>
        <w:rPr>
          <w:rFonts w:ascii="Liberation Serif" w:hAnsi="Liberation Serif" w:cs="Liberation Serif"/>
          <w:sz w:val="26"/>
          <w:szCs w:val="26"/>
        </w:rPr>
        <w:t xml:space="preserve"> - лица, обратившиеся в Учреждение по «телефону доверия» с обращением по вопросам противодействия коррупции;</w:t>
      </w:r>
    </w:p>
    <w:p w:rsidR="00D36CFC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3) </w:t>
      </w:r>
      <w:r w:rsidRPr="000553FA">
        <w:rPr>
          <w:rFonts w:ascii="Liberation Serif" w:hAnsi="Liberation Serif" w:cs="Liberation Serif"/>
          <w:i/>
          <w:sz w:val="26"/>
          <w:szCs w:val="26"/>
        </w:rPr>
        <w:t>обращение по «телефону доверия»</w:t>
      </w:r>
      <w:r>
        <w:rPr>
          <w:rFonts w:ascii="Liberation Serif" w:hAnsi="Liberation Serif" w:cs="Liberation Serif"/>
          <w:sz w:val="26"/>
          <w:szCs w:val="26"/>
        </w:rPr>
        <w:t xml:space="preserve"> - поступившие в Учреждение сведения о фактах проявления коррупции в ГАУ</w:t>
      </w:r>
      <w:r w:rsidR="00D36CFC">
        <w:rPr>
          <w:rFonts w:ascii="Liberation Serif" w:hAnsi="Liberation Serif" w:cs="Liberation Serif"/>
          <w:sz w:val="26"/>
          <w:szCs w:val="26"/>
        </w:rPr>
        <w:t>СО СО «КЦСОН «Изумруд» города Кировграда»</w:t>
      </w:r>
      <w:r>
        <w:rPr>
          <w:rFonts w:ascii="Liberation Serif" w:hAnsi="Liberation Serif" w:cs="Liberation Serif"/>
          <w:sz w:val="26"/>
          <w:szCs w:val="26"/>
        </w:rPr>
        <w:t>, о нарушениях работниками Учреждения ограничений, запретов и обязанностей, установленных в целях противодействия коррупции, требований о предотвращении или об урегулировании конфликта интересов, установленных законодательством Российской Федерации.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lastRenderedPageBreak/>
        <w:t>1.4. По «телефону доверия» принимаются обращения, содержащие сведения: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 о коррупционном поведении работников ГАУ</w:t>
      </w:r>
      <w:r w:rsidR="00D36CFC">
        <w:rPr>
          <w:rFonts w:ascii="Liberation Serif" w:hAnsi="Liberation Serif" w:cs="Liberation Serif"/>
          <w:sz w:val="26"/>
          <w:szCs w:val="26"/>
        </w:rPr>
        <w:t>СО СО «КЦСОН «Изумруд» города Кировграда»</w:t>
      </w:r>
      <w:r>
        <w:rPr>
          <w:rFonts w:ascii="Liberation Serif" w:hAnsi="Liberation Serif" w:cs="Liberation Serif"/>
          <w:sz w:val="26"/>
          <w:szCs w:val="26"/>
        </w:rPr>
        <w:t>;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2) о нарушениях работниками ГАУ</w:t>
      </w:r>
      <w:r w:rsidR="00D36CFC">
        <w:rPr>
          <w:rFonts w:ascii="Liberation Serif" w:hAnsi="Liberation Serif" w:cs="Liberation Serif"/>
          <w:sz w:val="26"/>
          <w:szCs w:val="26"/>
        </w:rPr>
        <w:t>СО СО «КЦСОН «Изумруд» города Кировграда»</w:t>
      </w:r>
      <w:r>
        <w:rPr>
          <w:rFonts w:ascii="Liberation Serif" w:hAnsi="Liberation Serif" w:cs="Liberation Serif"/>
          <w:sz w:val="26"/>
          <w:szCs w:val="26"/>
        </w:rPr>
        <w:t xml:space="preserve"> ограничений и запретов, обязанностей, установленных в целях противодействия коррупции, требований о предотвращении или об урегулировании конфликта интересов, установленных законодательством Российской Федерации;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3) о возможном конфликте интересов в действиях работников</w:t>
      </w:r>
      <w:r w:rsidR="00D36CFC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>ГАУ</w:t>
      </w:r>
      <w:r w:rsidR="00D36CFC">
        <w:rPr>
          <w:rFonts w:ascii="Liberation Serif" w:hAnsi="Liberation Serif" w:cs="Liberation Serif"/>
          <w:sz w:val="26"/>
          <w:szCs w:val="26"/>
        </w:rPr>
        <w:t>СО СО «КЦСОН «Изумруд» города Кировграда»</w:t>
      </w:r>
      <w:r>
        <w:rPr>
          <w:rFonts w:ascii="Liberation Serif" w:hAnsi="Liberation Serif" w:cs="Liberation Serif"/>
          <w:sz w:val="26"/>
          <w:szCs w:val="26"/>
        </w:rPr>
        <w:t>.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1.5. Граждане, обратившиеся по «телефону доверия» с обращением, не относящимся к вопросам противодействия коррупции в Учреждении, информируются о порядке направления обращений по иным вопросам.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1.6. Организация работы с обращениями граждан по вопросам противодействия коррупции, поступившими по «телефону доверия», осуществляется в соответствии с требованиями законодательства Российской Федерации о порядке рассмотрения обращений граждан.</w:t>
      </w:r>
    </w:p>
    <w:p w:rsidR="00180CAA" w:rsidRDefault="00180CAA" w:rsidP="00180CAA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180CAA" w:rsidRDefault="00180CAA" w:rsidP="00180CAA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2.</w:t>
      </w:r>
      <w:r>
        <w:rPr>
          <w:rFonts w:ascii="Liberation Serif" w:hAnsi="Liberation Serif" w:cs="Liberation Serif"/>
          <w:sz w:val="26"/>
          <w:szCs w:val="26"/>
        </w:rPr>
        <w:tab/>
        <w:t xml:space="preserve">ПРИЕМ ОБРАЩЕНИЙ ПО «ТЕЛЕФОНУ ДОВЕРИЯ» </w:t>
      </w:r>
    </w:p>
    <w:p w:rsidR="00180CAA" w:rsidRDefault="00180CAA" w:rsidP="00180CAA">
      <w:pPr>
        <w:pStyle w:val="ConsPlusTitle"/>
        <w:spacing w:line="360" w:lineRule="auto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И ИХ ПЕРВИЧНАЯ ОБРАБОТКА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664083">
        <w:rPr>
          <w:rFonts w:ascii="Liberation Serif" w:hAnsi="Liberation Serif" w:cs="Liberation Serif"/>
          <w:sz w:val="26"/>
          <w:szCs w:val="26"/>
        </w:rPr>
        <w:t xml:space="preserve">2.1. «Телефон доверия» </w:t>
      </w:r>
      <w:r>
        <w:rPr>
          <w:rFonts w:ascii="Liberation Serif" w:hAnsi="Liberation Serif" w:cs="Liberation Serif"/>
          <w:sz w:val="26"/>
          <w:szCs w:val="26"/>
        </w:rPr>
        <w:t>по вопросам противодействия коррупции</w:t>
      </w:r>
      <w:r w:rsidRPr="00664083">
        <w:rPr>
          <w:rFonts w:ascii="Liberation Serif" w:hAnsi="Liberation Serif" w:cs="Liberation Serif"/>
          <w:sz w:val="26"/>
          <w:szCs w:val="26"/>
        </w:rPr>
        <w:t xml:space="preserve"> устанавливается </w:t>
      </w:r>
      <w:r w:rsidRPr="00417244">
        <w:rPr>
          <w:rFonts w:ascii="Liberation Serif" w:hAnsi="Liberation Serif" w:cs="Liberation Serif"/>
          <w:sz w:val="26"/>
          <w:szCs w:val="26"/>
        </w:rPr>
        <w:t xml:space="preserve">в кабинете </w:t>
      </w:r>
      <w:r w:rsidR="00D36CFC">
        <w:rPr>
          <w:rFonts w:ascii="Liberation Serif" w:hAnsi="Liberation Serif" w:cs="Liberation Serif"/>
          <w:sz w:val="26"/>
          <w:szCs w:val="26"/>
        </w:rPr>
        <w:t>115</w:t>
      </w:r>
      <w:r>
        <w:rPr>
          <w:rFonts w:ascii="Liberation Serif" w:hAnsi="Liberation Serif" w:cs="Liberation Serif"/>
          <w:sz w:val="26"/>
          <w:szCs w:val="26"/>
        </w:rPr>
        <w:t xml:space="preserve"> у заместителя директора </w:t>
      </w:r>
      <w:r w:rsidRPr="00375E4D">
        <w:rPr>
          <w:rFonts w:ascii="Liberation Serif" w:hAnsi="Liberation Serif" w:cs="Liberation Serif"/>
          <w:sz w:val="26"/>
          <w:szCs w:val="26"/>
        </w:rPr>
        <w:t>Учреждения</w:t>
      </w:r>
      <w:r w:rsidRPr="00417244">
        <w:rPr>
          <w:rFonts w:ascii="Liberation Serif" w:hAnsi="Liberation Serif" w:cs="Liberation Serif"/>
          <w:sz w:val="26"/>
          <w:szCs w:val="26"/>
        </w:rPr>
        <w:t>.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2.2. Прием обращений по «телефону доверия» осуществляется </w:t>
      </w:r>
      <w:r w:rsidRPr="00664083">
        <w:rPr>
          <w:rFonts w:ascii="Liberation Serif" w:hAnsi="Liberation Serif" w:cs="Liberation Serif"/>
          <w:sz w:val="26"/>
          <w:szCs w:val="26"/>
        </w:rPr>
        <w:t xml:space="preserve">ежедневно, </w:t>
      </w:r>
      <w:r>
        <w:rPr>
          <w:rFonts w:ascii="Liberation Serif" w:hAnsi="Liberation Serif" w:cs="Liberation Serif"/>
          <w:sz w:val="26"/>
          <w:szCs w:val="26"/>
        </w:rPr>
        <w:t>в рабочие дни</w:t>
      </w:r>
      <w:r w:rsidRPr="00664083">
        <w:rPr>
          <w:rFonts w:ascii="Liberation Serif" w:hAnsi="Liberation Serif" w:cs="Liberation Serif"/>
          <w:sz w:val="26"/>
          <w:szCs w:val="26"/>
        </w:rPr>
        <w:t xml:space="preserve">, путем личного приема </w:t>
      </w:r>
      <w:r>
        <w:rPr>
          <w:rFonts w:ascii="Liberation Serif" w:hAnsi="Liberation Serif" w:cs="Liberation Serif"/>
          <w:sz w:val="26"/>
          <w:szCs w:val="26"/>
        </w:rPr>
        <w:t>обращений по следующему графику: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- с понедельника по </w:t>
      </w:r>
      <w:r w:rsidR="00D36CFC">
        <w:rPr>
          <w:rFonts w:ascii="Liberation Serif" w:hAnsi="Liberation Serif" w:cs="Liberation Serif"/>
          <w:sz w:val="26"/>
          <w:szCs w:val="26"/>
        </w:rPr>
        <w:t>пятницу</w:t>
      </w:r>
      <w:r>
        <w:rPr>
          <w:rFonts w:ascii="Liberation Serif" w:hAnsi="Liberation Serif" w:cs="Liberation Serif"/>
          <w:sz w:val="26"/>
          <w:szCs w:val="26"/>
        </w:rPr>
        <w:t xml:space="preserve"> с 8</w:t>
      </w:r>
      <w:r w:rsidR="00D36CFC">
        <w:rPr>
          <w:rFonts w:ascii="Liberation Serif" w:hAnsi="Liberation Serif" w:cs="Liberation Serif"/>
          <w:sz w:val="26"/>
          <w:szCs w:val="26"/>
          <w:u w:val="single"/>
          <w:vertAlign w:val="superscript"/>
        </w:rPr>
        <w:t>0</w:t>
      </w:r>
      <w:r w:rsidRPr="00A71BAE">
        <w:rPr>
          <w:rFonts w:ascii="Liberation Serif" w:hAnsi="Liberation Serif" w:cs="Liberation Serif"/>
          <w:sz w:val="26"/>
          <w:szCs w:val="26"/>
          <w:u w:val="single"/>
          <w:vertAlign w:val="superscript"/>
        </w:rPr>
        <w:t>0</w:t>
      </w:r>
      <w:r>
        <w:rPr>
          <w:rFonts w:ascii="Liberation Serif" w:hAnsi="Liberation Serif" w:cs="Liberation Serif"/>
          <w:sz w:val="26"/>
          <w:szCs w:val="26"/>
        </w:rPr>
        <w:t xml:space="preserve"> до 17</w:t>
      </w:r>
      <w:r w:rsidR="00D36CFC">
        <w:rPr>
          <w:rFonts w:ascii="Liberation Serif" w:hAnsi="Liberation Serif" w:cs="Liberation Serif"/>
          <w:sz w:val="26"/>
          <w:szCs w:val="26"/>
          <w:u w:val="single"/>
          <w:vertAlign w:val="superscript"/>
        </w:rPr>
        <w:t>0</w:t>
      </w:r>
      <w:r w:rsidRPr="00A71BAE">
        <w:rPr>
          <w:rFonts w:ascii="Liberation Serif" w:hAnsi="Liberation Serif" w:cs="Liberation Serif"/>
          <w:sz w:val="26"/>
          <w:szCs w:val="26"/>
          <w:u w:val="single"/>
          <w:vertAlign w:val="superscript"/>
        </w:rPr>
        <w:t>0</w:t>
      </w:r>
      <w:r>
        <w:rPr>
          <w:rFonts w:ascii="Liberation Serif" w:hAnsi="Liberation Serif" w:cs="Liberation Serif"/>
          <w:sz w:val="26"/>
          <w:szCs w:val="26"/>
        </w:rPr>
        <w:t xml:space="preserve">, 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- в предпраздничные дни с 8</w:t>
      </w:r>
      <w:r w:rsidR="00D36CFC">
        <w:rPr>
          <w:rFonts w:ascii="Liberation Serif" w:hAnsi="Liberation Serif" w:cs="Liberation Serif"/>
          <w:sz w:val="26"/>
          <w:szCs w:val="26"/>
          <w:u w:val="single"/>
          <w:vertAlign w:val="superscript"/>
        </w:rPr>
        <w:t>0</w:t>
      </w:r>
      <w:r w:rsidRPr="00A71BAE">
        <w:rPr>
          <w:rFonts w:ascii="Liberation Serif" w:hAnsi="Liberation Serif" w:cs="Liberation Serif"/>
          <w:sz w:val="26"/>
          <w:szCs w:val="26"/>
          <w:u w:val="single"/>
          <w:vertAlign w:val="superscript"/>
        </w:rPr>
        <w:t>0</w:t>
      </w:r>
      <w:r>
        <w:rPr>
          <w:rFonts w:ascii="Liberation Serif" w:hAnsi="Liberation Serif" w:cs="Liberation Serif"/>
          <w:sz w:val="26"/>
          <w:szCs w:val="26"/>
        </w:rPr>
        <w:t xml:space="preserve"> до 16</w:t>
      </w:r>
      <w:r w:rsidR="00D36CFC">
        <w:rPr>
          <w:rFonts w:ascii="Liberation Serif" w:hAnsi="Liberation Serif" w:cs="Liberation Serif"/>
          <w:sz w:val="26"/>
          <w:szCs w:val="26"/>
          <w:u w:val="single"/>
          <w:vertAlign w:val="superscript"/>
        </w:rPr>
        <w:t>0</w:t>
      </w:r>
      <w:r w:rsidRPr="00A71BAE">
        <w:rPr>
          <w:rFonts w:ascii="Liberation Serif" w:hAnsi="Liberation Serif" w:cs="Liberation Serif"/>
          <w:sz w:val="26"/>
          <w:szCs w:val="26"/>
          <w:u w:val="single"/>
          <w:vertAlign w:val="superscript"/>
        </w:rPr>
        <w:t>0</w:t>
      </w:r>
      <w:r>
        <w:rPr>
          <w:rFonts w:ascii="Liberation Serif" w:hAnsi="Liberation Serif" w:cs="Liberation Serif"/>
          <w:sz w:val="26"/>
          <w:szCs w:val="26"/>
        </w:rPr>
        <w:t xml:space="preserve">, </w:t>
      </w:r>
    </w:p>
    <w:p w:rsidR="00180CAA" w:rsidRPr="00A71BAE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- перерыв с 1</w:t>
      </w:r>
      <w:r w:rsidR="00D36CFC">
        <w:rPr>
          <w:rFonts w:ascii="Liberation Serif" w:hAnsi="Liberation Serif" w:cs="Liberation Serif"/>
          <w:sz w:val="26"/>
          <w:szCs w:val="26"/>
        </w:rPr>
        <w:t>2</w:t>
      </w:r>
      <w:r>
        <w:rPr>
          <w:rFonts w:ascii="Liberation Serif" w:hAnsi="Liberation Serif" w:cs="Liberation Serif"/>
          <w:sz w:val="26"/>
          <w:szCs w:val="26"/>
          <w:u w:val="single"/>
          <w:vertAlign w:val="superscript"/>
        </w:rPr>
        <w:t>0</w:t>
      </w:r>
      <w:r w:rsidRPr="00A71BAE">
        <w:rPr>
          <w:rFonts w:ascii="Liberation Serif" w:hAnsi="Liberation Serif" w:cs="Liberation Serif"/>
          <w:sz w:val="26"/>
          <w:szCs w:val="26"/>
          <w:u w:val="single"/>
          <w:vertAlign w:val="superscript"/>
        </w:rPr>
        <w:t>0</w:t>
      </w:r>
      <w:r>
        <w:rPr>
          <w:rFonts w:ascii="Liberation Serif" w:hAnsi="Liberation Serif" w:cs="Liberation Serif"/>
          <w:sz w:val="26"/>
          <w:szCs w:val="26"/>
        </w:rPr>
        <w:t xml:space="preserve"> до 13</w:t>
      </w:r>
      <w:r w:rsidR="00D36CFC">
        <w:rPr>
          <w:rFonts w:ascii="Liberation Serif" w:hAnsi="Liberation Serif" w:cs="Liberation Serif"/>
          <w:sz w:val="26"/>
          <w:szCs w:val="26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80CAA" w:rsidRPr="007324FF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В выходные и праздничные дни прием обращений по «телефону доверия» не осуществляется.</w:t>
      </w:r>
    </w:p>
    <w:p w:rsidR="00180CAA" w:rsidRDefault="00180CAA" w:rsidP="00180C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  <w:lang w:eastAsia="ar-SA"/>
        </w:rPr>
        <w:t xml:space="preserve">2.3. Прием обращений на «телефон доверия» осуществляется должностным лицом, </w:t>
      </w:r>
      <w:r w:rsidRPr="00FC6B00">
        <w:rPr>
          <w:rFonts w:ascii="Liberation Serif" w:hAnsi="Liberation Serif" w:cs="Liberation Serif"/>
          <w:sz w:val="26"/>
          <w:szCs w:val="26"/>
          <w:lang w:eastAsia="ar-SA"/>
        </w:rPr>
        <w:t>ответственным за прием и регистрацию обращений граждан по вопросам противодействия коррупции</w:t>
      </w:r>
      <w:r>
        <w:rPr>
          <w:rFonts w:ascii="Liberation Serif" w:hAnsi="Liberation Serif" w:cs="Liberation Serif"/>
          <w:sz w:val="26"/>
          <w:szCs w:val="26"/>
          <w:lang w:eastAsia="ar-SA"/>
        </w:rPr>
        <w:t>, назначенным приказом директора Учреждения.</w:t>
      </w:r>
    </w:p>
    <w:p w:rsidR="00180CAA" w:rsidRDefault="00180CAA" w:rsidP="00180C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  <w:lang w:eastAsia="ar-SA"/>
        </w:rPr>
        <w:t>2.4. При ответе на телефонные звонки</w:t>
      </w:r>
      <w:r w:rsidRPr="007324FF">
        <w:rPr>
          <w:rFonts w:ascii="Liberation Serif" w:hAnsi="Liberation Serif" w:cs="Liberation Serif"/>
          <w:sz w:val="26"/>
          <w:szCs w:val="26"/>
          <w:lang w:eastAsia="ar-SA"/>
        </w:rPr>
        <w:t xml:space="preserve"> </w:t>
      </w:r>
      <w:r>
        <w:rPr>
          <w:rFonts w:ascii="Liberation Serif" w:hAnsi="Liberation Serif" w:cs="Liberation Serif"/>
          <w:sz w:val="26"/>
          <w:szCs w:val="26"/>
          <w:lang w:eastAsia="ar-SA"/>
        </w:rPr>
        <w:t>должностн</w:t>
      </w:r>
      <w:r>
        <w:rPr>
          <w:rFonts w:ascii="Liberation Serif" w:hAnsi="Liberation Serif" w:cs="Liberation Serif"/>
          <w:sz w:val="26"/>
          <w:szCs w:val="26"/>
        </w:rPr>
        <w:t>ое</w:t>
      </w:r>
      <w:r>
        <w:rPr>
          <w:rFonts w:ascii="Liberation Serif" w:hAnsi="Liberation Serif" w:cs="Liberation Serif"/>
          <w:sz w:val="26"/>
          <w:szCs w:val="26"/>
          <w:lang w:eastAsia="ar-SA"/>
        </w:rPr>
        <w:t xml:space="preserve"> лицо, </w:t>
      </w:r>
      <w:r w:rsidRPr="00FC6B00">
        <w:rPr>
          <w:rFonts w:ascii="Liberation Serif" w:hAnsi="Liberation Serif" w:cs="Liberation Serif"/>
          <w:sz w:val="26"/>
          <w:szCs w:val="26"/>
          <w:lang w:eastAsia="ar-SA"/>
        </w:rPr>
        <w:t>ответственн</w:t>
      </w:r>
      <w:r>
        <w:rPr>
          <w:rFonts w:ascii="Liberation Serif" w:hAnsi="Liberation Serif" w:cs="Liberation Serif"/>
          <w:sz w:val="26"/>
          <w:szCs w:val="26"/>
        </w:rPr>
        <w:t>ое</w:t>
      </w:r>
      <w:r w:rsidRPr="00FC6B00">
        <w:rPr>
          <w:rFonts w:ascii="Liberation Serif" w:hAnsi="Liberation Serif" w:cs="Liberation Serif"/>
          <w:sz w:val="26"/>
          <w:szCs w:val="26"/>
          <w:lang w:eastAsia="ar-SA"/>
        </w:rPr>
        <w:t xml:space="preserve"> за прием и регистрацию обращений граждан по вопросам противодействия коррупции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>обязан:</w:t>
      </w:r>
    </w:p>
    <w:p w:rsidR="00180CAA" w:rsidRDefault="00180CAA" w:rsidP="00180C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 назвать фамилию, имя, отчество, занимаемую должность;</w:t>
      </w:r>
    </w:p>
    <w:p w:rsidR="00180CAA" w:rsidRPr="007324FF" w:rsidRDefault="00180CAA" w:rsidP="00180C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Liberation Serif" w:hAnsi="Liberation Serif" w:cs="Liberation Serif"/>
          <w:sz w:val="26"/>
          <w:szCs w:val="26"/>
          <w:lang w:eastAsia="ar-SA"/>
        </w:rPr>
      </w:pPr>
      <w:r>
        <w:rPr>
          <w:rFonts w:ascii="Liberation Serif" w:hAnsi="Liberation Serif" w:cs="Liberation Serif"/>
          <w:sz w:val="26"/>
          <w:szCs w:val="26"/>
        </w:rPr>
        <w:t xml:space="preserve">2) </w:t>
      </w:r>
      <w:r w:rsidRPr="007324FF">
        <w:rPr>
          <w:rFonts w:ascii="Liberation Serif" w:hAnsi="Liberation Serif" w:cs="Liberation Serif"/>
          <w:sz w:val="26"/>
          <w:szCs w:val="26"/>
          <w:lang w:eastAsia="ar-SA"/>
        </w:rPr>
        <w:t xml:space="preserve">пояснить позвонившему, что </w:t>
      </w:r>
      <w:r>
        <w:rPr>
          <w:rFonts w:ascii="Liberation Serif" w:hAnsi="Liberation Serif" w:cs="Liberation Serif"/>
          <w:sz w:val="26"/>
          <w:szCs w:val="26"/>
          <w:lang w:eastAsia="ar-SA"/>
        </w:rPr>
        <w:t>«</w:t>
      </w:r>
      <w:r w:rsidRPr="007324FF">
        <w:rPr>
          <w:rFonts w:ascii="Liberation Serif" w:hAnsi="Liberation Serif" w:cs="Liberation Serif"/>
          <w:sz w:val="26"/>
          <w:szCs w:val="26"/>
          <w:lang w:eastAsia="ar-SA"/>
        </w:rPr>
        <w:t>телефон доверия</w:t>
      </w:r>
      <w:r>
        <w:rPr>
          <w:rFonts w:ascii="Liberation Serif" w:hAnsi="Liberation Serif" w:cs="Liberation Serif"/>
          <w:sz w:val="26"/>
          <w:szCs w:val="26"/>
          <w:lang w:eastAsia="ar-SA"/>
        </w:rPr>
        <w:t>»</w:t>
      </w:r>
      <w:r w:rsidRPr="007324FF">
        <w:rPr>
          <w:rFonts w:ascii="Liberation Serif" w:hAnsi="Liberation Serif" w:cs="Liberation Serif"/>
          <w:sz w:val="26"/>
          <w:szCs w:val="26"/>
          <w:lang w:eastAsia="ar-SA"/>
        </w:rPr>
        <w:t xml:space="preserve"> работает исключительно для информирования о фактах коррупции, с которыми граждане и организации сталкиваются при взаимодействии с работниками </w:t>
      </w:r>
      <w:r>
        <w:rPr>
          <w:rFonts w:ascii="Liberation Serif" w:hAnsi="Liberation Serif" w:cs="Liberation Serif"/>
          <w:sz w:val="26"/>
          <w:szCs w:val="26"/>
          <w:lang w:eastAsia="ar-SA"/>
        </w:rPr>
        <w:t>У</w:t>
      </w:r>
      <w:r w:rsidRPr="007324FF">
        <w:rPr>
          <w:rFonts w:ascii="Liberation Serif" w:hAnsi="Liberation Serif" w:cs="Liberation Serif"/>
          <w:sz w:val="26"/>
          <w:szCs w:val="26"/>
          <w:lang w:eastAsia="ar-SA"/>
        </w:rPr>
        <w:t>чреждения;</w:t>
      </w:r>
    </w:p>
    <w:p w:rsidR="00180CAA" w:rsidRPr="007324FF" w:rsidRDefault="00180CAA" w:rsidP="00180CAA">
      <w:pPr>
        <w:tabs>
          <w:tab w:val="left" w:pos="1134"/>
        </w:tabs>
        <w:spacing w:after="0" w:line="240" w:lineRule="auto"/>
        <w:ind w:firstLine="709"/>
        <w:jc w:val="both"/>
        <w:textAlignment w:val="baseline"/>
        <w:rPr>
          <w:rFonts w:ascii="Liberation Serif" w:hAnsi="Liberation Serif" w:cs="Liberation Serif"/>
          <w:sz w:val="26"/>
          <w:szCs w:val="26"/>
          <w:lang w:eastAsia="ar-SA"/>
        </w:rPr>
      </w:pPr>
      <w:r>
        <w:rPr>
          <w:rFonts w:ascii="Liberation Serif" w:hAnsi="Liberation Serif" w:cs="Liberation Serif"/>
          <w:sz w:val="26"/>
          <w:szCs w:val="26"/>
          <w:lang w:eastAsia="ar-SA"/>
        </w:rPr>
        <w:t xml:space="preserve">3) </w:t>
      </w:r>
      <w:r w:rsidRPr="007324FF">
        <w:rPr>
          <w:rFonts w:ascii="Liberation Serif" w:hAnsi="Liberation Serif" w:cs="Liberation Serif"/>
          <w:sz w:val="26"/>
          <w:szCs w:val="26"/>
          <w:lang w:eastAsia="ar-SA"/>
        </w:rPr>
        <w:t xml:space="preserve">если </w:t>
      </w:r>
      <w:r>
        <w:rPr>
          <w:rFonts w:ascii="Liberation Serif" w:hAnsi="Liberation Serif" w:cs="Liberation Serif"/>
          <w:sz w:val="26"/>
          <w:szCs w:val="26"/>
          <w:lang w:eastAsia="ar-SA"/>
        </w:rPr>
        <w:t>обращен</w:t>
      </w:r>
      <w:r w:rsidRPr="007324FF">
        <w:rPr>
          <w:rFonts w:ascii="Liberation Serif" w:hAnsi="Liberation Serif" w:cs="Liberation Serif"/>
          <w:sz w:val="26"/>
          <w:szCs w:val="26"/>
          <w:lang w:eastAsia="ar-SA"/>
        </w:rPr>
        <w:t xml:space="preserve">ие гражданина не содержит информацию о фактах коррупции, разъяснить позвонившему, куда ему следует обратиться по сути содержащихся в его </w:t>
      </w:r>
      <w:r>
        <w:rPr>
          <w:rFonts w:ascii="Liberation Serif" w:hAnsi="Liberation Serif" w:cs="Liberation Serif"/>
          <w:sz w:val="26"/>
          <w:szCs w:val="26"/>
          <w:lang w:eastAsia="ar-SA"/>
        </w:rPr>
        <w:t>обращен</w:t>
      </w:r>
      <w:r w:rsidRPr="007324FF">
        <w:rPr>
          <w:rFonts w:ascii="Liberation Serif" w:hAnsi="Liberation Serif" w:cs="Liberation Serif"/>
          <w:sz w:val="26"/>
          <w:szCs w:val="26"/>
          <w:lang w:eastAsia="ar-SA"/>
        </w:rPr>
        <w:t>ии сведений;</w:t>
      </w:r>
    </w:p>
    <w:p w:rsidR="00180CAA" w:rsidRPr="007324FF" w:rsidRDefault="00180CAA" w:rsidP="00180CAA">
      <w:pPr>
        <w:tabs>
          <w:tab w:val="left" w:pos="1134"/>
        </w:tabs>
        <w:spacing w:after="0" w:line="240" w:lineRule="auto"/>
        <w:ind w:firstLine="709"/>
        <w:jc w:val="both"/>
        <w:textAlignment w:val="baseline"/>
        <w:rPr>
          <w:rFonts w:ascii="Liberation Serif" w:hAnsi="Liberation Serif" w:cs="Liberation Serif"/>
          <w:sz w:val="26"/>
          <w:szCs w:val="26"/>
          <w:lang w:eastAsia="ar-SA"/>
        </w:rPr>
      </w:pPr>
      <w:r>
        <w:rPr>
          <w:rFonts w:ascii="Liberation Serif" w:hAnsi="Liberation Serif" w:cs="Liberation Serif"/>
          <w:sz w:val="26"/>
          <w:szCs w:val="26"/>
          <w:lang w:eastAsia="ar-SA"/>
        </w:rPr>
        <w:t xml:space="preserve">4) </w:t>
      </w:r>
      <w:r w:rsidRPr="007324FF">
        <w:rPr>
          <w:rFonts w:ascii="Liberation Serif" w:hAnsi="Liberation Serif" w:cs="Liberation Serif"/>
          <w:sz w:val="26"/>
          <w:szCs w:val="26"/>
          <w:lang w:eastAsia="ar-SA"/>
        </w:rPr>
        <w:t>предложить гражданину назвать свои фамилию, имя, отчество, почтовый адрес, по которому должен быть направлен ответ, номер телефона для связи;</w:t>
      </w:r>
    </w:p>
    <w:p w:rsidR="00180CAA" w:rsidRPr="007324FF" w:rsidRDefault="00180CAA" w:rsidP="00180CAA">
      <w:pPr>
        <w:tabs>
          <w:tab w:val="left" w:pos="1134"/>
        </w:tabs>
        <w:spacing w:after="0" w:line="240" w:lineRule="auto"/>
        <w:ind w:firstLine="709"/>
        <w:jc w:val="both"/>
        <w:textAlignment w:val="baseline"/>
        <w:rPr>
          <w:rFonts w:ascii="Liberation Serif" w:hAnsi="Liberation Serif" w:cs="Liberation Serif"/>
          <w:sz w:val="26"/>
          <w:szCs w:val="26"/>
          <w:lang w:eastAsia="ar-SA"/>
        </w:rPr>
      </w:pPr>
      <w:r>
        <w:rPr>
          <w:rFonts w:ascii="Liberation Serif" w:hAnsi="Liberation Serif" w:cs="Liberation Serif"/>
          <w:sz w:val="26"/>
          <w:szCs w:val="26"/>
          <w:lang w:eastAsia="ar-SA"/>
        </w:rPr>
        <w:t xml:space="preserve">5) </w:t>
      </w:r>
      <w:r w:rsidRPr="007324FF">
        <w:rPr>
          <w:rFonts w:ascii="Liberation Serif" w:hAnsi="Liberation Serif" w:cs="Liberation Serif"/>
          <w:sz w:val="26"/>
          <w:szCs w:val="26"/>
          <w:lang w:eastAsia="ar-SA"/>
        </w:rPr>
        <w:t>предложить гражданину изложить суть вопроса.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2.5. 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Затем </w:t>
      </w:r>
      <w:r>
        <w:rPr>
          <w:rFonts w:ascii="Liberation Serif" w:hAnsi="Liberation Serif" w:cs="Liberation Serif"/>
          <w:sz w:val="26"/>
          <w:szCs w:val="26"/>
        </w:rPr>
        <w:t xml:space="preserve">ответственное лицо 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выслушивает содержание </w:t>
      </w:r>
      <w:r>
        <w:rPr>
          <w:rFonts w:ascii="Liberation Serif" w:hAnsi="Liberation Serif" w:cs="Liberation Serif"/>
          <w:sz w:val="26"/>
          <w:szCs w:val="26"/>
        </w:rPr>
        <w:t>обра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щения. </w:t>
      </w:r>
    </w:p>
    <w:p w:rsidR="00180CAA" w:rsidRDefault="00180CAA" w:rsidP="00D36CFC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Общение с заявителем по «телефону доверия» должно, как правило, состоять из свободного изложения заявителем </w:t>
      </w:r>
      <w:r>
        <w:rPr>
          <w:rFonts w:ascii="Liberation Serif" w:hAnsi="Liberation Serif" w:cs="Liberation Serif"/>
          <w:sz w:val="26"/>
          <w:szCs w:val="26"/>
        </w:rPr>
        <w:t>обращен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ия и уточняющих вопросов </w:t>
      </w:r>
      <w:r>
        <w:rPr>
          <w:rFonts w:ascii="Liberation Serif" w:hAnsi="Liberation Serif" w:cs="Liberation Serif"/>
          <w:sz w:val="26"/>
          <w:szCs w:val="26"/>
        </w:rPr>
        <w:t>ответственного лица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. </w:t>
      </w:r>
    </w:p>
    <w:p w:rsidR="00180CAA" w:rsidRDefault="00180CAA" w:rsidP="00180CA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lastRenderedPageBreak/>
        <w:t xml:space="preserve">Если заявитель не может четко изложить суть вопроса, </w:t>
      </w:r>
      <w:r>
        <w:rPr>
          <w:rFonts w:ascii="Liberation Serif" w:hAnsi="Liberation Serif" w:cs="Liberation Serif"/>
          <w:sz w:val="26"/>
          <w:szCs w:val="26"/>
        </w:rPr>
        <w:t>ответственное лицо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проводит в тактичной форме опрос заявителя, уточняет причины, по которым заявитель не обратился в правоохранительные органы, и его отношение к тому, что сведения, предоставленные заявителем, могут быть переданы в соответствующие государственные органы. Если у заявителя имеются документальные материалы, </w:t>
      </w:r>
      <w:r>
        <w:rPr>
          <w:rFonts w:ascii="Liberation Serif" w:hAnsi="Liberation Serif" w:cs="Liberation Serif"/>
          <w:sz w:val="26"/>
          <w:szCs w:val="26"/>
        </w:rPr>
        <w:t xml:space="preserve">предлагает ему переслать их по 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электронной почте на официальный электронный адрес </w:t>
      </w:r>
      <w:r>
        <w:rPr>
          <w:rFonts w:ascii="Liberation Serif" w:hAnsi="Liberation Serif" w:cs="Liberation Serif"/>
          <w:sz w:val="26"/>
          <w:szCs w:val="26"/>
        </w:rPr>
        <w:t>Учреждения.</w:t>
      </w:r>
    </w:p>
    <w:p w:rsidR="00180CAA" w:rsidRDefault="00180CAA" w:rsidP="00180CA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F11F3">
        <w:rPr>
          <w:rFonts w:ascii="Times New Roman" w:hAnsi="Times New Roman" w:cs="Times New Roman"/>
          <w:sz w:val="26"/>
          <w:szCs w:val="26"/>
        </w:rPr>
        <w:t>2.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5F11F3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Liberation Serif" w:hAnsi="Liberation Serif" w:cs="Liberation Serif"/>
          <w:sz w:val="26"/>
          <w:szCs w:val="26"/>
        </w:rPr>
        <w:t>Ответственное лицо регистрирует обращения, поступившие по «телефону доверия» Учреждения, в журнале учета обращений, поступивших по «телефону доверия» по вопросам противодействия коррупции ГАУ</w:t>
      </w:r>
      <w:r w:rsidR="00D36CFC">
        <w:rPr>
          <w:rFonts w:ascii="Liberation Serif" w:hAnsi="Liberation Serif" w:cs="Liberation Serif"/>
          <w:sz w:val="26"/>
          <w:szCs w:val="26"/>
        </w:rPr>
        <w:t>СО СО «КЦСОН «Изумруд» города Кировграда»</w:t>
      </w:r>
      <w:r>
        <w:rPr>
          <w:rFonts w:ascii="Liberation Serif" w:hAnsi="Liberation Serif" w:cs="Liberation Serif"/>
          <w:sz w:val="26"/>
          <w:szCs w:val="26"/>
        </w:rPr>
        <w:t xml:space="preserve"> (далее - журнал учета обращений) (</w:t>
      </w:r>
      <w:r w:rsidRPr="00C73D2C">
        <w:rPr>
          <w:rFonts w:ascii="Liberation Serif" w:hAnsi="Liberation Serif" w:cs="Liberation Serif"/>
          <w:sz w:val="26"/>
          <w:szCs w:val="26"/>
        </w:rPr>
        <w:t xml:space="preserve">приложение </w:t>
      </w:r>
      <w:r w:rsidR="00CF3B50">
        <w:rPr>
          <w:rFonts w:ascii="Liberation Serif" w:hAnsi="Liberation Serif" w:cs="Liberation Serif"/>
          <w:sz w:val="26"/>
          <w:szCs w:val="26"/>
        </w:rPr>
        <w:t xml:space="preserve">№ </w:t>
      </w:r>
      <w:r w:rsidRPr="00C73D2C">
        <w:rPr>
          <w:rFonts w:ascii="Liberation Serif" w:hAnsi="Liberation Serif" w:cs="Liberation Serif"/>
          <w:sz w:val="26"/>
          <w:szCs w:val="26"/>
        </w:rPr>
        <w:t xml:space="preserve">1 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C73D2C">
        <w:rPr>
          <w:rFonts w:ascii="Liberation Serif" w:hAnsi="Liberation Serif" w:cs="Liberation Serif"/>
          <w:sz w:val="26"/>
          <w:szCs w:val="26"/>
        </w:rPr>
        <w:t>к</w:t>
      </w:r>
      <w:r>
        <w:rPr>
          <w:rFonts w:ascii="Liberation Serif" w:hAnsi="Liberation Serif" w:cs="Liberation Serif"/>
          <w:sz w:val="26"/>
          <w:szCs w:val="26"/>
        </w:rPr>
        <w:t xml:space="preserve"> настоящему Положению), с указанием даты приема и краткого изложения содержания обращения.</w:t>
      </w:r>
    </w:p>
    <w:p w:rsidR="00180CAA" w:rsidRDefault="00180CAA" w:rsidP="00180C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2.7.</w:t>
      </w:r>
      <w:r w:rsidRPr="005F11F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Обра</w:t>
      </w:r>
      <w:r w:rsidRPr="005F11F3">
        <w:rPr>
          <w:rFonts w:ascii="Times New Roman" w:hAnsi="Times New Roman" w:cs="Times New Roman"/>
          <w:sz w:val="26"/>
          <w:szCs w:val="26"/>
        </w:rPr>
        <w:t>щения, поступающие по «</w:t>
      </w:r>
      <w:r>
        <w:rPr>
          <w:rFonts w:ascii="Times New Roman" w:hAnsi="Times New Roman" w:cs="Times New Roman"/>
          <w:sz w:val="26"/>
          <w:szCs w:val="26"/>
        </w:rPr>
        <w:t>т</w:t>
      </w:r>
      <w:r w:rsidRPr="005F11F3">
        <w:rPr>
          <w:rFonts w:ascii="Times New Roman" w:hAnsi="Times New Roman" w:cs="Times New Roman"/>
          <w:sz w:val="26"/>
          <w:szCs w:val="26"/>
        </w:rPr>
        <w:t xml:space="preserve">елефону доверия», не относящиеся к вопросам, связанным с проявлениями коррупции, </w:t>
      </w:r>
      <w:r>
        <w:rPr>
          <w:rFonts w:ascii="Times New Roman" w:hAnsi="Times New Roman" w:cs="Times New Roman"/>
          <w:sz w:val="26"/>
          <w:szCs w:val="26"/>
        </w:rPr>
        <w:t xml:space="preserve">анонимные обращения (без указания фамилии, имени, отчества гражданина, направившего обращение), а также обращения, не содержащие почтового адреса, по которому должен быть направлен ответ, </w:t>
      </w:r>
      <w:r w:rsidRPr="005F11F3">
        <w:rPr>
          <w:rFonts w:ascii="Times New Roman" w:hAnsi="Times New Roman" w:cs="Times New Roman"/>
          <w:sz w:val="26"/>
          <w:szCs w:val="26"/>
        </w:rPr>
        <w:t>регистрируются в журнале, но не рассматриваются.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2.8. Обращения, содержащие нецензурные либо оскорбительные выражения, угрозы жизни, здоровью и имуществу должностного лица, а также членов его семьи, Учреждение вправе оставить без рассмотрения и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Подача гражданином обращения, в котором содержится информация клеветнического характера, выражения, оскорбляющие честь и достоинство и порочащие деловую репутацию других лиц, влечет за собой ответственность в соответствии с законодательством Российской Федерации.</w:t>
      </w:r>
    </w:p>
    <w:p w:rsidR="00180CAA" w:rsidRPr="005F11F3" w:rsidRDefault="00180CAA" w:rsidP="00180C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2.9</w:t>
      </w:r>
      <w:r w:rsidRPr="005F11F3">
        <w:rPr>
          <w:rFonts w:ascii="Times New Roman" w:hAnsi="Times New Roman" w:cs="Times New Roman"/>
          <w:sz w:val="26"/>
          <w:szCs w:val="26"/>
        </w:rPr>
        <w:t xml:space="preserve">. Прием, учет и предварительная обработка </w:t>
      </w:r>
      <w:r>
        <w:rPr>
          <w:rFonts w:ascii="Times New Roman" w:hAnsi="Times New Roman" w:cs="Times New Roman"/>
          <w:sz w:val="26"/>
          <w:szCs w:val="26"/>
        </w:rPr>
        <w:t>обра</w:t>
      </w:r>
      <w:r w:rsidRPr="005F11F3">
        <w:rPr>
          <w:rFonts w:ascii="Times New Roman" w:hAnsi="Times New Roman" w:cs="Times New Roman"/>
          <w:sz w:val="26"/>
          <w:szCs w:val="26"/>
        </w:rPr>
        <w:t>щений о фактах проявления коррупции, поступающих по «</w:t>
      </w:r>
      <w:r>
        <w:rPr>
          <w:rFonts w:ascii="Times New Roman" w:hAnsi="Times New Roman" w:cs="Times New Roman"/>
          <w:sz w:val="26"/>
          <w:szCs w:val="26"/>
        </w:rPr>
        <w:t>т</w:t>
      </w:r>
      <w:r w:rsidRPr="005F11F3">
        <w:rPr>
          <w:rFonts w:ascii="Times New Roman" w:hAnsi="Times New Roman" w:cs="Times New Roman"/>
          <w:sz w:val="26"/>
          <w:szCs w:val="26"/>
        </w:rPr>
        <w:t xml:space="preserve">елефону доверия», осуществляется </w:t>
      </w:r>
      <w:r>
        <w:rPr>
          <w:rFonts w:ascii="Liberation Serif" w:hAnsi="Liberation Serif" w:cs="Liberation Serif"/>
          <w:sz w:val="26"/>
          <w:szCs w:val="26"/>
          <w:lang w:eastAsia="ar-SA"/>
        </w:rPr>
        <w:t xml:space="preserve">должностным лицом, </w:t>
      </w:r>
      <w:r w:rsidRPr="00FC6B00">
        <w:rPr>
          <w:rFonts w:ascii="Liberation Serif" w:hAnsi="Liberation Serif" w:cs="Liberation Serif"/>
          <w:sz w:val="26"/>
          <w:szCs w:val="26"/>
          <w:lang w:eastAsia="ar-SA"/>
        </w:rPr>
        <w:t>ответственным за прием и регистрацию обращений граждан по вопросам противодействия коррупции</w:t>
      </w:r>
      <w:r w:rsidRPr="005F11F3">
        <w:rPr>
          <w:rFonts w:ascii="Times New Roman" w:hAnsi="Times New Roman" w:cs="Times New Roman"/>
          <w:sz w:val="26"/>
          <w:szCs w:val="26"/>
        </w:rPr>
        <w:t>, котор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5F11F3">
        <w:rPr>
          <w:rFonts w:ascii="Times New Roman" w:hAnsi="Times New Roman" w:cs="Times New Roman"/>
          <w:sz w:val="26"/>
          <w:szCs w:val="26"/>
        </w:rPr>
        <w:t>е:</w:t>
      </w:r>
    </w:p>
    <w:p w:rsidR="00180CAA" w:rsidRDefault="00180CAA" w:rsidP="00180C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Pr="005F11F3">
        <w:rPr>
          <w:rFonts w:ascii="Times New Roman" w:hAnsi="Times New Roman" w:cs="Times New Roman"/>
          <w:sz w:val="26"/>
          <w:szCs w:val="26"/>
        </w:rPr>
        <w:t xml:space="preserve"> регистриру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5F11F3">
        <w:rPr>
          <w:rFonts w:ascii="Times New Roman" w:hAnsi="Times New Roman" w:cs="Times New Roman"/>
          <w:sz w:val="26"/>
          <w:szCs w:val="26"/>
        </w:rPr>
        <w:t xml:space="preserve">т </w:t>
      </w:r>
      <w:r>
        <w:rPr>
          <w:rFonts w:ascii="Times New Roman" w:hAnsi="Times New Roman" w:cs="Times New Roman"/>
          <w:sz w:val="26"/>
          <w:szCs w:val="26"/>
        </w:rPr>
        <w:t>обращен</w:t>
      </w:r>
      <w:r w:rsidRPr="005F11F3">
        <w:rPr>
          <w:rFonts w:ascii="Times New Roman" w:hAnsi="Times New Roman" w:cs="Times New Roman"/>
          <w:sz w:val="26"/>
          <w:szCs w:val="26"/>
        </w:rPr>
        <w:t>ие в журнале;</w:t>
      </w:r>
    </w:p>
    <w:p w:rsidR="00180CAA" w:rsidRPr="005F11F3" w:rsidRDefault="00180CAA" w:rsidP="00180C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Pr="005F11F3">
        <w:rPr>
          <w:rFonts w:ascii="Times New Roman" w:hAnsi="Times New Roman" w:cs="Times New Roman"/>
          <w:sz w:val="26"/>
          <w:szCs w:val="26"/>
        </w:rPr>
        <w:t xml:space="preserve"> фиксиру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5F11F3">
        <w:rPr>
          <w:rFonts w:ascii="Times New Roman" w:hAnsi="Times New Roman" w:cs="Times New Roman"/>
          <w:sz w:val="26"/>
          <w:szCs w:val="26"/>
        </w:rPr>
        <w:t xml:space="preserve">т </w:t>
      </w:r>
      <w:r>
        <w:rPr>
          <w:rFonts w:ascii="Times New Roman" w:hAnsi="Times New Roman" w:cs="Times New Roman"/>
          <w:sz w:val="26"/>
          <w:szCs w:val="26"/>
        </w:rPr>
        <w:t xml:space="preserve">на бумажном носителе </w:t>
      </w:r>
      <w:r w:rsidRPr="005F11F3">
        <w:rPr>
          <w:rFonts w:ascii="Times New Roman" w:hAnsi="Times New Roman" w:cs="Times New Roman"/>
          <w:sz w:val="26"/>
          <w:szCs w:val="26"/>
        </w:rPr>
        <w:t xml:space="preserve">текст </w:t>
      </w:r>
      <w:r>
        <w:rPr>
          <w:rFonts w:ascii="Times New Roman" w:hAnsi="Times New Roman" w:cs="Times New Roman"/>
          <w:sz w:val="26"/>
          <w:szCs w:val="26"/>
        </w:rPr>
        <w:t>обращен</w:t>
      </w:r>
      <w:r w:rsidRPr="005F11F3">
        <w:rPr>
          <w:rFonts w:ascii="Times New Roman" w:hAnsi="Times New Roman" w:cs="Times New Roman"/>
          <w:sz w:val="26"/>
          <w:szCs w:val="26"/>
        </w:rPr>
        <w:t>ия;</w:t>
      </w:r>
    </w:p>
    <w:p w:rsidR="00180CAA" w:rsidRPr="005F11F3" w:rsidRDefault="00180CAA" w:rsidP="00180C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Pr="005F11F3">
        <w:rPr>
          <w:rFonts w:ascii="Times New Roman" w:hAnsi="Times New Roman" w:cs="Times New Roman"/>
          <w:sz w:val="26"/>
          <w:szCs w:val="26"/>
        </w:rPr>
        <w:t xml:space="preserve"> при наличии в </w:t>
      </w:r>
      <w:r>
        <w:rPr>
          <w:rFonts w:ascii="Times New Roman" w:hAnsi="Times New Roman" w:cs="Times New Roman"/>
          <w:sz w:val="26"/>
          <w:szCs w:val="26"/>
        </w:rPr>
        <w:t>обращен</w:t>
      </w:r>
      <w:r w:rsidRPr="005F11F3">
        <w:rPr>
          <w:rFonts w:ascii="Times New Roman" w:hAnsi="Times New Roman" w:cs="Times New Roman"/>
          <w:sz w:val="26"/>
          <w:szCs w:val="26"/>
        </w:rPr>
        <w:t xml:space="preserve">ии информации о фактах, указанных в пункте </w:t>
      </w:r>
      <w:r>
        <w:rPr>
          <w:rFonts w:ascii="Times New Roman" w:hAnsi="Times New Roman" w:cs="Times New Roman"/>
          <w:sz w:val="26"/>
          <w:szCs w:val="26"/>
        </w:rPr>
        <w:t>1.4.</w:t>
      </w:r>
      <w:r w:rsidRPr="005F11F3">
        <w:rPr>
          <w:rFonts w:ascii="Times New Roman" w:hAnsi="Times New Roman" w:cs="Times New Roman"/>
          <w:sz w:val="26"/>
          <w:szCs w:val="26"/>
        </w:rPr>
        <w:t xml:space="preserve"> настоящего положения, докладыва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5F11F3">
        <w:rPr>
          <w:rFonts w:ascii="Times New Roman" w:hAnsi="Times New Roman" w:cs="Times New Roman"/>
          <w:sz w:val="26"/>
          <w:szCs w:val="26"/>
        </w:rPr>
        <w:t xml:space="preserve">т о них не позднее дня, следующего за днем регистрации </w:t>
      </w:r>
      <w:r>
        <w:rPr>
          <w:rFonts w:ascii="Times New Roman" w:hAnsi="Times New Roman" w:cs="Times New Roman"/>
          <w:sz w:val="26"/>
          <w:szCs w:val="26"/>
        </w:rPr>
        <w:t>обра</w:t>
      </w:r>
      <w:r w:rsidRPr="005F11F3">
        <w:rPr>
          <w:rFonts w:ascii="Times New Roman" w:hAnsi="Times New Roman" w:cs="Times New Roman"/>
          <w:sz w:val="26"/>
          <w:szCs w:val="26"/>
        </w:rPr>
        <w:t xml:space="preserve">щения, руководителю </w:t>
      </w:r>
      <w:r>
        <w:rPr>
          <w:rFonts w:ascii="Times New Roman" w:hAnsi="Times New Roman" w:cs="Times New Roman"/>
          <w:sz w:val="26"/>
          <w:szCs w:val="26"/>
        </w:rPr>
        <w:t>У</w:t>
      </w:r>
      <w:r w:rsidRPr="005F11F3">
        <w:rPr>
          <w:rFonts w:ascii="Times New Roman" w:hAnsi="Times New Roman" w:cs="Times New Roman"/>
          <w:sz w:val="26"/>
          <w:szCs w:val="26"/>
        </w:rPr>
        <w:t>чреждения;</w:t>
      </w:r>
    </w:p>
    <w:p w:rsidR="00180CAA" w:rsidRPr="005F11F3" w:rsidRDefault="00180CAA" w:rsidP="00180C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714593">
        <w:rPr>
          <w:rFonts w:ascii="Times New Roman" w:hAnsi="Times New Roman" w:cs="Times New Roman"/>
          <w:sz w:val="26"/>
          <w:szCs w:val="26"/>
        </w:rPr>
        <w:t>- анализирует и обобщает обращения, поступившие по «телефону доверия», в целях разработки и реализации антикоррупционных мероприятий в Учреждении.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2.10. Первичная оценка обращений по «телефону доверия» осуществляется по следующим основным критериям: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- отнесенность к компетенции Учреждения;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- своевременность с точки зрения времени происхождения событий;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- полнота информации, позволяющей принимать управленческие и оперативные решения;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- достоверность сведений, содержащихся в обращении; важность данных с точки зрения интересов (угроз) безопасности личности, обществу и государству.</w:t>
      </w:r>
    </w:p>
    <w:p w:rsidR="00180CAA" w:rsidRPr="005F11F3" w:rsidRDefault="00180CAA" w:rsidP="00180C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2.11</w:t>
      </w:r>
      <w:r w:rsidRPr="005F11F3">
        <w:rPr>
          <w:rFonts w:ascii="Times New Roman" w:hAnsi="Times New Roman" w:cs="Times New Roman"/>
          <w:sz w:val="26"/>
          <w:szCs w:val="26"/>
        </w:rPr>
        <w:t xml:space="preserve">. На основании имеющейся информации руководитель </w:t>
      </w:r>
      <w:r>
        <w:rPr>
          <w:rFonts w:ascii="Times New Roman" w:hAnsi="Times New Roman" w:cs="Times New Roman"/>
          <w:sz w:val="26"/>
          <w:szCs w:val="26"/>
        </w:rPr>
        <w:t>У</w:t>
      </w:r>
      <w:r w:rsidRPr="005F11F3">
        <w:rPr>
          <w:rFonts w:ascii="Times New Roman" w:hAnsi="Times New Roman" w:cs="Times New Roman"/>
          <w:sz w:val="26"/>
          <w:szCs w:val="26"/>
        </w:rPr>
        <w:t xml:space="preserve">чреждения принимает решение о направлении </w:t>
      </w:r>
      <w:r>
        <w:rPr>
          <w:rFonts w:ascii="Times New Roman" w:hAnsi="Times New Roman" w:cs="Times New Roman"/>
          <w:sz w:val="26"/>
          <w:szCs w:val="26"/>
        </w:rPr>
        <w:t>обращен</w:t>
      </w:r>
      <w:r w:rsidRPr="005F11F3">
        <w:rPr>
          <w:rFonts w:ascii="Times New Roman" w:hAnsi="Times New Roman" w:cs="Times New Roman"/>
          <w:sz w:val="26"/>
          <w:szCs w:val="26"/>
        </w:rPr>
        <w:t>ия о фактах коррупционной направленности с прилагаемыми к нему материалами в органы прокуратуры Российской Федерации, органы внутренних дел Российской Федерации, органы федеральной службы безопасности Российской Федерации, иные государственные органы.</w:t>
      </w:r>
    </w:p>
    <w:p w:rsidR="00180CAA" w:rsidRPr="005F11F3" w:rsidRDefault="00180CAA" w:rsidP="00180C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2.12</w:t>
      </w:r>
      <w:r w:rsidRPr="005F11F3">
        <w:rPr>
          <w:rFonts w:ascii="Times New Roman" w:hAnsi="Times New Roman" w:cs="Times New Roman"/>
          <w:sz w:val="26"/>
          <w:szCs w:val="26"/>
        </w:rPr>
        <w:t xml:space="preserve">. Поступившие </w:t>
      </w:r>
      <w:r>
        <w:rPr>
          <w:rFonts w:ascii="Times New Roman" w:hAnsi="Times New Roman" w:cs="Times New Roman"/>
          <w:sz w:val="26"/>
          <w:szCs w:val="26"/>
        </w:rPr>
        <w:t>обращен</w:t>
      </w:r>
      <w:r w:rsidRPr="005F11F3">
        <w:rPr>
          <w:rFonts w:ascii="Times New Roman" w:hAnsi="Times New Roman" w:cs="Times New Roman"/>
          <w:sz w:val="26"/>
          <w:szCs w:val="26"/>
        </w:rPr>
        <w:t xml:space="preserve">ия о фактах коррупционной направленности направляются в органы прокуратуры Российской Федерации, органы внутренних дел Российской Федерации, органы федеральной службы безопасности Российской Федерации, иные государственные органы на бумажном носителе с сопроводительным письмом не позднее 10 дней с даты </w:t>
      </w:r>
      <w:r>
        <w:rPr>
          <w:rFonts w:ascii="Times New Roman" w:hAnsi="Times New Roman" w:cs="Times New Roman"/>
          <w:sz w:val="26"/>
          <w:szCs w:val="26"/>
        </w:rPr>
        <w:t>их</w:t>
      </w:r>
      <w:r w:rsidRPr="005F11F3">
        <w:rPr>
          <w:rFonts w:ascii="Times New Roman" w:hAnsi="Times New Roman" w:cs="Times New Roman"/>
          <w:sz w:val="26"/>
          <w:szCs w:val="26"/>
        </w:rPr>
        <w:t xml:space="preserve"> регистрации. </w:t>
      </w:r>
      <w:r>
        <w:rPr>
          <w:rFonts w:ascii="Times New Roman" w:hAnsi="Times New Roman" w:cs="Times New Roman"/>
          <w:sz w:val="26"/>
          <w:szCs w:val="26"/>
        </w:rPr>
        <w:t>Обращен</w:t>
      </w:r>
      <w:r w:rsidRPr="005F11F3">
        <w:rPr>
          <w:rFonts w:ascii="Times New Roman" w:hAnsi="Times New Roman" w:cs="Times New Roman"/>
          <w:sz w:val="26"/>
          <w:szCs w:val="26"/>
        </w:rPr>
        <w:t>ие о фактах коррупционной направленности может быть направлено как одновременно во все перечисленные государственные органы, так и в один из них в соответствии с их компетенцией.</w:t>
      </w:r>
    </w:p>
    <w:p w:rsidR="00180CAA" w:rsidRPr="005F11F3" w:rsidRDefault="00180CAA" w:rsidP="00180C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5F11F3">
        <w:rPr>
          <w:rFonts w:ascii="Times New Roman" w:hAnsi="Times New Roman" w:cs="Times New Roman"/>
          <w:sz w:val="26"/>
          <w:szCs w:val="26"/>
        </w:rPr>
        <w:t xml:space="preserve">В случае направления </w:t>
      </w:r>
      <w:r>
        <w:rPr>
          <w:rFonts w:ascii="Times New Roman" w:hAnsi="Times New Roman" w:cs="Times New Roman"/>
          <w:sz w:val="26"/>
          <w:szCs w:val="26"/>
        </w:rPr>
        <w:t>обращен</w:t>
      </w:r>
      <w:r w:rsidRPr="005F11F3">
        <w:rPr>
          <w:rFonts w:ascii="Times New Roman" w:hAnsi="Times New Roman" w:cs="Times New Roman"/>
          <w:sz w:val="26"/>
          <w:szCs w:val="26"/>
        </w:rPr>
        <w:t>ия о фактах коррупционной направленности одновременно в несколько государственных органов в сопроводительном письме перечисляются все адреса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F11F3">
        <w:rPr>
          <w:rFonts w:ascii="Times New Roman" w:hAnsi="Times New Roman" w:cs="Times New Roman"/>
          <w:sz w:val="26"/>
          <w:szCs w:val="26"/>
        </w:rPr>
        <w:t>с указанием реквизитов исходящих писем.</w:t>
      </w:r>
    </w:p>
    <w:p w:rsidR="00180CAA" w:rsidRDefault="00180CAA" w:rsidP="00180CAA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180CAA" w:rsidRDefault="00180CAA" w:rsidP="00180CAA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3.</w:t>
      </w:r>
      <w:r>
        <w:rPr>
          <w:rFonts w:ascii="Liberation Serif" w:hAnsi="Liberation Serif" w:cs="Liberation Serif"/>
          <w:sz w:val="26"/>
          <w:szCs w:val="26"/>
        </w:rPr>
        <w:tab/>
        <w:t xml:space="preserve">РАССМОТРЕНИЕ ОБРАЩЕНИЙ, ПОСТУПИВШИХ </w:t>
      </w:r>
    </w:p>
    <w:p w:rsidR="00180CAA" w:rsidRDefault="00180CAA" w:rsidP="00180CAA">
      <w:pPr>
        <w:pStyle w:val="ConsPlusTitle"/>
        <w:spacing w:line="360" w:lineRule="auto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ПО «ТЕЛЕФОНУ ДОВЕРИЯ»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3.1. Обязанности по организации работы по рассмотрению обращений, поступивших по «телефону доверия», </w:t>
      </w:r>
      <w:r w:rsidRPr="0048656D">
        <w:rPr>
          <w:rFonts w:ascii="Liberation Serif" w:hAnsi="Liberation Serif" w:cs="Liberation Serif"/>
          <w:sz w:val="26"/>
          <w:szCs w:val="26"/>
        </w:rPr>
        <w:t>на заседании комиссии по противодействию коррупции</w:t>
      </w:r>
      <w:r>
        <w:rPr>
          <w:rFonts w:ascii="Liberation Serif" w:hAnsi="Liberation Serif" w:cs="Liberation Serif"/>
          <w:sz w:val="26"/>
          <w:szCs w:val="26"/>
        </w:rPr>
        <w:t xml:space="preserve"> возлагаются на работника Учреждения, ответственного за </w:t>
      </w:r>
      <w:r>
        <w:rPr>
          <w:rFonts w:ascii="Times New Roman" w:hAnsi="Times New Roman" w:cs="Times New Roman"/>
          <w:sz w:val="26"/>
          <w:szCs w:val="26"/>
        </w:rPr>
        <w:t xml:space="preserve">профилактику коррупционных и иных </w:t>
      </w:r>
      <w:r w:rsidRPr="0048656D">
        <w:rPr>
          <w:rFonts w:ascii="Times New Roman" w:hAnsi="Times New Roman" w:cs="Times New Roman"/>
          <w:sz w:val="26"/>
          <w:szCs w:val="26"/>
        </w:rPr>
        <w:t>правонарушений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48656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>назначенного приказом директора Учреждения.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3.2. Рассмотрение обращений, не относящихся к вопросам противодействия коррупции, поступивших по «телефону доверия» Учреждения, осуществляется в общем порядке структурными подразделениями Учреждения, к компетенции которых отнесено рассмотрение соответствующих вопросов.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3.3. На рассмотрение директора Учреждения в обязательном порядке направляются </w:t>
      </w:r>
      <w:r w:rsidRPr="00EC4E0E">
        <w:rPr>
          <w:rFonts w:ascii="Liberation Serif" w:hAnsi="Liberation Serif" w:cs="Liberation Serif"/>
          <w:sz w:val="26"/>
          <w:szCs w:val="26"/>
        </w:rPr>
        <w:t>обращения, требующие незамедлительного реагирования,</w:t>
      </w:r>
      <w:r>
        <w:rPr>
          <w:rFonts w:ascii="Liberation Serif" w:hAnsi="Liberation Serif" w:cs="Liberation Serif"/>
          <w:sz w:val="26"/>
          <w:szCs w:val="26"/>
        </w:rPr>
        <w:t xml:space="preserve"> в том числе содержащие следующие сведения: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 об угрозе совершения терактов и физического насилия в отношении работников сферы социальной защиты населения и членов их семей;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2) о совершении работниками сферы социальной защиты действий, повлекших причинение вреда здоровью и жизни граждан, их имуществу, безопасности государства;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3) о возникновении в связи с действиями работников сферы социальной защиты угрозы причинения вреда жизни, здоровью граждан, безопасности государства, а также угрозы чрезвычайных ситуаций природного и техногенного характера.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3.4. Если в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соответствующий государственный орган в соответствии с его компетенцией.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3.5. Проверка фактов, изложенных в обращении, проводится Учреждением самостоятельно либо во взаимодействии с органами прокуратуры, </w:t>
      </w:r>
      <w:r>
        <w:rPr>
          <w:rFonts w:ascii="Liberation Serif" w:hAnsi="Liberation Serif" w:cs="Liberation Serif"/>
          <w:sz w:val="26"/>
          <w:szCs w:val="26"/>
        </w:rPr>
        <w:lastRenderedPageBreak/>
        <w:t>правоохранительными органами. Проверка проводится в соответствии с порядком, установленным действующим законодательством Российской Федерации.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3.6. Решение о проведении проверки принимается директором Учреждения отдельно в отношении каждого работника Учреждения и оформляется в письменной форме.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3.7. Ответственное лицо за </w:t>
      </w:r>
      <w:r>
        <w:rPr>
          <w:rFonts w:ascii="Times New Roman" w:hAnsi="Times New Roman" w:cs="Times New Roman"/>
          <w:sz w:val="26"/>
          <w:szCs w:val="26"/>
        </w:rPr>
        <w:t xml:space="preserve">профилактику коррупционных и иных </w:t>
      </w:r>
      <w:r w:rsidRPr="0048656D">
        <w:rPr>
          <w:rFonts w:ascii="Times New Roman" w:hAnsi="Times New Roman" w:cs="Times New Roman"/>
          <w:sz w:val="26"/>
          <w:szCs w:val="26"/>
        </w:rPr>
        <w:t>правонарушений</w:t>
      </w:r>
      <w:r>
        <w:rPr>
          <w:rFonts w:ascii="Liberation Serif" w:hAnsi="Liberation Serif" w:cs="Liberation Serif"/>
          <w:sz w:val="26"/>
          <w:szCs w:val="26"/>
        </w:rPr>
        <w:t xml:space="preserve"> при рассмотрении обращений, поступивших по «телефону доверия», осуществляет: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 уведомление работника Учреждения в письменной форме о начале проведения в отношении него проверки (в течение двух рабочих дней со дня принятия соответствующего решения);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2) разъяснение работнику его прав, а именно: давать пояснения в письменной форме по вопросам, указанным в обращении, поступившем по «телефону доверия», в ходе проверки и по результатам проверки; предоставлять дополнительные материалы и давать по ним пояснения в письменной форме; обращаться к ответственному лицу с подлежащим удовлетворению ходатайством о проведении с ним беседы по вопросам, указанным в обращении, поступившем по «телефону доверия»;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3) в течение семи рабочих дней со дня обращения работника Учреждения, а при наличии уважительной причины - в срок, согласованный с работником Учреждения, информирование о том, какие сведения и соблюдение каких требований к служебному поведению подлежат проверке.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3.8. При рассмотрении обращений, поступивших по «телефону доверия», и проведении проверки ответственное лицо за </w:t>
      </w:r>
      <w:r>
        <w:rPr>
          <w:rFonts w:ascii="Times New Roman" w:hAnsi="Times New Roman" w:cs="Times New Roman"/>
          <w:sz w:val="26"/>
          <w:szCs w:val="26"/>
        </w:rPr>
        <w:t xml:space="preserve">профилактику коррупционных и иных </w:t>
      </w:r>
      <w:r w:rsidRPr="0048656D">
        <w:rPr>
          <w:rFonts w:ascii="Times New Roman" w:hAnsi="Times New Roman" w:cs="Times New Roman"/>
          <w:sz w:val="26"/>
          <w:szCs w:val="26"/>
        </w:rPr>
        <w:t>правонарушений</w:t>
      </w:r>
      <w:r>
        <w:rPr>
          <w:rFonts w:ascii="Liberation Serif" w:hAnsi="Liberation Serif" w:cs="Liberation Serif"/>
          <w:sz w:val="26"/>
          <w:szCs w:val="26"/>
        </w:rPr>
        <w:t xml:space="preserve"> вправе: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 запрашивать и получать необходимые пояснения и документы от работников Учреждения;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2) проводить беседу с работниками Учреждения;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3) изучать представленные работниками Учреждения пояснения, сведения и материалы;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4) подготавливать для направления в установленном порядке запросы в органы прокуратуры Российской Федерации, иные государственные органы, органы местного самоуправления, на предприятия, в учреждения, организации и общественные объединения (далее - государственные органы и организации) в соответствии с законодательством Российской Федерации и Свердловской области о противодействии коррупции;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5) наводить справки у физических лиц и получать от них информацию с их согласия.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3.9. Ответственное лицо за </w:t>
      </w:r>
      <w:r>
        <w:rPr>
          <w:rFonts w:ascii="Times New Roman" w:hAnsi="Times New Roman" w:cs="Times New Roman"/>
          <w:sz w:val="26"/>
          <w:szCs w:val="26"/>
        </w:rPr>
        <w:t xml:space="preserve">профилактику коррупционных и иных </w:t>
      </w:r>
      <w:r w:rsidRPr="0048656D">
        <w:rPr>
          <w:rFonts w:ascii="Times New Roman" w:hAnsi="Times New Roman" w:cs="Times New Roman"/>
          <w:sz w:val="26"/>
          <w:szCs w:val="26"/>
        </w:rPr>
        <w:t>правонарушений</w:t>
      </w:r>
      <w:r>
        <w:rPr>
          <w:rFonts w:ascii="Liberation Serif" w:hAnsi="Liberation Serif" w:cs="Liberation Serif"/>
          <w:sz w:val="26"/>
          <w:szCs w:val="26"/>
        </w:rPr>
        <w:t xml:space="preserve"> при проведении проверки и рассмотрении обращений, поступивших по «телефону доверия», обеспечивает: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 анализ сведений, представленных работниками Учреждения в соответствии с законодательством Российской Федерации и Свердловской области о противодействии коррупции;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2) подготовку доклада о результатах проверки, в котором наряду с другими сведениями, предусмотренными федеральным законом, указываются виды не снятых с работников Учреждения дисциплинарных взысканий, виды взысканий за несоблюдение ограничений и запретов, требований о предотвращении или об </w:t>
      </w:r>
      <w:r>
        <w:rPr>
          <w:rFonts w:ascii="Liberation Serif" w:hAnsi="Liberation Serif" w:cs="Liberation Serif"/>
          <w:sz w:val="26"/>
          <w:szCs w:val="26"/>
        </w:rPr>
        <w:lastRenderedPageBreak/>
        <w:t>урегулировании конфликта интересов и неисполнение обязанностей, установленных в целях противодействия коррупции, а также основания их применения;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3) подготовку документов для комиссии по противодействию коррупции в</w:t>
      </w:r>
      <w:r>
        <w:rPr>
          <w:rFonts w:ascii="Times New Roman" w:hAnsi="Times New Roman" w:cs="Times New Roman"/>
          <w:sz w:val="26"/>
          <w:szCs w:val="26"/>
        </w:rPr>
        <w:t xml:space="preserve"> ГАУ</w:t>
      </w:r>
      <w:r w:rsidR="00E04C56">
        <w:rPr>
          <w:rFonts w:ascii="Times New Roman" w:hAnsi="Times New Roman" w:cs="Times New Roman"/>
          <w:sz w:val="26"/>
          <w:szCs w:val="26"/>
        </w:rPr>
        <w:t>СО СО «КЦСОН «Изумруд» города Кировграда»</w:t>
      </w:r>
      <w:r w:rsidRPr="007D274C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>в отношении работников Учреждения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4) подготовку необходимых документов и проведение мероприятий в целях реализации рекомендаций (решений) комиссии по противодействию коррупции в ГАУ</w:t>
      </w:r>
      <w:r w:rsidR="00CF3B50">
        <w:rPr>
          <w:rFonts w:ascii="Liberation Serif" w:hAnsi="Liberation Serif" w:cs="Liberation Serif"/>
          <w:sz w:val="26"/>
          <w:szCs w:val="26"/>
        </w:rPr>
        <w:t>СО СО «КЦСОН «Изумруд» города Кировграда»</w:t>
      </w:r>
      <w:r>
        <w:rPr>
          <w:rFonts w:ascii="Liberation Serif" w:hAnsi="Liberation Serif" w:cs="Liberation Serif"/>
          <w:sz w:val="26"/>
          <w:szCs w:val="26"/>
        </w:rPr>
        <w:t>;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5) подготовку ответа заявителю по окончании рассмотрения обращения в сроки, установленные законодательством Российской Федерации о порядке рассмотрения обращений граждан.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3.10. По окончании проверки ответственное лицо за </w:t>
      </w:r>
      <w:r>
        <w:rPr>
          <w:rFonts w:ascii="Times New Roman" w:hAnsi="Times New Roman" w:cs="Times New Roman"/>
          <w:sz w:val="26"/>
          <w:szCs w:val="26"/>
        </w:rPr>
        <w:t xml:space="preserve">профилактику коррупционных и иных </w:t>
      </w:r>
      <w:r w:rsidRPr="0048656D">
        <w:rPr>
          <w:rFonts w:ascii="Times New Roman" w:hAnsi="Times New Roman" w:cs="Times New Roman"/>
          <w:sz w:val="26"/>
          <w:szCs w:val="26"/>
        </w:rPr>
        <w:t>правонарушений</w:t>
      </w:r>
      <w:r>
        <w:rPr>
          <w:rFonts w:ascii="Liberation Serif" w:hAnsi="Liberation Serif" w:cs="Liberation Serif"/>
          <w:sz w:val="26"/>
          <w:szCs w:val="26"/>
        </w:rPr>
        <w:t xml:space="preserve"> докладывает директору Учреждения о результатах проверки.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3.11. Ответственное лицо за </w:t>
      </w:r>
      <w:r>
        <w:rPr>
          <w:rFonts w:ascii="Times New Roman" w:hAnsi="Times New Roman" w:cs="Times New Roman"/>
          <w:sz w:val="26"/>
          <w:szCs w:val="26"/>
        </w:rPr>
        <w:t xml:space="preserve">профилактику коррупционных и иных </w:t>
      </w:r>
      <w:r w:rsidRPr="0048656D">
        <w:rPr>
          <w:rFonts w:ascii="Times New Roman" w:hAnsi="Times New Roman" w:cs="Times New Roman"/>
          <w:sz w:val="26"/>
          <w:szCs w:val="26"/>
        </w:rPr>
        <w:t>правонарушений</w:t>
      </w:r>
      <w:r>
        <w:rPr>
          <w:rFonts w:ascii="Liberation Serif" w:hAnsi="Liberation Serif" w:cs="Liberation Serif"/>
          <w:sz w:val="26"/>
          <w:szCs w:val="26"/>
        </w:rPr>
        <w:t xml:space="preserve"> обязано ознакомить с результатами проверки работника, в отношении которого проводилась проверка.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3.12. Информация о результатах рассмотрения обращений, поступивших по «телефону доверия», заносится в журнал учета обращений.</w:t>
      </w:r>
    </w:p>
    <w:p w:rsidR="00180CAA" w:rsidRDefault="00180CAA" w:rsidP="00180CAA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180CAA" w:rsidRDefault="00180CAA" w:rsidP="00180CAA">
      <w:pPr>
        <w:pStyle w:val="ConsPlusTitle"/>
        <w:spacing w:line="360" w:lineRule="auto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4.</w:t>
      </w:r>
      <w:r>
        <w:rPr>
          <w:rFonts w:ascii="Liberation Serif" w:hAnsi="Liberation Serif" w:cs="Liberation Serif"/>
          <w:sz w:val="26"/>
          <w:szCs w:val="26"/>
        </w:rPr>
        <w:tab/>
        <w:t>ОРГАНИЗАЦИЯ РАБОТЫ «ТЕЛЕФОНА ДОВЕРИЯ»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4.1. Подготовку, размещение и актуализацию информации о работе «телефона доверия» на </w:t>
      </w:r>
      <w:r w:rsidRPr="00BB597E">
        <w:rPr>
          <w:rFonts w:ascii="Liberation Serif" w:hAnsi="Liberation Serif" w:cs="Liberation Serif"/>
          <w:sz w:val="26"/>
          <w:szCs w:val="26"/>
        </w:rPr>
        <w:t>официальном сайте Учреждения в сети Интернет</w:t>
      </w:r>
      <w:r w:rsidRPr="001354A2">
        <w:rPr>
          <w:rFonts w:ascii="Times New Roman" w:hAnsi="Times New Roman" w:cs="Times New Roman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>и на информационных стендах, расположенных в помещениях Учреждения, осуществляет ответственный</w:t>
      </w:r>
      <w:r w:rsidRPr="00BB597E">
        <w:rPr>
          <w:rFonts w:ascii="Liberation Serif" w:hAnsi="Liberation Serif" w:cs="Liberation Serif"/>
          <w:sz w:val="26"/>
          <w:szCs w:val="26"/>
        </w:rPr>
        <w:t xml:space="preserve"> </w:t>
      </w:r>
      <w:r w:rsidRPr="00782A50">
        <w:rPr>
          <w:rFonts w:ascii="Liberation Serif" w:hAnsi="Liberation Serif" w:cs="Liberation Serif"/>
          <w:sz w:val="26"/>
          <w:szCs w:val="26"/>
        </w:rPr>
        <w:t>за профилактик</w:t>
      </w:r>
      <w:r>
        <w:rPr>
          <w:rFonts w:ascii="Liberation Serif" w:hAnsi="Liberation Serif" w:cs="Liberation Serif"/>
          <w:sz w:val="26"/>
          <w:szCs w:val="26"/>
        </w:rPr>
        <w:t>у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коррупционных и иных правонарушений</w:t>
      </w:r>
      <w:r>
        <w:rPr>
          <w:rFonts w:ascii="Liberation Serif" w:hAnsi="Liberation Serif" w:cs="Liberation Serif"/>
          <w:sz w:val="26"/>
          <w:szCs w:val="26"/>
        </w:rPr>
        <w:t>, назначенный приказом директора.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4.2. Лицо, </w:t>
      </w:r>
      <w:r w:rsidRPr="00782A50">
        <w:rPr>
          <w:rFonts w:ascii="Liberation Serif" w:hAnsi="Liberation Serif" w:cs="Liberation Serif"/>
          <w:sz w:val="26"/>
          <w:szCs w:val="26"/>
        </w:rPr>
        <w:t>ответственн</w:t>
      </w:r>
      <w:r>
        <w:rPr>
          <w:rFonts w:ascii="Liberation Serif" w:hAnsi="Liberation Serif" w:cs="Liberation Serif"/>
          <w:sz w:val="26"/>
          <w:szCs w:val="26"/>
        </w:rPr>
        <w:t>ое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за профилактик</w:t>
      </w:r>
      <w:r>
        <w:rPr>
          <w:rFonts w:ascii="Liberation Serif" w:hAnsi="Liberation Serif" w:cs="Liberation Serif"/>
          <w:sz w:val="26"/>
          <w:szCs w:val="26"/>
        </w:rPr>
        <w:t>у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коррупционных и иных правонарушений</w:t>
      </w:r>
      <w:r>
        <w:rPr>
          <w:rFonts w:ascii="Liberation Serif" w:hAnsi="Liberation Serif" w:cs="Liberation Serif"/>
          <w:sz w:val="26"/>
          <w:szCs w:val="26"/>
        </w:rPr>
        <w:t>: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- проводит по итогам полугодия и года анализ и обобщение информации по обращениям граждан, поступившим по «телефону доверия», и обеспечивает подготовку отчета о количестве и содержании поступивших обращений, о причинах коррупционных проявлений в Учреждении, о принятых мерах по их рассмотрению;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- обеспечивает подготовку предложений по реализации мероприятий по противодействию коррупции в Учреждении.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4.3. Работники, в должностные обязанности которых входит прием информации, поступившей по «телефону доверия», и рассмотрение обращений, поступивших по «телефону доверия», несут персональную ответственность за соблюдение конфиденциальности полученных сведений в соответствии с законодательством Российской Федерации.</w:t>
      </w:r>
    </w:p>
    <w:p w:rsidR="00180CAA" w:rsidRDefault="00180CAA" w:rsidP="00180CAA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180CAA" w:rsidRDefault="00180CAA" w:rsidP="00180CAA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180CAA" w:rsidRDefault="00180CAA" w:rsidP="00180CAA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180CAA" w:rsidRDefault="00180CAA" w:rsidP="00180CAA">
      <w:pPr>
        <w:pStyle w:val="ConsPlusNormal"/>
        <w:jc w:val="center"/>
        <w:rPr>
          <w:rFonts w:ascii="Liberation Serif" w:hAnsi="Liberation Serif" w:cs="Liberation Serif"/>
          <w:sz w:val="26"/>
          <w:szCs w:val="26"/>
        </w:rPr>
        <w:sectPr w:rsidR="00180CAA" w:rsidSect="006A484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80CAA" w:rsidRDefault="00180CAA" w:rsidP="00180CAA">
      <w:pPr>
        <w:pStyle w:val="ConsPlusNormal"/>
        <w:ind w:left="10490"/>
        <w:rPr>
          <w:rFonts w:ascii="Times New Roman" w:hAnsi="Times New Roman" w:cs="Times New Roman"/>
          <w:sz w:val="24"/>
          <w:szCs w:val="24"/>
        </w:rPr>
      </w:pPr>
      <w:r w:rsidRPr="00F5090D">
        <w:rPr>
          <w:rFonts w:ascii="Times New Roman" w:hAnsi="Times New Roman" w:cs="Times New Roman"/>
          <w:sz w:val="24"/>
          <w:szCs w:val="24"/>
        </w:rPr>
        <w:lastRenderedPageBreak/>
        <w:t>Приложение к положению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0CAA" w:rsidRDefault="00180CAA" w:rsidP="00180CAA">
      <w:pPr>
        <w:pStyle w:val="ConsPlusNormal"/>
        <w:ind w:left="104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«телефоне доверия»</w:t>
      </w:r>
      <w:r w:rsidRPr="001B3360">
        <w:rPr>
          <w:rFonts w:ascii="Times New Roman" w:hAnsi="Times New Roman" w:cs="Times New Roman"/>
          <w:sz w:val="24"/>
          <w:szCs w:val="24"/>
        </w:rPr>
        <w:t xml:space="preserve"> по вопросам </w:t>
      </w:r>
    </w:p>
    <w:p w:rsidR="00180CAA" w:rsidRDefault="00180CAA" w:rsidP="00180CAA">
      <w:pPr>
        <w:pStyle w:val="ConsPlusNormal"/>
        <w:ind w:left="10490"/>
        <w:rPr>
          <w:rFonts w:ascii="Times New Roman" w:hAnsi="Times New Roman" w:cs="Times New Roman"/>
          <w:sz w:val="24"/>
          <w:szCs w:val="24"/>
        </w:rPr>
      </w:pPr>
      <w:r w:rsidRPr="001B3360">
        <w:rPr>
          <w:rFonts w:ascii="Times New Roman" w:hAnsi="Times New Roman" w:cs="Times New Roman"/>
          <w:sz w:val="24"/>
          <w:szCs w:val="24"/>
        </w:rPr>
        <w:t xml:space="preserve">противодействия коррупции </w:t>
      </w:r>
    </w:p>
    <w:p w:rsidR="00180CAA" w:rsidRPr="001B3360" w:rsidRDefault="00180CAA" w:rsidP="00180CAA">
      <w:pPr>
        <w:pStyle w:val="ConsPlusNormal"/>
        <w:ind w:left="104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ГАУ</w:t>
      </w:r>
      <w:r w:rsidR="00CF3B50">
        <w:rPr>
          <w:rFonts w:ascii="Times New Roman" w:hAnsi="Times New Roman" w:cs="Times New Roman"/>
          <w:sz w:val="24"/>
          <w:szCs w:val="24"/>
        </w:rPr>
        <w:t>СО СО «КЦСОН «Изумруд» города Кировграда»</w:t>
      </w:r>
    </w:p>
    <w:p w:rsidR="00180CAA" w:rsidRDefault="00180CAA" w:rsidP="00180CAA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180CAA" w:rsidRPr="001B3360" w:rsidRDefault="00180CAA" w:rsidP="00180CAA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180CAA" w:rsidRDefault="00180CAA" w:rsidP="00180C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80CAA" w:rsidRPr="00CB0A06" w:rsidRDefault="00180CAA" w:rsidP="00180C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B0A06">
        <w:rPr>
          <w:rFonts w:ascii="Times New Roman" w:hAnsi="Times New Roman" w:cs="Times New Roman"/>
          <w:b/>
          <w:bCs/>
          <w:sz w:val="28"/>
          <w:szCs w:val="28"/>
        </w:rPr>
        <w:t>Форма</w:t>
      </w:r>
    </w:p>
    <w:p w:rsidR="00180CAA" w:rsidRPr="00CB0A06" w:rsidRDefault="00180CAA" w:rsidP="00180C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B0A06">
        <w:rPr>
          <w:rFonts w:ascii="Times New Roman" w:hAnsi="Times New Roman" w:cs="Times New Roman"/>
          <w:b/>
          <w:bCs/>
          <w:sz w:val="28"/>
          <w:szCs w:val="28"/>
        </w:rPr>
        <w:t xml:space="preserve">журнала </w:t>
      </w:r>
      <w:r>
        <w:rPr>
          <w:rFonts w:ascii="Times New Roman" w:hAnsi="Times New Roman" w:cs="Times New Roman"/>
          <w:b/>
          <w:bCs/>
          <w:sz w:val="28"/>
          <w:szCs w:val="28"/>
        </w:rPr>
        <w:t>учета об</w:t>
      </w:r>
      <w:r w:rsidRPr="00CB0A06">
        <w:rPr>
          <w:rFonts w:ascii="Times New Roman" w:hAnsi="Times New Roman" w:cs="Times New Roman"/>
          <w:b/>
          <w:bCs/>
          <w:sz w:val="28"/>
          <w:szCs w:val="28"/>
        </w:rPr>
        <w:t>ращени</w:t>
      </w:r>
      <w:r>
        <w:rPr>
          <w:rFonts w:ascii="Times New Roman" w:hAnsi="Times New Roman" w:cs="Times New Roman"/>
          <w:b/>
          <w:bCs/>
          <w:sz w:val="28"/>
          <w:szCs w:val="28"/>
        </w:rPr>
        <w:t>й, поступивших по «телефону доверия» по вопросам противодействия коррупции</w:t>
      </w:r>
    </w:p>
    <w:p w:rsidR="00180CAA" w:rsidRDefault="00180CAA" w:rsidP="00180C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ГАУ</w:t>
      </w:r>
      <w:r w:rsidR="00CF3B50">
        <w:rPr>
          <w:rFonts w:ascii="Times New Roman" w:hAnsi="Times New Roman" w:cs="Times New Roman"/>
          <w:b/>
          <w:bCs/>
          <w:sz w:val="28"/>
          <w:szCs w:val="28"/>
        </w:rPr>
        <w:t>СО СО «КЦСОН «Изумруд» города Кировграда»</w:t>
      </w:r>
    </w:p>
    <w:p w:rsidR="00180CAA" w:rsidRPr="001B3360" w:rsidRDefault="00180CAA" w:rsidP="00180CAA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tbl>
      <w:tblPr>
        <w:tblW w:w="1509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677"/>
        <w:gridCol w:w="1541"/>
        <w:gridCol w:w="2808"/>
        <w:gridCol w:w="7232"/>
        <w:gridCol w:w="2835"/>
      </w:tblGrid>
      <w:tr w:rsidR="00180CAA" w:rsidRPr="00782A50" w:rsidTr="002E3416">
        <w:tc>
          <w:tcPr>
            <w:tcW w:w="677" w:type="dxa"/>
          </w:tcPr>
          <w:p w:rsidR="00180CAA" w:rsidRPr="00782A50" w:rsidRDefault="00180CAA" w:rsidP="002E341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2A50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1541" w:type="dxa"/>
          </w:tcPr>
          <w:p w:rsidR="00180CAA" w:rsidRPr="00782A50" w:rsidRDefault="00180CAA" w:rsidP="002E341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2A50">
              <w:rPr>
                <w:rFonts w:ascii="Liberation Serif" w:hAnsi="Liberation Serif" w:cs="Liberation Serif"/>
                <w:sz w:val="24"/>
                <w:szCs w:val="24"/>
              </w:rPr>
              <w:t>Дата и время поступления обращения</w:t>
            </w:r>
          </w:p>
        </w:tc>
        <w:tc>
          <w:tcPr>
            <w:tcW w:w="2808" w:type="dxa"/>
          </w:tcPr>
          <w:p w:rsidR="00180CAA" w:rsidRPr="00782A50" w:rsidRDefault="00180CAA" w:rsidP="002E341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2A50">
              <w:rPr>
                <w:rFonts w:ascii="Liberation Serif" w:hAnsi="Liberation Serif" w:cs="Liberation Serif"/>
                <w:sz w:val="24"/>
                <w:szCs w:val="24"/>
              </w:rPr>
              <w:t>Фамилия, имя, отчество, адрес места жительства, контактный телефон заявителя</w:t>
            </w:r>
          </w:p>
        </w:tc>
        <w:tc>
          <w:tcPr>
            <w:tcW w:w="7232" w:type="dxa"/>
          </w:tcPr>
          <w:p w:rsidR="00180CAA" w:rsidRPr="00782A50" w:rsidRDefault="00180CAA" w:rsidP="002E341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2A50">
              <w:rPr>
                <w:rFonts w:ascii="Liberation Serif" w:hAnsi="Liberation Serif" w:cs="Liberation Serif"/>
                <w:sz w:val="24"/>
                <w:szCs w:val="24"/>
              </w:rPr>
              <w:t>Краткое содержание обращения</w:t>
            </w:r>
          </w:p>
        </w:tc>
        <w:tc>
          <w:tcPr>
            <w:tcW w:w="2835" w:type="dxa"/>
          </w:tcPr>
          <w:p w:rsidR="00180CAA" w:rsidRDefault="00180CAA" w:rsidP="002E341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2A50">
              <w:rPr>
                <w:rFonts w:ascii="Liberation Serif" w:hAnsi="Liberation Serif" w:cs="Liberation Serif"/>
                <w:sz w:val="24"/>
                <w:szCs w:val="24"/>
              </w:rPr>
              <w:t xml:space="preserve">Информация </w:t>
            </w:r>
          </w:p>
          <w:p w:rsidR="00180CAA" w:rsidRDefault="00180CAA" w:rsidP="002E341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2A50">
              <w:rPr>
                <w:rFonts w:ascii="Liberation Serif" w:hAnsi="Liberation Serif" w:cs="Liberation Serif"/>
                <w:sz w:val="24"/>
                <w:szCs w:val="24"/>
              </w:rPr>
              <w:t xml:space="preserve">о результатах рассмотрения обращения (кому направлено </w:t>
            </w:r>
          </w:p>
          <w:p w:rsidR="00180CAA" w:rsidRPr="00782A50" w:rsidRDefault="00180CAA" w:rsidP="002E341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2A50">
              <w:rPr>
                <w:rFonts w:ascii="Liberation Serif" w:hAnsi="Liberation Serif" w:cs="Liberation Serif"/>
                <w:sz w:val="24"/>
                <w:szCs w:val="24"/>
              </w:rPr>
              <w:t>для рассмотрения, принятые меры)</w:t>
            </w:r>
          </w:p>
        </w:tc>
      </w:tr>
      <w:tr w:rsidR="00180CAA" w:rsidRPr="00782A50" w:rsidTr="002E3416">
        <w:tc>
          <w:tcPr>
            <w:tcW w:w="677" w:type="dxa"/>
          </w:tcPr>
          <w:p w:rsidR="00180CAA" w:rsidRPr="00782A50" w:rsidRDefault="00180CAA" w:rsidP="002E3416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41" w:type="dxa"/>
          </w:tcPr>
          <w:p w:rsidR="00180CAA" w:rsidRPr="00782A50" w:rsidRDefault="00180CAA" w:rsidP="002E3416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08" w:type="dxa"/>
          </w:tcPr>
          <w:p w:rsidR="00180CAA" w:rsidRPr="00782A50" w:rsidRDefault="00180CAA" w:rsidP="002E3416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7232" w:type="dxa"/>
          </w:tcPr>
          <w:p w:rsidR="00180CAA" w:rsidRPr="00782A50" w:rsidRDefault="00180CAA" w:rsidP="002E3416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35" w:type="dxa"/>
          </w:tcPr>
          <w:p w:rsidR="00180CAA" w:rsidRPr="00782A50" w:rsidRDefault="00180CAA" w:rsidP="002E3416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180CAA" w:rsidRPr="00782A50" w:rsidTr="002E3416">
        <w:tc>
          <w:tcPr>
            <w:tcW w:w="677" w:type="dxa"/>
          </w:tcPr>
          <w:p w:rsidR="00180CAA" w:rsidRPr="00782A50" w:rsidRDefault="00180CAA" w:rsidP="002E3416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41" w:type="dxa"/>
          </w:tcPr>
          <w:p w:rsidR="00180CAA" w:rsidRPr="00782A50" w:rsidRDefault="00180CAA" w:rsidP="002E3416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08" w:type="dxa"/>
          </w:tcPr>
          <w:p w:rsidR="00180CAA" w:rsidRPr="00782A50" w:rsidRDefault="00180CAA" w:rsidP="002E3416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7232" w:type="dxa"/>
          </w:tcPr>
          <w:p w:rsidR="00180CAA" w:rsidRPr="00782A50" w:rsidRDefault="00180CAA" w:rsidP="002E3416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35" w:type="dxa"/>
          </w:tcPr>
          <w:p w:rsidR="00180CAA" w:rsidRPr="00782A50" w:rsidRDefault="00180CAA" w:rsidP="002E3416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180CAA" w:rsidRPr="00782A50" w:rsidTr="002E3416">
        <w:tc>
          <w:tcPr>
            <w:tcW w:w="677" w:type="dxa"/>
          </w:tcPr>
          <w:p w:rsidR="00180CAA" w:rsidRPr="00782A50" w:rsidRDefault="00180CAA" w:rsidP="002E3416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41" w:type="dxa"/>
          </w:tcPr>
          <w:p w:rsidR="00180CAA" w:rsidRPr="00782A50" w:rsidRDefault="00180CAA" w:rsidP="002E3416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08" w:type="dxa"/>
          </w:tcPr>
          <w:p w:rsidR="00180CAA" w:rsidRPr="00782A50" w:rsidRDefault="00180CAA" w:rsidP="002E3416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7232" w:type="dxa"/>
          </w:tcPr>
          <w:p w:rsidR="00180CAA" w:rsidRPr="00782A50" w:rsidRDefault="00180CAA" w:rsidP="002E3416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35" w:type="dxa"/>
          </w:tcPr>
          <w:p w:rsidR="00180CAA" w:rsidRPr="00782A50" w:rsidRDefault="00180CAA" w:rsidP="002E3416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180CAA" w:rsidRPr="00782A50" w:rsidRDefault="00180CAA" w:rsidP="00180CAA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180CAA" w:rsidRPr="00782A50" w:rsidRDefault="00180CAA" w:rsidP="00180CAA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--------------------------------</w:t>
      </w:r>
    </w:p>
    <w:p w:rsidR="00180CAA" w:rsidRPr="00782A50" w:rsidRDefault="00180CAA" w:rsidP="00180CAA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782A50">
        <w:rPr>
          <w:rFonts w:ascii="Liberation Serif" w:hAnsi="Liberation Serif" w:cs="Liberation Serif"/>
          <w:sz w:val="24"/>
          <w:szCs w:val="24"/>
        </w:rPr>
        <w:t>&lt;*&gt; журнал должен быть прошит, пронумерован и заверен печатью</w:t>
      </w:r>
      <w:r>
        <w:rPr>
          <w:rFonts w:ascii="Liberation Serif" w:hAnsi="Liberation Serif" w:cs="Liberation Serif"/>
          <w:sz w:val="24"/>
          <w:szCs w:val="24"/>
        </w:rPr>
        <w:t xml:space="preserve"> Учреждения.</w:t>
      </w:r>
    </w:p>
    <w:p w:rsidR="00180CAA" w:rsidRPr="00C52C87" w:rsidRDefault="00180CAA" w:rsidP="00180C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0CAA" w:rsidRDefault="00180CAA" w:rsidP="005E723F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180CAA" w:rsidRDefault="00180CAA" w:rsidP="005E723F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180CAA" w:rsidRDefault="00180CAA" w:rsidP="005E723F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180CAA" w:rsidRDefault="00180CAA" w:rsidP="005E723F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sectPr w:rsidR="00180CAA" w:rsidSect="00180CA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06262C5A"/>
    <w:lvl w:ilvl="0">
      <w:numFmt w:val="bullet"/>
      <w:lvlText w:val="*"/>
      <w:lvlJc w:val="left"/>
    </w:lvl>
  </w:abstractNum>
  <w:abstractNum w:abstractNumId="1" w15:restartNumberingAfterBreak="0">
    <w:nsid w:val="03987ED4"/>
    <w:multiLevelType w:val="hybridMultilevel"/>
    <w:tmpl w:val="BE82F680"/>
    <w:lvl w:ilvl="0" w:tplc="8F26151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9B05BF6"/>
    <w:multiLevelType w:val="hybridMultilevel"/>
    <w:tmpl w:val="4D8459A6"/>
    <w:lvl w:ilvl="0" w:tplc="B3EC157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D02D6B"/>
    <w:multiLevelType w:val="hybridMultilevel"/>
    <w:tmpl w:val="5FBE9074"/>
    <w:lvl w:ilvl="0" w:tplc="E12AB2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B1E3D82"/>
    <w:multiLevelType w:val="hybridMultilevel"/>
    <w:tmpl w:val="89D2C92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05A87"/>
    <w:multiLevelType w:val="multilevel"/>
    <w:tmpl w:val="66E2775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A33DD3"/>
    <w:multiLevelType w:val="multilevel"/>
    <w:tmpl w:val="534C0E7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 w15:restartNumberingAfterBreak="0">
    <w:nsid w:val="314D0463"/>
    <w:multiLevelType w:val="hybridMultilevel"/>
    <w:tmpl w:val="223CD712"/>
    <w:lvl w:ilvl="0" w:tplc="78CA47AE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915900"/>
    <w:multiLevelType w:val="hybridMultilevel"/>
    <w:tmpl w:val="3356EF7C"/>
    <w:lvl w:ilvl="0" w:tplc="92A073CA">
      <w:start w:val="1"/>
      <w:numFmt w:val="bullet"/>
      <w:lvlText w:val=""/>
      <w:lvlJc w:val="left"/>
      <w:pPr>
        <w:ind w:left="502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D287104"/>
    <w:multiLevelType w:val="hybridMultilevel"/>
    <w:tmpl w:val="B1C8EA4C"/>
    <w:lvl w:ilvl="0" w:tplc="1568B15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F4C0F51"/>
    <w:multiLevelType w:val="hybridMultilevel"/>
    <w:tmpl w:val="C0D419AA"/>
    <w:lvl w:ilvl="0" w:tplc="E8A0034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1FB061A"/>
    <w:multiLevelType w:val="multilevel"/>
    <w:tmpl w:val="700A8AC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422670DD"/>
    <w:multiLevelType w:val="multilevel"/>
    <w:tmpl w:val="2C32C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27F3511"/>
    <w:multiLevelType w:val="hybridMultilevel"/>
    <w:tmpl w:val="02D052F2"/>
    <w:lvl w:ilvl="0" w:tplc="92A073C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70D7DD0"/>
    <w:multiLevelType w:val="hybridMultilevel"/>
    <w:tmpl w:val="B5FE8054"/>
    <w:lvl w:ilvl="0" w:tplc="E5BE484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A5E3C5B"/>
    <w:multiLevelType w:val="multilevel"/>
    <w:tmpl w:val="189671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F7C1FCA"/>
    <w:multiLevelType w:val="hybridMultilevel"/>
    <w:tmpl w:val="5100F13E"/>
    <w:lvl w:ilvl="0" w:tplc="92A073C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C5C0BB8"/>
    <w:multiLevelType w:val="hybridMultilevel"/>
    <w:tmpl w:val="CA188D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EA3A31"/>
    <w:multiLevelType w:val="hybridMultilevel"/>
    <w:tmpl w:val="3504679E"/>
    <w:lvl w:ilvl="0" w:tplc="92A073CA">
      <w:start w:val="1"/>
      <w:numFmt w:val="bullet"/>
      <w:lvlText w:val=""/>
      <w:lvlJc w:val="left"/>
      <w:pPr>
        <w:ind w:left="79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61E60A9C"/>
    <w:multiLevelType w:val="hybridMultilevel"/>
    <w:tmpl w:val="3E56E934"/>
    <w:lvl w:ilvl="0" w:tplc="19320B7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40E3AEC"/>
    <w:multiLevelType w:val="multilevel"/>
    <w:tmpl w:val="4C42004C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  <w:i/>
        <w:iCs/>
      </w:rPr>
    </w:lvl>
    <w:lvl w:ilvl="1">
      <w:start w:val="3"/>
      <w:numFmt w:val="decimal"/>
      <w:lvlText w:val="%1.%2."/>
      <w:lvlJc w:val="left"/>
      <w:pPr>
        <w:ind w:left="1085" w:hanging="660"/>
      </w:pPr>
      <w:rPr>
        <w:rFonts w:hint="default"/>
        <w:i/>
        <w:iCs/>
      </w:rPr>
    </w:lvl>
    <w:lvl w:ilvl="2">
      <w:start w:val="13"/>
      <w:numFmt w:val="decimal"/>
      <w:lvlText w:val="%1.%2.%3."/>
      <w:lvlJc w:val="left"/>
      <w:pPr>
        <w:ind w:left="1570" w:hanging="720"/>
      </w:pPr>
      <w:rPr>
        <w:rFonts w:hint="default"/>
        <w:i/>
        <w:iCs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  <w:i/>
        <w:iCs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  <w:i/>
        <w:iCs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  <w:i/>
        <w:iCs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  <w:i/>
        <w:iCs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  <w:i/>
        <w:iCs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  <w:i/>
        <w:iCs/>
      </w:rPr>
    </w:lvl>
  </w:abstractNum>
  <w:abstractNum w:abstractNumId="21" w15:restartNumberingAfterBreak="0">
    <w:nsid w:val="686B1725"/>
    <w:multiLevelType w:val="hybridMultilevel"/>
    <w:tmpl w:val="1958A0F4"/>
    <w:lvl w:ilvl="0" w:tplc="E63E57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E1B187F"/>
    <w:multiLevelType w:val="hybridMultilevel"/>
    <w:tmpl w:val="F3B88DB6"/>
    <w:lvl w:ilvl="0" w:tplc="92A073CA">
      <w:start w:val="1"/>
      <w:numFmt w:val="bullet"/>
      <w:lvlText w:val=""/>
      <w:lvlJc w:val="left"/>
      <w:pPr>
        <w:ind w:left="64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num w:numId="1">
    <w:abstractNumId w:val="19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5"/>
  </w:num>
  <w:num w:numId="5">
    <w:abstractNumId w:val="11"/>
  </w:num>
  <w:num w:numId="6">
    <w:abstractNumId w:val="14"/>
  </w:num>
  <w:num w:numId="7">
    <w:abstractNumId w:val="20"/>
  </w:num>
  <w:num w:numId="8">
    <w:abstractNumId w:val="1"/>
  </w:num>
  <w:num w:numId="9">
    <w:abstractNumId w:val="7"/>
  </w:num>
  <w:num w:numId="10">
    <w:abstractNumId w:val="10"/>
  </w:num>
  <w:num w:numId="11">
    <w:abstractNumId w:val="9"/>
  </w:num>
  <w:num w:numId="12">
    <w:abstractNumId w:val="21"/>
  </w:num>
  <w:num w:numId="13">
    <w:abstractNumId w:val="3"/>
  </w:num>
  <w:num w:numId="14">
    <w:abstractNumId w:val="2"/>
  </w:num>
  <w:num w:numId="15">
    <w:abstractNumId w:val="13"/>
  </w:num>
  <w:num w:numId="16">
    <w:abstractNumId w:val="23"/>
  </w:num>
  <w:num w:numId="17">
    <w:abstractNumId w:val="18"/>
  </w:num>
  <w:num w:numId="18">
    <w:abstractNumId w:val="8"/>
  </w:num>
  <w:num w:numId="19">
    <w:abstractNumId w:val="6"/>
  </w:num>
  <w:num w:numId="20">
    <w:abstractNumId w:val="0"/>
    <w:lvlOverride w:ilvl="0">
      <w:lvl w:ilvl="0">
        <w:numFmt w:val="bullet"/>
        <w:lvlText w:val="-"/>
        <w:legacy w:legacy="1" w:legacySpace="0" w:legacyIndent="292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0"/>
    <w:lvlOverride w:ilvl="0">
      <w:lvl w:ilvl="0"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0"/>
    <w:lvlOverride w:ilvl="0">
      <w:lvl w:ilvl="0"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16"/>
  </w:num>
  <w:num w:numId="24">
    <w:abstractNumId w:val="4"/>
  </w:num>
  <w:num w:numId="25">
    <w:abstractNumId w:val="22"/>
  </w:num>
  <w:num w:numId="26">
    <w:abstractNumId w:val="17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348"/>
    <w:rsid w:val="00012CAD"/>
    <w:rsid w:val="0001711F"/>
    <w:rsid w:val="00036E35"/>
    <w:rsid w:val="000430A8"/>
    <w:rsid w:val="00044F5B"/>
    <w:rsid w:val="0004639C"/>
    <w:rsid w:val="00050B49"/>
    <w:rsid w:val="000553FA"/>
    <w:rsid w:val="00056150"/>
    <w:rsid w:val="0006750D"/>
    <w:rsid w:val="00067743"/>
    <w:rsid w:val="000709DD"/>
    <w:rsid w:val="0007418D"/>
    <w:rsid w:val="0008048D"/>
    <w:rsid w:val="0008151E"/>
    <w:rsid w:val="000873E2"/>
    <w:rsid w:val="00094BAC"/>
    <w:rsid w:val="00094E11"/>
    <w:rsid w:val="000B7D15"/>
    <w:rsid w:val="000C0D4A"/>
    <w:rsid w:val="000C6579"/>
    <w:rsid w:val="000C685E"/>
    <w:rsid w:val="000D00FB"/>
    <w:rsid w:val="000E6E2D"/>
    <w:rsid w:val="000F163E"/>
    <w:rsid w:val="0013133F"/>
    <w:rsid w:val="001354A2"/>
    <w:rsid w:val="00157EDC"/>
    <w:rsid w:val="00157FCF"/>
    <w:rsid w:val="00180CAA"/>
    <w:rsid w:val="001A06F2"/>
    <w:rsid w:val="001A3C3C"/>
    <w:rsid w:val="001B12E5"/>
    <w:rsid w:val="001B161B"/>
    <w:rsid w:val="001B3360"/>
    <w:rsid w:val="001B419F"/>
    <w:rsid w:val="001B71DD"/>
    <w:rsid w:val="001C1C5A"/>
    <w:rsid w:val="001D1389"/>
    <w:rsid w:val="001E5DB9"/>
    <w:rsid w:val="001F378D"/>
    <w:rsid w:val="00203348"/>
    <w:rsid w:val="00206947"/>
    <w:rsid w:val="00214115"/>
    <w:rsid w:val="00220C92"/>
    <w:rsid w:val="002330C0"/>
    <w:rsid w:val="002461D4"/>
    <w:rsid w:val="00251974"/>
    <w:rsid w:val="00265EB2"/>
    <w:rsid w:val="00275BBF"/>
    <w:rsid w:val="00291D38"/>
    <w:rsid w:val="00296B6E"/>
    <w:rsid w:val="002A4897"/>
    <w:rsid w:val="002C398C"/>
    <w:rsid w:val="002C725D"/>
    <w:rsid w:val="002E05F5"/>
    <w:rsid w:val="003059B5"/>
    <w:rsid w:val="00314C50"/>
    <w:rsid w:val="00337F90"/>
    <w:rsid w:val="00343AE2"/>
    <w:rsid w:val="00354261"/>
    <w:rsid w:val="00355567"/>
    <w:rsid w:val="00361BD9"/>
    <w:rsid w:val="00366AE0"/>
    <w:rsid w:val="0037573C"/>
    <w:rsid w:val="00375E4D"/>
    <w:rsid w:val="003B3255"/>
    <w:rsid w:val="003C0B20"/>
    <w:rsid w:val="003C1D4E"/>
    <w:rsid w:val="003D6108"/>
    <w:rsid w:val="003F17AB"/>
    <w:rsid w:val="0040106F"/>
    <w:rsid w:val="00403714"/>
    <w:rsid w:val="00411836"/>
    <w:rsid w:val="00416F37"/>
    <w:rsid w:val="00417244"/>
    <w:rsid w:val="00417DF4"/>
    <w:rsid w:val="00427066"/>
    <w:rsid w:val="004375B8"/>
    <w:rsid w:val="004509E7"/>
    <w:rsid w:val="004750F3"/>
    <w:rsid w:val="004820A6"/>
    <w:rsid w:val="004839F0"/>
    <w:rsid w:val="0048656D"/>
    <w:rsid w:val="00494409"/>
    <w:rsid w:val="0049630C"/>
    <w:rsid w:val="004A0C2C"/>
    <w:rsid w:val="004C45C9"/>
    <w:rsid w:val="004C4946"/>
    <w:rsid w:val="004C5008"/>
    <w:rsid w:val="004C7BB3"/>
    <w:rsid w:val="004C7F8A"/>
    <w:rsid w:val="004E5394"/>
    <w:rsid w:val="004E7C99"/>
    <w:rsid w:val="004F7696"/>
    <w:rsid w:val="004F7FAC"/>
    <w:rsid w:val="005106C0"/>
    <w:rsid w:val="005230BC"/>
    <w:rsid w:val="00540E98"/>
    <w:rsid w:val="0055122A"/>
    <w:rsid w:val="00557D2A"/>
    <w:rsid w:val="00574CAB"/>
    <w:rsid w:val="00581E06"/>
    <w:rsid w:val="00585871"/>
    <w:rsid w:val="00586926"/>
    <w:rsid w:val="00591251"/>
    <w:rsid w:val="005E723F"/>
    <w:rsid w:val="005E7CD4"/>
    <w:rsid w:val="005F11F3"/>
    <w:rsid w:val="00614674"/>
    <w:rsid w:val="00615E76"/>
    <w:rsid w:val="00616388"/>
    <w:rsid w:val="006206CA"/>
    <w:rsid w:val="00621E80"/>
    <w:rsid w:val="006232E6"/>
    <w:rsid w:val="00624FD9"/>
    <w:rsid w:val="006421B1"/>
    <w:rsid w:val="006442AC"/>
    <w:rsid w:val="00660A4A"/>
    <w:rsid w:val="00664083"/>
    <w:rsid w:val="00665017"/>
    <w:rsid w:val="00667A08"/>
    <w:rsid w:val="0068196D"/>
    <w:rsid w:val="00684D35"/>
    <w:rsid w:val="00685079"/>
    <w:rsid w:val="00696147"/>
    <w:rsid w:val="006A1983"/>
    <w:rsid w:val="006A484D"/>
    <w:rsid w:val="006A5BEB"/>
    <w:rsid w:val="006B33C4"/>
    <w:rsid w:val="006D728C"/>
    <w:rsid w:val="006F3701"/>
    <w:rsid w:val="00704DB6"/>
    <w:rsid w:val="0070670C"/>
    <w:rsid w:val="00714593"/>
    <w:rsid w:val="007324FF"/>
    <w:rsid w:val="00744DFB"/>
    <w:rsid w:val="00763022"/>
    <w:rsid w:val="007652FE"/>
    <w:rsid w:val="00771C92"/>
    <w:rsid w:val="00781AFC"/>
    <w:rsid w:val="00795ED1"/>
    <w:rsid w:val="00797C84"/>
    <w:rsid w:val="007D274C"/>
    <w:rsid w:val="007E48B8"/>
    <w:rsid w:val="007F302D"/>
    <w:rsid w:val="007F750E"/>
    <w:rsid w:val="00820490"/>
    <w:rsid w:val="00824E13"/>
    <w:rsid w:val="00826477"/>
    <w:rsid w:val="00835EEF"/>
    <w:rsid w:val="00842A2C"/>
    <w:rsid w:val="00852633"/>
    <w:rsid w:val="008537F6"/>
    <w:rsid w:val="00856B2A"/>
    <w:rsid w:val="00864C70"/>
    <w:rsid w:val="00877C0C"/>
    <w:rsid w:val="0088143D"/>
    <w:rsid w:val="008926E5"/>
    <w:rsid w:val="00894981"/>
    <w:rsid w:val="008A3DA5"/>
    <w:rsid w:val="008C3314"/>
    <w:rsid w:val="008C6192"/>
    <w:rsid w:val="008F79CE"/>
    <w:rsid w:val="009073BC"/>
    <w:rsid w:val="0092451C"/>
    <w:rsid w:val="00924F57"/>
    <w:rsid w:val="009378AA"/>
    <w:rsid w:val="009442FA"/>
    <w:rsid w:val="00944AEE"/>
    <w:rsid w:val="00946AED"/>
    <w:rsid w:val="0096326F"/>
    <w:rsid w:val="00970247"/>
    <w:rsid w:val="009831AF"/>
    <w:rsid w:val="00991F50"/>
    <w:rsid w:val="00995A02"/>
    <w:rsid w:val="009968A4"/>
    <w:rsid w:val="009A2232"/>
    <w:rsid w:val="009A232C"/>
    <w:rsid w:val="009A425E"/>
    <w:rsid w:val="009C6EC9"/>
    <w:rsid w:val="009D5F3A"/>
    <w:rsid w:val="009F2110"/>
    <w:rsid w:val="009F76A8"/>
    <w:rsid w:val="00A31197"/>
    <w:rsid w:val="00A31577"/>
    <w:rsid w:val="00A55EA1"/>
    <w:rsid w:val="00A604E0"/>
    <w:rsid w:val="00A62213"/>
    <w:rsid w:val="00A71BAE"/>
    <w:rsid w:val="00A8445A"/>
    <w:rsid w:val="00A84822"/>
    <w:rsid w:val="00AA3C14"/>
    <w:rsid w:val="00AC3407"/>
    <w:rsid w:val="00AD6F69"/>
    <w:rsid w:val="00AD748F"/>
    <w:rsid w:val="00B06204"/>
    <w:rsid w:val="00B12C8E"/>
    <w:rsid w:val="00B2144B"/>
    <w:rsid w:val="00B23DE5"/>
    <w:rsid w:val="00B32453"/>
    <w:rsid w:val="00B3433F"/>
    <w:rsid w:val="00B513DE"/>
    <w:rsid w:val="00B7102C"/>
    <w:rsid w:val="00B72D32"/>
    <w:rsid w:val="00B73EC1"/>
    <w:rsid w:val="00B752D7"/>
    <w:rsid w:val="00B87098"/>
    <w:rsid w:val="00B87342"/>
    <w:rsid w:val="00B91341"/>
    <w:rsid w:val="00B94847"/>
    <w:rsid w:val="00BA154C"/>
    <w:rsid w:val="00BB1B12"/>
    <w:rsid w:val="00BB597E"/>
    <w:rsid w:val="00BB6712"/>
    <w:rsid w:val="00BC0073"/>
    <w:rsid w:val="00BC46F2"/>
    <w:rsid w:val="00BD08E4"/>
    <w:rsid w:val="00BD37E3"/>
    <w:rsid w:val="00BE4EA7"/>
    <w:rsid w:val="00BF3BAF"/>
    <w:rsid w:val="00C10548"/>
    <w:rsid w:val="00C22351"/>
    <w:rsid w:val="00C4036F"/>
    <w:rsid w:val="00C52C87"/>
    <w:rsid w:val="00C73D2C"/>
    <w:rsid w:val="00C74C65"/>
    <w:rsid w:val="00C76354"/>
    <w:rsid w:val="00C7774A"/>
    <w:rsid w:val="00C823AE"/>
    <w:rsid w:val="00C87860"/>
    <w:rsid w:val="00C9285D"/>
    <w:rsid w:val="00CA24DE"/>
    <w:rsid w:val="00CA2821"/>
    <w:rsid w:val="00CB0A06"/>
    <w:rsid w:val="00CC2A21"/>
    <w:rsid w:val="00CD02D7"/>
    <w:rsid w:val="00CF3B50"/>
    <w:rsid w:val="00D257CB"/>
    <w:rsid w:val="00D36CFC"/>
    <w:rsid w:val="00D376C2"/>
    <w:rsid w:val="00D44CA8"/>
    <w:rsid w:val="00D45316"/>
    <w:rsid w:val="00D52619"/>
    <w:rsid w:val="00D53A14"/>
    <w:rsid w:val="00D85797"/>
    <w:rsid w:val="00D97804"/>
    <w:rsid w:val="00DA0CE0"/>
    <w:rsid w:val="00DA20B1"/>
    <w:rsid w:val="00DB7959"/>
    <w:rsid w:val="00DC7AC1"/>
    <w:rsid w:val="00DD59C8"/>
    <w:rsid w:val="00DF2334"/>
    <w:rsid w:val="00E02A1F"/>
    <w:rsid w:val="00E03CE7"/>
    <w:rsid w:val="00E04C56"/>
    <w:rsid w:val="00E5720E"/>
    <w:rsid w:val="00E60954"/>
    <w:rsid w:val="00E70D89"/>
    <w:rsid w:val="00E9374A"/>
    <w:rsid w:val="00E94279"/>
    <w:rsid w:val="00EA43DC"/>
    <w:rsid w:val="00EA781B"/>
    <w:rsid w:val="00EB3555"/>
    <w:rsid w:val="00EC048B"/>
    <w:rsid w:val="00EC1E5E"/>
    <w:rsid w:val="00EC2AAD"/>
    <w:rsid w:val="00EC4E0E"/>
    <w:rsid w:val="00ED2680"/>
    <w:rsid w:val="00ED6C40"/>
    <w:rsid w:val="00EF0D50"/>
    <w:rsid w:val="00F029B7"/>
    <w:rsid w:val="00F039FB"/>
    <w:rsid w:val="00F06C9D"/>
    <w:rsid w:val="00F2155B"/>
    <w:rsid w:val="00F307F7"/>
    <w:rsid w:val="00F418BE"/>
    <w:rsid w:val="00F5090D"/>
    <w:rsid w:val="00F547F9"/>
    <w:rsid w:val="00F65E66"/>
    <w:rsid w:val="00F707B0"/>
    <w:rsid w:val="00F711EC"/>
    <w:rsid w:val="00F82973"/>
    <w:rsid w:val="00F85B10"/>
    <w:rsid w:val="00F930CA"/>
    <w:rsid w:val="00F93E25"/>
    <w:rsid w:val="00F96974"/>
    <w:rsid w:val="00FA02E5"/>
    <w:rsid w:val="00FB4C1F"/>
    <w:rsid w:val="00FC542E"/>
    <w:rsid w:val="00FC6B00"/>
    <w:rsid w:val="00FC7810"/>
    <w:rsid w:val="00FE2174"/>
    <w:rsid w:val="00FE512C"/>
    <w:rsid w:val="00FF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44CCC4C-7642-4F1F-B3B2-563739AC3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670C"/>
    <w:pPr>
      <w:spacing w:after="200" w:line="276" w:lineRule="auto"/>
    </w:pPr>
    <w:rPr>
      <w:rFonts w:eastAsia="Times New Roman" w:cs="Calibri"/>
    </w:rPr>
  </w:style>
  <w:style w:type="paragraph" w:styleId="2">
    <w:name w:val="heading 2"/>
    <w:basedOn w:val="a"/>
    <w:next w:val="a"/>
    <w:link w:val="20"/>
    <w:uiPriority w:val="99"/>
    <w:qFormat/>
    <w:rsid w:val="0070670C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="Cambria" w:eastAsia="Calibri" w:hAnsi="Cambria" w:cs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0670C"/>
    <w:rPr>
      <w:rFonts w:ascii="Cambria" w:hAnsi="Cambria" w:cs="Cambria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uiPriority w:val="99"/>
    <w:qFormat/>
    <w:rsid w:val="0070670C"/>
    <w:pPr>
      <w:spacing w:after="0" w:line="240" w:lineRule="auto"/>
      <w:jc w:val="center"/>
    </w:pPr>
    <w:rPr>
      <w:rFonts w:eastAsia="Calibri"/>
      <w:sz w:val="20"/>
      <w:szCs w:val="20"/>
    </w:rPr>
  </w:style>
  <w:style w:type="character" w:customStyle="1" w:styleId="a4">
    <w:name w:val="Заголовок Знак"/>
    <w:basedOn w:val="a0"/>
    <w:link w:val="a3"/>
    <w:uiPriority w:val="99"/>
    <w:locked/>
    <w:rsid w:val="0070670C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Plain Text"/>
    <w:basedOn w:val="a"/>
    <w:link w:val="a6"/>
    <w:uiPriority w:val="99"/>
    <w:rsid w:val="0070670C"/>
    <w:pPr>
      <w:spacing w:after="0" w:line="240" w:lineRule="auto"/>
    </w:pPr>
    <w:rPr>
      <w:rFonts w:ascii="Courier New" w:eastAsia="Calibri" w:hAnsi="Courier New" w:cs="Courier New"/>
      <w:sz w:val="20"/>
      <w:szCs w:val="20"/>
      <w:lang w:val="en-US"/>
    </w:rPr>
  </w:style>
  <w:style w:type="character" w:customStyle="1" w:styleId="a6">
    <w:name w:val="Текст Знак"/>
    <w:basedOn w:val="a0"/>
    <w:link w:val="a5"/>
    <w:uiPriority w:val="99"/>
    <w:locked/>
    <w:rsid w:val="0070670C"/>
    <w:rPr>
      <w:rFonts w:ascii="Courier New" w:hAnsi="Courier New" w:cs="Courier New"/>
      <w:sz w:val="20"/>
      <w:szCs w:val="20"/>
      <w:lang w:val="en-US"/>
    </w:rPr>
  </w:style>
  <w:style w:type="paragraph" w:styleId="a7">
    <w:name w:val="No Spacing"/>
    <w:uiPriority w:val="99"/>
    <w:qFormat/>
    <w:rsid w:val="0070670C"/>
    <w:rPr>
      <w:rFonts w:cs="Calibri"/>
      <w:lang w:eastAsia="en-US"/>
    </w:rPr>
  </w:style>
  <w:style w:type="table" w:styleId="a8">
    <w:name w:val="Table Grid"/>
    <w:basedOn w:val="a1"/>
    <w:uiPriority w:val="99"/>
    <w:rsid w:val="0070670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99"/>
    <w:qFormat/>
    <w:rsid w:val="00856B2A"/>
    <w:pPr>
      <w:ind w:left="720"/>
    </w:pPr>
  </w:style>
  <w:style w:type="paragraph" w:styleId="aa">
    <w:name w:val="Balloon Text"/>
    <w:basedOn w:val="a"/>
    <w:link w:val="ab"/>
    <w:uiPriority w:val="99"/>
    <w:semiHidden/>
    <w:rsid w:val="00685079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685079"/>
    <w:rPr>
      <w:rFonts w:ascii="Tahoma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rsid w:val="00A8445A"/>
    <w:rPr>
      <w:color w:val="000080"/>
      <w:u w:val="single"/>
    </w:rPr>
  </w:style>
  <w:style w:type="paragraph" w:styleId="ad">
    <w:name w:val="Normal (Web)"/>
    <w:basedOn w:val="a"/>
    <w:uiPriority w:val="99"/>
    <w:rsid w:val="00A8445A"/>
    <w:pPr>
      <w:spacing w:before="100" w:beforeAutospacing="1" w:after="119" w:line="240" w:lineRule="auto"/>
    </w:pPr>
    <w:rPr>
      <w:rFonts w:eastAsia="Calibri"/>
      <w:sz w:val="24"/>
      <w:szCs w:val="24"/>
    </w:rPr>
  </w:style>
  <w:style w:type="paragraph" w:styleId="HTML">
    <w:name w:val="HTML Preformatted"/>
    <w:basedOn w:val="a"/>
    <w:link w:val="HTML0"/>
    <w:uiPriority w:val="99"/>
    <w:rsid w:val="001354A2"/>
    <w:pPr>
      <w:spacing w:after="0" w:line="240" w:lineRule="auto"/>
    </w:pPr>
    <w:rPr>
      <w:rFonts w:ascii="Consolas" w:eastAsia="Calibri" w:hAnsi="Consolas" w:cs="Consolas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locked/>
    <w:rsid w:val="001354A2"/>
    <w:rPr>
      <w:rFonts w:ascii="Consolas" w:hAnsi="Consolas" w:cs="Consolas"/>
      <w:lang w:val="ru-RU" w:eastAsia="en-US"/>
    </w:rPr>
  </w:style>
  <w:style w:type="character" w:customStyle="1" w:styleId="extended-textshort">
    <w:name w:val="extended-text__short"/>
    <w:basedOn w:val="a0"/>
    <w:uiPriority w:val="99"/>
    <w:rsid w:val="00C7774A"/>
  </w:style>
  <w:style w:type="character" w:customStyle="1" w:styleId="3">
    <w:name w:val="Основной текст (3)_"/>
    <w:link w:val="30"/>
    <w:uiPriority w:val="99"/>
    <w:locked/>
    <w:rsid w:val="004C5008"/>
    <w:rPr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4C5008"/>
    <w:pPr>
      <w:widowControl w:val="0"/>
      <w:shd w:val="clear" w:color="auto" w:fill="FFFFFF"/>
      <w:spacing w:before="840" w:after="0" w:line="320" w:lineRule="exact"/>
      <w:jc w:val="center"/>
    </w:pPr>
    <w:rPr>
      <w:rFonts w:eastAsia="Calibri"/>
      <w:b/>
      <w:bCs/>
      <w:sz w:val="20"/>
      <w:szCs w:val="20"/>
      <w:shd w:val="clear" w:color="auto" w:fill="FFFFFF"/>
    </w:rPr>
  </w:style>
  <w:style w:type="paragraph" w:styleId="ae">
    <w:name w:val="footer"/>
    <w:basedOn w:val="a"/>
    <w:link w:val="af"/>
    <w:uiPriority w:val="99"/>
    <w:rsid w:val="00DA20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locked/>
    <w:rsid w:val="00DA20B1"/>
    <w:rPr>
      <w:rFonts w:ascii="Calibri" w:hAnsi="Calibri" w:cs="Calibri"/>
      <w:sz w:val="22"/>
      <w:szCs w:val="22"/>
      <w:lang w:val="ru-RU" w:eastAsia="ru-RU"/>
    </w:rPr>
  </w:style>
  <w:style w:type="character" w:styleId="af0">
    <w:name w:val="annotation reference"/>
    <w:basedOn w:val="a0"/>
    <w:uiPriority w:val="99"/>
    <w:semiHidden/>
    <w:rsid w:val="00864C70"/>
    <w:rPr>
      <w:sz w:val="16"/>
      <w:szCs w:val="16"/>
    </w:rPr>
  </w:style>
  <w:style w:type="paragraph" w:customStyle="1" w:styleId="ConsPlusNormal">
    <w:name w:val="ConsPlusNormal"/>
    <w:rsid w:val="00864C70"/>
    <w:pPr>
      <w:widowControl w:val="0"/>
      <w:suppressAutoHyphens/>
      <w:autoSpaceDE w:val="0"/>
    </w:pPr>
    <w:rPr>
      <w:rFonts w:eastAsia="Times New Roman" w:cs="Calibri"/>
      <w:lang w:eastAsia="ar-SA"/>
    </w:rPr>
  </w:style>
  <w:style w:type="paragraph" w:customStyle="1" w:styleId="ConsPlusTitle">
    <w:name w:val="ConsPlusTitle"/>
    <w:uiPriority w:val="99"/>
    <w:rsid w:val="00864C70"/>
    <w:pPr>
      <w:widowControl w:val="0"/>
      <w:suppressAutoHyphens/>
      <w:autoSpaceDE w:val="0"/>
    </w:pPr>
    <w:rPr>
      <w:rFonts w:eastAsia="Times New Roman" w:cs="Calibri"/>
      <w:b/>
      <w:bCs/>
      <w:lang w:eastAsia="ar-SA"/>
    </w:rPr>
  </w:style>
  <w:style w:type="paragraph" w:customStyle="1" w:styleId="1">
    <w:name w:val="Без интервала1"/>
    <w:uiPriority w:val="99"/>
    <w:rsid w:val="00C87860"/>
    <w:rPr>
      <w:rFonts w:cs="Calibri"/>
    </w:rPr>
  </w:style>
  <w:style w:type="character" w:styleId="af1">
    <w:name w:val="FollowedHyperlink"/>
    <w:basedOn w:val="a0"/>
    <w:uiPriority w:val="99"/>
    <w:semiHidden/>
    <w:unhideWhenUsed/>
    <w:rsid w:val="00BA154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087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7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2565</Words>
  <Characters>14627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автономное учреждение социального обслуживания Свердловской области «Комплексный центр социального обслуживания населения</vt:lpstr>
    </vt:vector>
  </TitlesOfParts>
  <Company>SPecialiST RePack</Company>
  <LinksUpToDate>false</LinksUpToDate>
  <CharactersWithSpaces>17158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автономное учреждение социального обслуживания Свердловской области «Комплексный центр социального обслуживания населения</dc:title>
  <dc:creator>urist</dc:creator>
  <cp:lastModifiedBy>RePack by SPecialiST</cp:lastModifiedBy>
  <cp:revision>2</cp:revision>
  <cp:lastPrinted>2019-11-26T08:27:00Z</cp:lastPrinted>
  <dcterms:created xsi:type="dcterms:W3CDTF">2025-02-20T07:48:00Z</dcterms:created>
  <dcterms:modified xsi:type="dcterms:W3CDTF">2025-02-20T07:48:00Z</dcterms:modified>
</cp:coreProperties>
</file>