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89B" w:rsidRPr="00266BFC" w:rsidRDefault="0019189B" w:rsidP="00106C9A">
      <w:pPr>
        <w:shd w:val="clear" w:color="auto" w:fill="FFFFFF"/>
        <w:spacing w:before="192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6B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</w:p>
    <w:p w:rsidR="00906DFB" w:rsidRDefault="00906DFB" w:rsidP="00B24908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</w:p>
    <w:p w:rsidR="00B24908" w:rsidRPr="00906DFB" w:rsidRDefault="00432FE6" w:rsidP="00266BF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u w:val="single"/>
        </w:rPr>
      </w:pPr>
      <w:r w:rsidRPr="00906DFB">
        <w:rPr>
          <w:b/>
          <w:color w:val="000000" w:themeColor="text1"/>
          <w:u w:val="single"/>
        </w:rPr>
        <w:t>АЛГОРИТМ ДЕЙСТВИЙ ПО ВОССТАНОВЛЕНИЮ В РОДИТЕЛЬСКИХ ПРАВАХ</w:t>
      </w:r>
    </w:p>
    <w:p w:rsidR="00765418" w:rsidRDefault="00765418" w:rsidP="00765418">
      <w:pPr>
        <w:pStyle w:val="a3"/>
        <w:shd w:val="clear" w:color="auto" w:fill="FFFFFF"/>
        <w:spacing w:after="0"/>
        <w:ind w:firstLine="567"/>
        <w:jc w:val="both"/>
        <w:rPr>
          <w:color w:val="000000" w:themeColor="text1"/>
        </w:rPr>
      </w:pPr>
      <w:r w:rsidRPr="00906DFB">
        <w:rPr>
          <w:color w:val="000000" w:themeColor="text1"/>
        </w:rPr>
        <w:t xml:space="preserve">Статья 72 Семейного кодекса </w:t>
      </w:r>
      <w:r w:rsidR="00106C9A">
        <w:rPr>
          <w:color w:val="000000" w:themeColor="text1"/>
        </w:rPr>
        <w:t xml:space="preserve">РФ </w:t>
      </w:r>
      <w:r w:rsidRPr="00906DFB">
        <w:rPr>
          <w:color w:val="000000" w:themeColor="text1"/>
        </w:rPr>
        <w:t>предусматривает возможность восстановления в родительских правах, если родители или один из них изменили: свое поведение; образ жизни; отношение к воспитанию ребенка.</w:t>
      </w:r>
    </w:p>
    <w:p w:rsidR="00106C9A" w:rsidRPr="00906DFB" w:rsidRDefault="00106C9A" w:rsidP="00106C9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</w:rPr>
      </w:pPr>
      <w:r w:rsidRPr="00906DFB">
        <w:rPr>
          <w:color w:val="000000" w:themeColor="text1"/>
        </w:rPr>
        <w:t>В этом случае, если ребенку уже более 10 лет, требуется его согласие на это. Запрещено восстановление в родительских правах, если ребенка уже усыновили и усыновление не было отменено.</w:t>
      </w:r>
    </w:p>
    <w:p w:rsidR="00106C9A" w:rsidRPr="00906DFB" w:rsidRDefault="00106C9A" w:rsidP="00106C9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</w:rPr>
      </w:pPr>
      <w:r w:rsidRPr="00906DFB">
        <w:rPr>
          <w:color w:val="000000" w:themeColor="text1"/>
        </w:rPr>
        <w:t>Все вопросы, касающиеся восстановления в родительских правах, решаются в суде. Для этого требуется заявление родителя, лишенного родительских прав. Здесь также принимают участие прокурор и органы Опеки и Попечительства. Параллельно с заявлением рассматривается требование о возврате ребенка родителям или одному из родителей.</w:t>
      </w:r>
    </w:p>
    <w:p w:rsidR="00106C9A" w:rsidRPr="00906DFB" w:rsidRDefault="00106C9A" w:rsidP="00106C9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</w:t>
      </w:r>
      <w:r w:rsidRPr="00906D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т. 72 Семейного кодекса РФ, устанавливает следующий порядок восстановления в родительских правах после </w:t>
      </w:r>
      <w:r w:rsidRPr="00906D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лишения прав:</w:t>
      </w:r>
    </w:p>
    <w:p w:rsidR="00106C9A" w:rsidRPr="00906DFB" w:rsidRDefault="00106C9A" w:rsidP="00106C9A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6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Восстановление в родительских правах осуществляется в судебном порядке по заявлению родителя, лишенного родительских прав. Дела о восстановлении в родительских правах рассматриваются с обязательным участием органа опеки и попечительства, а также прокурора.</w:t>
      </w:r>
    </w:p>
    <w:p w:rsidR="00106C9A" w:rsidRPr="00906DFB" w:rsidRDefault="00106C9A" w:rsidP="00106C9A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906DF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Родители могут быть восстановлены в родительских правах в случаях, если они изменили поведение, образ жизни и/или отношение к воспитанию ребенка; устроились на работу; погасили долг по алиментам на ребенка; сняты с учета в </w:t>
      </w:r>
      <w:proofErr w:type="spellStart"/>
      <w:r w:rsidRPr="00906DF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наркодиспансере</w:t>
      </w:r>
      <w:proofErr w:type="spellEnd"/>
      <w:r w:rsidRPr="00906DF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, устранили признаки социально опасного положения семьи. </w:t>
      </w:r>
    </w:p>
    <w:p w:rsidR="00106C9A" w:rsidRPr="00906DFB" w:rsidRDefault="00106C9A" w:rsidP="00106C9A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6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Восстановление в родительских правах в отношении ребенка, достигшего возраста 10 лет, возможно только с его согласия.</w:t>
      </w:r>
    </w:p>
    <w:p w:rsidR="00106C9A" w:rsidRPr="00906DFB" w:rsidRDefault="00106C9A" w:rsidP="00106C9A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6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Одновременно с заявлением родителей о восстановлении в родительских правах может быть рассмотрено требование о возврате ребенка родителям.</w:t>
      </w:r>
    </w:p>
    <w:p w:rsidR="00106C9A" w:rsidRPr="00906DFB" w:rsidRDefault="00106C9A" w:rsidP="00106C9A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6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Суд вправе с учетом мнения ребенка отказать в удовлетворении иска родителей о восстановлении в родительских правах, если восстановление в родительских правах противоречит интересам ребенка. Также, не допускается восстановление в родительских правах, если ребенок усыновлен и усыновление не отменено.</w:t>
      </w:r>
    </w:p>
    <w:p w:rsidR="00106C9A" w:rsidRPr="00906DFB" w:rsidRDefault="00106C9A" w:rsidP="00106C9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06D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Порядок восстановления в родительских правах после </w:t>
      </w:r>
      <w:r w:rsidRPr="00906D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ограничения</w:t>
      </w:r>
      <w:r w:rsidRPr="00906D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прав регулируется ст. 76 Семейного кодекса РФ, где говорится, что:</w:t>
      </w:r>
    </w:p>
    <w:p w:rsidR="00106C9A" w:rsidRPr="00906DFB" w:rsidRDefault="00106C9A" w:rsidP="00106C9A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6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Восстановление в правах при их ограничении осуществляется в судебном порядке по иску родителей.</w:t>
      </w:r>
    </w:p>
    <w:p w:rsidR="00106C9A" w:rsidRPr="00906DFB" w:rsidRDefault="00106C9A" w:rsidP="00106C9A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6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 вынесении решения об отмене ограничений суд выносит решение и о возвращении ребенка родителям.</w:t>
      </w:r>
    </w:p>
    <w:p w:rsidR="00106C9A" w:rsidRPr="00906DFB" w:rsidRDefault="00106C9A" w:rsidP="00106C9A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6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Восстановление в ранее ограниченных правах возможно в том случае, если основания, в силу которых родители были ограничены в родительских правах, отпали.</w:t>
      </w:r>
    </w:p>
    <w:p w:rsidR="00106C9A" w:rsidRPr="00906DFB" w:rsidRDefault="00106C9A" w:rsidP="00106C9A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6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Суд с учетом мнения ребенка вправе отказать в удовлетворении иска, если возвращение ребенка родителям (одному из них) противоречит его интересам.</w:t>
      </w:r>
    </w:p>
    <w:p w:rsidR="00106C9A" w:rsidRDefault="00106C9A" w:rsidP="00106C9A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6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Ограничение родительских полномочий — мера, призванная предупредить родителей о том, что в случае допущения ими повторных проступков, может последовать и изъятие детей навсегда. Применение такой санкции необходимо, чтобы мать (отец) смогли осознать всю ситуацию и приложить все силы для ее устранения.</w:t>
      </w:r>
    </w:p>
    <w:p w:rsidR="00106C9A" w:rsidRPr="00106C9A" w:rsidRDefault="00106C9A" w:rsidP="00106C9A">
      <w:pPr>
        <w:pStyle w:val="a3"/>
        <w:shd w:val="clear" w:color="auto" w:fill="FFFFFF"/>
        <w:spacing w:before="0" w:beforeAutospacing="0" w:after="0"/>
        <w:ind w:firstLine="567"/>
        <w:jc w:val="center"/>
        <w:rPr>
          <w:b/>
          <w:color w:val="000000" w:themeColor="text1"/>
          <w:sz w:val="16"/>
          <w:szCs w:val="16"/>
        </w:rPr>
      </w:pPr>
    </w:p>
    <w:p w:rsidR="00765418" w:rsidRPr="00106C9A" w:rsidRDefault="00106C9A" w:rsidP="00106C9A">
      <w:pPr>
        <w:pStyle w:val="a3"/>
        <w:shd w:val="clear" w:color="auto" w:fill="FFFFFF"/>
        <w:spacing w:before="0" w:beforeAutospacing="0" w:after="0"/>
        <w:ind w:firstLine="567"/>
        <w:jc w:val="center"/>
        <w:rPr>
          <w:b/>
          <w:color w:val="000000" w:themeColor="text1"/>
          <w:sz w:val="28"/>
          <w:szCs w:val="28"/>
        </w:rPr>
      </w:pPr>
      <w:r w:rsidRPr="00106C9A">
        <w:rPr>
          <w:b/>
          <w:color w:val="000000" w:themeColor="text1"/>
          <w:sz w:val="28"/>
          <w:szCs w:val="28"/>
        </w:rPr>
        <w:t>Р</w:t>
      </w:r>
      <w:r w:rsidR="00765418" w:rsidRPr="00106C9A">
        <w:rPr>
          <w:b/>
          <w:color w:val="000000" w:themeColor="text1"/>
          <w:sz w:val="28"/>
          <w:szCs w:val="28"/>
        </w:rPr>
        <w:t>екомендуется придерживаться следующего алгоритма:</w:t>
      </w:r>
    </w:p>
    <w:p w:rsidR="00765418" w:rsidRPr="00906DFB" w:rsidRDefault="00AB2700" w:rsidP="00765418">
      <w:pPr>
        <w:pStyle w:val="a3"/>
        <w:shd w:val="clear" w:color="auto" w:fill="FFFFFF"/>
        <w:spacing w:before="0" w:beforeAutospacing="0" w:after="0"/>
        <w:ind w:firstLine="567"/>
        <w:jc w:val="both"/>
        <w:rPr>
          <w:color w:val="000000" w:themeColor="text1"/>
        </w:rPr>
      </w:pPr>
      <w:r w:rsidRPr="00906DFB">
        <w:rPr>
          <w:b/>
          <w:color w:val="000000" w:themeColor="text1"/>
        </w:rPr>
        <w:t>Шаг 1.</w:t>
      </w:r>
      <w:r w:rsidRPr="00906DFB">
        <w:rPr>
          <w:color w:val="000000" w:themeColor="text1"/>
        </w:rPr>
        <w:t xml:space="preserve"> Подайте исковое заявление.</w:t>
      </w:r>
      <w:r w:rsidR="00266BFC" w:rsidRPr="00906DFB">
        <w:rPr>
          <w:color w:val="000000" w:themeColor="text1"/>
        </w:rPr>
        <w:t xml:space="preserve"> </w:t>
      </w:r>
      <w:r w:rsidRPr="00906DFB">
        <w:rPr>
          <w:color w:val="000000" w:themeColor="text1"/>
        </w:rPr>
        <w:t>Исковое </w:t>
      </w:r>
      <w:hyperlink r:id="rId5" w:history="1">
        <w:r w:rsidRPr="00906DFB">
          <w:rPr>
            <w:color w:val="000000" w:themeColor="text1"/>
          </w:rPr>
          <w:t>заявление</w:t>
        </w:r>
      </w:hyperlink>
      <w:r w:rsidRPr="00906DFB">
        <w:rPr>
          <w:color w:val="000000" w:themeColor="text1"/>
        </w:rPr>
        <w:t> о восстановлении в родительских правах подается в районный суд по месту жительства ответчика, которым является второй родитель или лицо, его заменяющее (опекун, попечитель), приемный родитель или детское учреждение (</w:t>
      </w:r>
      <w:proofErr w:type="spellStart"/>
      <w:r w:rsidRPr="00906DFB">
        <w:rPr>
          <w:color w:val="000000" w:themeColor="text1"/>
        </w:rPr>
        <w:fldChar w:fldCharType="begin"/>
      </w:r>
      <w:r w:rsidRPr="00906DFB">
        <w:rPr>
          <w:color w:val="000000" w:themeColor="text1"/>
        </w:rPr>
        <w:instrText xml:space="preserve"> HYPERLINK "http://www.consultant.ru/document/cons_doc_LAW_39570/d230b4e62a5f70eac9edffac5c3a87e92d4e4b45/" \l "dst102277" </w:instrText>
      </w:r>
      <w:r w:rsidRPr="00906DFB">
        <w:rPr>
          <w:color w:val="000000" w:themeColor="text1"/>
        </w:rPr>
        <w:fldChar w:fldCharType="separate"/>
      </w:r>
      <w:r w:rsidRPr="00906DFB">
        <w:rPr>
          <w:color w:val="000000" w:themeColor="text1"/>
        </w:rPr>
        <w:t>пп</w:t>
      </w:r>
      <w:proofErr w:type="spellEnd"/>
      <w:r w:rsidRPr="00906DFB">
        <w:rPr>
          <w:color w:val="000000" w:themeColor="text1"/>
        </w:rPr>
        <w:t>. 4 п. 1 ст. 23</w:t>
      </w:r>
      <w:r w:rsidRPr="00906DFB">
        <w:rPr>
          <w:color w:val="000000" w:themeColor="text1"/>
        </w:rPr>
        <w:fldChar w:fldCharType="end"/>
      </w:r>
      <w:r w:rsidRPr="00906DFB">
        <w:rPr>
          <w:color w:val="000000" w:themeColor="text1"/>
        </w:rPr>
        <w:t>, </w:t>
      </w:r>
      <w:hyperlink r:id="rId6" w:anchor="dst100122" w:history="1">
        <w:r w:rsidRPr="00906DFB">
          <w:rPr>
            <w:color w:val="000000" w:themeColor="text1"/>
          </w:rPr>
          <w:t>ст. ст. 24</w:t>
        </w:r>
      </w:hyperlink>
      <w:r w:rsidRPr="00906DFB">
        <w:rPr>
          <w:color w:val="000000" w:themeColor="text1"/>
        </w:rPr>
        <w:t>, </w:t>
      </w:r>
      <w:hyperlink r:id="rId7" w:anchor="dst100142" w:history="1">
        <w:r w:rsidRPr="00906DFB">
          <w:rPr>
            <w:color w:val="000000" w:themeColor="text1"/>
          </w:rPr>
          <w:t>28</w:t>
        </w:r>
      </w:hyperlink>
      <w:r w:rsidRPr="00906DFB">
        <w:rPr>
          <w:color w:val="000000" w:themeColor="text1"/>
        </w:rPr>
        <w:t> ГПК РФ).</w:t>
      </w:r>
    </w:p>
    <w:p w:rsidR="00765418" w:rsidRPr="00906DFB" w:rsidRDefault="00AB2700" w:rsidP="00765418">
      <w:pPr>
        <w:pStyle w:val="a3"/>
        <w:shd w:val="clear" w:color="auto" w:fill="FFFFFF"/>
        <w:spacing w:before="0" w:beforeAutospacing="0" w:after="0"/>
        <w:ind w:firstLine="567"/>
        <w:jc w:val="both"/>
        <w:rPr>
          <w:color w:val="000000" w:themeColor="text1"/>
        </w:rPr>
      </w:pPr>
      <w:r w:rsidRPr="00906DFB">
        <w:rPr>
          <w:color w:val="000000" w:themeColor="text1"/>
        </w:rPr>
        <w:lastRenderedPageBreak/>
        <w:t>Укажите в заявлении основания для восстановления в родительских правах и приложите документы, доказывающие вашу позицию. Если изменились обстоятельства, послужившие основанием для лишения в родительских правах, например, родитель вылечился от алкоголизма, нашел работу, изменил свое поведение, то имеется возможность восстановиться в родительских правах.</w:t>
      </w:r>
    </w:p>
    <w:p w:rsidR="0019189B" w:rsidRPr="00906DFB" w:rsidRDefault="00AB2700" w:rsidP="00765418">
      <w:pPr>
        <w:pStyle w:val="a3"/>
        <w:shd w:val="clear" w:color="auto" w:fill="FFFFFF"/>
        <w:spacing w:before="0" w:beforeAutospacing="0" w:after="0"/>
        <w:ind w:firstLine="567"/>
        <w:jc w:val="both"/>
        <w:rPr>
          <w:color w:val="000000" w:themeColor="text1"/>
        </w:rPr>
      </w:pPr>
      <w:r w:rsidRPr="00906DFB">
        <w:rPr>
          <w:color w:val="000000" w:themeColor="text1"/>
        </w:rPr>
        <w:t>В деле о восстановлении в родительских правах обязательно принимает участие орган опеки и попечительства. Он проводит обследование условий по месту проживания несовершеннолетнего, а также по месту проживания родителя, который желает восстановиться в родительских правах. Заключение органа опеки и попечительства суд будет учитывать наряду с другими доказательствами по делу (</w:t>
      </w:r>
      <w:hyperlink r:id="rId8" w:anchor="dst100226" w:history="1">
        <w:r w:rsidRPr="00906DFB">
          <w:rPr>
            <w:color w:val="000000" w:themeColor="text1"/>
          </w:rPr>
          <w:t>ст. 47</w:t>
        </w:r>
      </w:hyperlink>
      <w:r w:rsidRPr="00906DFB">
        <w:rPr>
          <w:color w:val="000000" w:themeColor="text1"/>
        </w:rPr>
        <w:t> ГПК РФ; </w:t>
      </w:r>
      <w:proofErr w:type="spellStart"/>
      <w:r w:rsidRPr="00906DFB">
        <w:rPr>
          <w:color w:val="000000" w:themeColor="text1"/>
        </w:rPr>
        <w:fldChar w:fldCharType="begin"/>
      </w:r>
      <w:r w:rsidRPr="00906DFB">
        <w:rPr>
          <w:color w:val="000000" w:themeColor="text1"/>
        </w:rPr>
        <w:instrText xml:space="preserve"> HYPERLINK "http://www.consultant.ru/document/cons_doc_LAW_76459/702dde295a34560ccb0cd0d60bdbc998dc587d4c/" \l "dst100059" </w:instrText>
      </w:r>
      <w:r w:rsidRPr="00906DFB">
        <w:rPr>
          <w:color w:val="000000" w:themeColor="text1"/>
        </w:rPr>
        <w:fldChar w:fldCharType="separate"/>
      </w:r>
      <w:r w:rsidRPr="00906DFB">
        <w:rPr>
          <w:color w:val="000000" w:themeColor="text1"/>
        </w:rPr>
        <w:t>пп</w:t>
      </w:r>
      <w:proofErr w:type="spellEnd"/>
      <w:r w:rsidRPr="00906DFB">
        <w:rPr>
          <w:color w:val="000000" w:themeColor="text1"/>
        </w:rPr>
        <w:t>. 8 п. 1 ст. 8</w:t>
      </w:r>
      <w:r w:rsidRPr="00906DFB">
        <w:rPr>
          <w:color w:val="000000" w:themeColor="text1"/>
        </w:rPr>
        <w:fldChar w:fldCharType="end"/>
      </w:r>
      <w:r w:rsidRPr="00906DFB">
        <w:rPr>
          <w:color w:val="000000" w:themeColor="text1"/>
        </w:rPr>
        <w:t> Закона от 24.04.2008 N 48-ФЗ). Также суд по этой категории дел обязательно привлекает к участию прокурора для дачи заключения (</w:t>
      </w:r>
      <w:hyperlink r:id="rId9" w:anchor="dst100219" w:history="1">
        <w:r w:rsidRPr="00906DFB">
          <w:rPr>
            <w:color w:val="000000" w:themeColor="text1"/>
          </w:rPr>
          <w:t>ст. 45</w:t>
        </w:r>
      </w:hyperlink>
      <w:r w:rsidRPr="00906DFB">
        <w:rPr>
          <w:color w:val="000000" w:themeColor="text1"/>
        </w:rPr>
        <w:t> ГПК РФ).</w:t>
      </w:r>
    </w:p>
    <w:p w:rsidR="00AB2700" w:rsidRPr="00906DFB" w:rsidRDefault="00AB2700" w:rsidP="0019189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906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Рекомендуем до подачи иска в суд обратиться в орган опеки и попечительства по месту жительства ребенка и </w:t>
      </w:r>
      <w:r w:rsidRPr="00906DF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представить доказательства, которые дают основания для восстановления в родительских правах в отношении ребенка.</w:t>
      </w:r>
    </w:p>
    <w:p w:rsidR="00384DA8" w:rsidRPr="00906DFB" w:rsidRDefault="00384DA8" w:rsidP="00B249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19189B" w:rsidRPr="00906DFB" w:rsidRDefault="00AB2700" w:rsidP="00B249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06D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Шаг 2. Представьте доказательства.</w:t>
      </w:r>
    </w:p>
    <w:p w:rsidR="0019189B" w:rsidRPr="00906DFB" w:rsidRDefault="00AB2700" w:rsidP="0019189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06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рассмотрении дела в суде представьте доказательства тех обстоятельств, которые вы указали в исковом заявлении. Если речь идет о лечении от алкоголизма, наркомании, то представьте справки из лечебного учреждения, наркологического диспансера. Также представьте все положительные характеристики с места работы, учебы, с места жительства. Докажите, что изменилось и отношение к ребенку и его воспитанию. Кроме письменных доказательств в таких делах можно использовать свидетельские показания. Свидетели могут рассказать об изменении условий, обстоятельств, а также отношения к воспитанию ребенка. Свидетелями по делу могут быть как родственники, так и просто знакомые лица.</w:t>
      </w:r>
    </w:p>
    <w:p w:rsidR="00AB2700" w:rsidRPr="00906DFB" w:rsidRDefault="00AB2700" w:rsidP="0019189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06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Восстановиться в родительских правах в отношении ребенка, достигшего возраста десяти лет, можно только с его согласия. Ребенка заслушают в ходе судебного заседания. Как правило, из зала удаляются родители и другие лица, которые, с точки зрения суда, могут повлиять на изложение мнения ребенком. После выслушивания мнения ребенка суд вправе отказать в удовлетворении иска о восстановлении в родительских правах, если такое восстановление противоречит интересам ребенка.</w:t>
      </w:r>
    </w:p>
    <w:p w:rsidR="00AB2700" w:rsidRPr="00906DFB" w:rsidRDefault="00AB2700" w:rsidP="001918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</w:pPr>
      <w:r w:rsidRPr="00906DFB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Обратите внимание!</w:t>
      </w:r>
    </w:p>
    <w:p w:rsidR="00AB2700" w:rsidRPr="00906DFB" w:rsidRDefault="00AB2700" w:rsidP="001918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</w:pPr>
      <w:r w:rsidRPr="00906DFB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Невозможно восстановиться в родительских правах, если ребенка усыновили и усыновление не отменено (</w:t>
      </w:r>
      <w:hyperlink r:id="rId10" w:anchor="dst100350" w:history="1">
        <w:r w:rsidRPr="00906DF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п. 4 ст. 72</w:t>
        </w:r>
      </w:hyperlink>
      <w:r w:rsidRPr="00906DFB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 СК РФ).</w:t>
      </w:r>
    </w:p>
    <w:p w:rsidR="00AB2700" w:rsidRPr="00906DFB" w:rsidRDefault="00AB2700" w:rsidP="00B249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06D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Шаг 3. Получите решение суда.</w:t>
      </w:r>
    </w:p>
    <w:p w:rsidR="0019189B" w:rsidRPr="00906DFB" w:rsidRDefault="00AB2700" w:rsidP="0019189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6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После рассмотрения дела по существу в вашу пользу получите решение суда. Оно вступает в законную силу через месяц после принятия решения суда в окончательной форме (</w:t>
      </w:r>
      <w:hyperlink r:id="rId11" w:anchor="dst167" w:history="1">
        <w:r w:rsidRPr="00906DF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ст. 209</w:t>
        </w:r>
      </w:hyperlink>
      <w:r w:rsidRPr="00906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ГПК РФ). Если решение суда было обжаловано в апелляционной инстанции, то после возвращения дела из суда второй инстанции и оставления решения суда первой инстанции без изменения получите решение суда со штампом о вступлении в законную силу и определение суда апелляционной инстанции.</w:t>
      </w:r>
    </w:p>
    <w:p w:rsidR="00AB2700" w:rsidRPr="00906DFB" w:rsidRDefault="00AB2700" w:rsidP="0019189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6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Суд направляет выписку из решения суда о восстановлении в родительских правах в орган ЗАГС по месту государственной регистрации рождения ребенка в течение трех дней со дня вступления решения в законную силу. Если это не сделано, нужно самостоятельно отвезти в ЗАГС решение суда, вступившее в законную силу (</w:t>
      </w:r>
      <w:hyperlink r:id="rId12" w:anchor="dst115" w:history="1">
        <w:r w:rsidRPr="00906DF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п. 5 ст. 72</w:t>
        </w:r>
      </w:hyperlink>
      <w:r w:rsidRPr="00906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СК РФ).</w:t>
      </w:r>
    </w:p>
    <w:p w:rsidR="00AB2700" w:rsidRPr="00906DFB" w:rsidRDefault="00AB2700" w:rsidP="00B249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06D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Шаг 4. Получите исполнительный лист.</w:t>
      </w:r>
    </w:p>
    <w:p w:rsidR="00AB2700" w:rsidRPr="00906DFB" w:rsidRDefault="00AB2700" w:rsidP="0019189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6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Получите в суде исполнительный лист, чтобы вам передали ребенка, если такое требование было заявлено (</w:t>
      </w:r>
      <w:hyperlink r:id="rId13" w:anchor="dst102034" w:history="1">
        <w:r w:rsidRPr="00906DF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ст. 428</w:t>
        </w:r>
      </w:hyperlink>
      <w:r w:rsidRPr="00906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ГПК РФ). При необходимости подайте исполнительный лист в службу судебных приставов для исполнения. Принудительное исполнение решений, связанных с отобранием ребенка и передачей его родителю, происходит с обязательным участием органа опеки и попечительства и участием родителя, которому передается ребенок, а в необходимых случаях - с участием представителя органов внутренних дел.</w:t>
      </w:r>
    </w:p>
    <w:p w:rsidR="0019189B" w:rsidRPr="00906DFB" w:rsidRDefault="0019189B" w:rsidP="001918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AB2700" w:rsidRPr="00906DFB" w:rsidRDefault="00AB2700" w:rsidP="001918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06D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Отмена ограничения родительских прав</w:t>
      </w:r>
    </w:p>
    <w:p w:rsidR="0019189B" w:rsidRPr="00906DFB" w:rsidRDefault="00AB2700" w:rsidP="0019189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6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Отмена ограничения родительских прав производится судом в соответствии с п.1 ст.76 СК РФ.</w:t>
      </w:r>
    </w:p>
    <w:p w:rsidR="0019189B" w:rsidRPr="00906DFB" w:rsidRDefault="00AB2700" w:rsidP="0019189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6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Результатом подобного рода отмены является возвращение отобранного ребенка родителям (одному из них). Таким образом, сначала суду предстоит отменить ограничение родительских прав, а потом тем же решением разрешить возврат ранее отобранного ребенка родителям (одному из них). Однако по смыслу п.1 ст.76 СК РФ даже при отмене ограничения в родительских правах суд не обязан, а всего лишь может разрешить возвращение ребенка родителям. Предоставление суду свободы при решении этого вопроса объясняется тем обстоятельством, что далеко не всегда возврат ребенка в прежнюю семью соответствует его интересам. </w:t>
      </w:r>
    </w:p>
    <w:p w:rsidR="0019189B" w:rsidRPr="00906DFB" w:rsidRDefault="00BE308D" w:rsidP="001918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6DFB">
        <w:rPr>
          <w:rFonts w:ascii="Times New Roman" w:hAnsi="Times New Roman" w:cs="Times New Roman"/>
          <w:color w:val="000000" w:themeColor="text1"/>
          <w:sz w:val="24"/>
          <w:szCs w:val="24"/>
        </w:rPr>
        <w:t>После принятия решения судом у проштрафившегося родителя есть полгода на то, чтобы устранить причины, ставшие основанием для инициирования процесса. Процедура восстановления регламентируется статьей 72 СК РФ.</w:t>
      </w:r>
    </w:p>
    <w:p w:rsidR="00BE308D" w:rsidRPr="00906DFB" w:rsidRDefault="00BE308D" w:rsidP="0019189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6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Возобновление полномочий происходит только через суд, с обязательным участием представителей </w:t>
      </w:r>
      <w:proofErr w:type="spellStart"/>
      <w:r w:rsidRPr="00906DFB">
        <w:rPr>
          <w:rFonts w:ascii="Times New Roman" w:hAnsi="Times New Roman" w:cs="Times New Roman"/>
          <w:color w:val="000000" w:themeColor="text1"/>
          <w:sz w:val="24"/>
          <w:szCs w:val="24"/>
        </w:rPr>
        <w:t>ООиП</w:t>
      </w:r>
      <w:proofErr w:type="spellEnd"/>
      <w:r w:rsidRPr="00906DFB">
        <w:rPr>
          <w:rFonts w:ascii="Times New Roman" w:hAnsi="Times New Roman" w:cs="Times New Roman"/>
          <w:color w:val="000000" w:themeColor="text1"/>
          <w:sz w:val="24"/>
          <w:szCs w:val="24"/>
        </w:rPr>
        <w:t>. В роли истца выступает родитель, права которого были ограничены.</w:t>
      </w:r>
    </w:p>
    <w:p w:rsidR="00CD4936" w:rsidRPr="00906DFB" w:rsidRDefault="00CD4936" w:rsidP="00384DA8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</w:rPr>
      </w:pPr>
    </w:p>
    <w:p w:rsidR="00BE308D" w:rsidRPr="00906DFB" w:rsidRDefault="0019189B" w:rsidP="00266BF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</w:rPr>
      </w:pPr>
      <w:r w:rsidRPr="00906DFB">
        <w:rPr>
          <w:b/>
          <w:color w:val="000000" w:themeColor="text1"/>
        </w:rPr>
        <w:t>ВОССТАНОВЛЕНИЕ В РОДИТЕЛЬСКИХ ПРАВАХ</w:t>
      </w:r>
    </w:p>
    <w:p w:rsidR="0019189B" w:rsidRPr="00906DFB" w:rsidRDefault="00BE308D" w:rsidP="00EC07C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</w:rPr>
      </w:pPr>
      <w:r w:rsidRPr="00906DFB">
        <w:rPr>
          <w:color w:val="000000" w:themeColor="text1"/>
        </w:rPr>
        <w:t>В случае принятия положительного решения мать (отец) полностью восстанавливаются в своих правах, то есть они снова могут заниматься воспитанием своего отпрыска, а также получать на него все пособия и льготы, предусмотренные государством.</w:t>
      </w:r>
    </w:p>
    <w:p w:rsidR="00BE308D" w:rsidRPr="00906DFB" w:rsidRDefault="00BE308D" w:rsidP="00EC07C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</w:rPr>
      </w:pPr>
      <w:r w:rsidRPr="00906DFB">
        <w:rPr>
          <w:color w:val="000000" w:themeColor="text1"/>
        </w:rPr>
        <w:t>Ограничение родительских полномочий — мера, призванная предупредить родителей о том, что в случае допущения ими повторных проступков, может последовать и изъятие детей навсегда. Применение такой санкции необходимо, чтобы мать (отец) смогли осознать всю ситуацию и приложить все силы для ее устранения.</w:t>
      </w:r>
    </w:p>
    <w:p w:rsidR="00266BFC" w:rsidRPr="00906DFB" w:rsidRDefault="00266BFC" w:rsidP="00EC07C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</w:rPr>
      </w:pPr>
    </w:p>
    <w:p w:rsidR="00266BFC" w:rsidRPr="00906DFB" w:rsidRDefault="00266BFC" w:rsidP="00EC07C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</w:rPr>
      </w:pPr>
    </w:p>
    <w:p w:rsidR="00266BFC" w:rsidRPr="00906DFB" w:rsidRDefault="00747DF2" w:rsidP="00EC07C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</w:rPr>
      </w:pPr>
      <w:r w:rsidRPr="00906DFB">
        <w:rPr>
          <w:color w:val="000000" w:themeColor="text1"/>
        </w:rPr>
        <w:t>В</w:t>
      </w:r>
      <w:r w:rsidR="00384DA8" w:rsidRPr="00906DFB">
        <w:rPr>
          <w:color w:val="000000" w:themeColor="text1"/>
        </w:rPr>
        <w:t xml:space="preserve"> случае положительно принятого В</w:t>
      </w:r>
      <w:r w:rsidRPr="00906DFB">
        <w:rPr>
          <w:color w:val="000000" w:themeColor="text1"/>
        </w:rPr>
        <w:t xml:space="preserve">ами решения, вы имеете право в установленные законом сроки (в случае </w:t>
      </w:r>
      <w:r w:rsidRPr="00906DFB">
        <w:rPr>
          <w:i/>
          <w:color w:val="000000" w:themeColor="text1"/>
        </w:rPr>
        <w:t>лишения</w:t>
      </w:r>
      <w:r w:rsidRPr="00906DFB">
        <w:rPr>
          <w:color w:val="000000" w:themeColor="text1"/>
        </w:rPr>
        <w:t xml:space="preserve"> родительских прав - 1 месяц с момента вступления в законную силу решения суда, в случае </w:t>
      </w:r>
      <w:r w:rsidRPr="00906DFB">
        <w:rPr>
          <w:i/>
          <w:color w:val="000000" w:themeColor="text1"/>
        </w:rPr>
        <w:t>ограничения</w:t>
      </w:r>
      <w:r w:rsidRPr="00906DFB">
        <w:rPr>
          <w:color w:val="000000" w:themeColor="text1"/>
        </w:rPr>
        <w:t xml:space="preserve"> в родительских правах</w:t>
      </w:r>
      <w:bookmarkStart w:id="0" w:name="_GoBack"/>
      <w:bookmarkEnd w:id="0"/>
      <w:r w:rsidRPr="00906DFB">
        <w:rPr>
          <w:color w:val="000000" w:themeColor="text1"/>
        </w:rPr>
        <w:t xml:space="preserve"> - 6 месяцев с момента вступления в законную силу решения суда) обратиться в наше учреждение ГАУ </w:t>
      </w:r>
      <w:proofErr w:type="gramStart"/>
      <w:r w:rsidRPr="00906DFB">
        <w:rPr>
          <w:color w:val="000000" w:themeColor="text1"/>
        </w:rPr>
        <w:t xml:space="preserve">СО  </w:t>
      </w:r>
      <w:proofErr w:type="spellStart"/>
      <w:r w:rsidRPr="00906DFB">
        <w:rPr>
          <w:color w:val="000000" w:themeColor="text1"/>
        </w:rPr>
        <w:t>СО</w:t>
      </w:r>
      <w:proofErr w:type="spellEnd"/>
      <w:proofErr w:type="gramEnd"/>
      <w:r w:rsidRPr="00906DFB">
        <w:rPr>
          <w:color w:val="000000" w:themeColor="text1"/>
        </w:rPr>
        <w:t xml:space="preserve"> «КЦСОН «Золотая осень» города  Нижний Тагил», по адресу: ул. </w:t>
      </w:r>
      <w:proofErr w:type="spellStart"/>
      <w:r w:rsidRPr="00906DFB">
        <w:rPr>
          <w:color w:val="000000" w:themeColor="text1"/>
        </w:rPr>
        <w:t>Максарева</w:t>
      </w:r>
      <w:proofErr w:type="spellEnd"/>
      <w:r w:rsidRPr="00906DFB">
        <w:rPr>
          <w:color w:val="000000" w:themeColor="text1"/>
        </w:rPr>
        <w:t>, 11 (отделение профилактики безнадзорности несовершеннолетних, тел. 40</w:t>
      </w:r>
      <w:r w:rsidR="00384DA8" w:rsidRPr="00906DFB">
        <w:rPr>
          <w:color w:val="000000" w:themeColor="text1"/>
        </w:rPr>
        <w:t>-</w:t>
      </w:r>
      <w:r w:rsidRPr="00906DFB">
        <w:rPr>
          <w:color w:val="000000" w:themeColor="text1"/>
        </w:rPr>
        <w:t>60</w:t>
      </w:r>
      <w:r w:rsidR="00384DA8" w:rsidRPr="00906DFB">
        <w:rPr>
          <w:color w:val="000000" w:themeColor="text1"/>
        </w:rPr>
        <w:t>-07).</w:t>
      </w:r>
    </w:p>
    <w:p w:rsidR="00B24908" w:rsidRPr="00906DFB" w:rsidRDefault="00B24908" w:rsidP="00EC07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sectPr w:rsidR="00B24908" w:rsidRPr="00906DFB" w:rsidSect="00106C9A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8C6EDF"/>
    <w:multiLevelType w:val="multilevel"/>
    <w:tmpl w:val="69C2C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157E61"/>
    <w:multiLevelType w:val="multilevel"/>
    <w:tmpl w:val="3DB6D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1E7A99"/>
    <w:multiLevelType w:val="multilevel"/>
    <w:tmpl w:val="38D25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244"/>
    <w:rsid w:val="000B2244"/>
    <w:rsid w:val="00106C9A"/>
    <w:rsid w:val="0019189B"/>
    <w:rsid w:val="00201D70"/>
    <w:rsid w:val="00266BFC"/>
    <w:rsid w:val="00384DA8"/>
    <w:rsid w:val="00432FE6"/>
    <w:rsid w:val="004750F5"/>
    <w:rsid w:val="005735DB"/>
    <w:rsid w:val="00683092"/>
    <w:rsid w:val="00747DF2"/>
    <w:rsid w:val="00765418"/>
    <w:rsid w:val="00906DFB"/>
    <w:rsid w:val="00AB2700"/>
    <w:rsid w:val="00B24908"/>
    <w:rsid w:val="00BE308D"/>
    <w:rsid w:val="00CD4936"/>
    <w:rsid w:val="00DB7BB3"/>
    <w:rsid w:val="00EC0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74306D7"/>
  <w15:docId w15:val="{6575C492-EE59-409F-B038-4AD86CC0D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30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E308D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432FE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83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30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29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9570/a2529b369a33fbb677f76d8c50b073dd6ca8a717/" TargetMode="External"/><Relationship Id="rId13" Type="http://schemas.openxmlformats.org/officeDocument/2006/relationships/hyperlink" Target="http://www.consultant.ru/document/cons_doc_LAW_39570/3bb69338f3422660c10d39ae595710103a5d6478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9570/2c1ec79c0dd0fe1bb5a8ca05d458b6537d570938/" TargetMode="External"/><Relationship Id="rId12" Type="http://schemas.openxmlformats.org/officeDocument/2006/relationships/hyperlink" Target="http://www.consultant.ru/document/cons_doc_LAW_8982/0a539786b6bd4e5790d483342fd92c86b18aded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9570/ff113bd5a65b9345e70728ecbd20e715cf7c21ab/" TargetMode="External"/><Relationship Id="rId11" Type="http://schemas.openxmlformats.org/officeDocument/2006/relationships/hyperlink" Target="http://www.consultant.ru/document/cons_doc_LAW_39570/fb7ea2c77d501c3ff01f8d6a1252cc88a7d452b8/" TargetMode="External"/><Relationship Id="rId5" Type="http://schemas.openxmlformats.org/officeDocument/2006/relationships/hyperlink" Target="http://base.consultant.ru/cons/cgi/online.cgi?req=doc;base=PAP;n=44993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consultant.ru/document/cons_doc_LAW_8982/0a539786b6bd4e5790d483342fd92c86b18aded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39570/50875fed0372a5790275c99c446ca160acc331c7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1579</Words>
  <Characters>9005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Пятышева</dc:creator>
  <cp:lastModifiedBy>Пользователь</cp:lastModifiedBy>
  <cp:revision>8</cp:revision>
  <cp:lastPrinted>2022-06-21T10:25:00Z</cp:lastPrinted>
  <dcterms:created xsi:type="dcterms:W3CDTF">2022-06-21T09:36:00Z</dcterms:created>
  <dcterms:modified xsi:type="dcterms:W3CDTF">2022-09-08T06:38:00Z</dcterms:modified>
</cp:coreProperties>
</file>