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171" w:rsidRPr="007E5171" w:rsidRDefault="007E5171" w:rsidP="00D137E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7E5171"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Министерством экономического развития Российской Федерации</w:t>
      </w:r>
      <w:r w:rsidR="00EF4C9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</w:t>
      </w:r>
      <w:r w:rsidR="00EF4C9C">
        <w:rPr>
          <w:rFonts w:ascii="Liberation Serif" w:hAnsi="Liberation Serif" w:cs="Liberation Serif"/>
          <w:sz w:val="28"/>
          <w:szCs w:val="28"/>
          <w:shd w:val="clear" w:color="auto" w:fill="FFFFFF"/>
        </w:rPr>
        <w:br/>
        <w:t xml:space="preserve">(далее – </w:t>
      </w:r>
      <w:r w:rsidR="00EF4C9C" w:rsidRPr="007E5171">
        <w:rPr>
          <w:rFonts w:ascii="Liberation Serif" w:hAnsi="Liberation Serif" w:cs="Liberation Serif"/>
          <w:sz w:val="28"/>
          <w:szCs w:val="28"/>
        </w:rPr>
        <w:t>Минэкономразвития России</w:t>
      </w:r>
      <w:r w:rsidR="00EF4C9C">
        <w:rPr>
          <w:rFonts w:ascii="Liberation Serif" w:hAnsi="Liberation Serif" w:cs="Liberation Serif"/>
          <w:sz w:val="28"/>
          <w:szCs w:val="28"/>
          <w:shd w:val="clear" w:color="auto" w:fill="FFFFFF"/>
        </w:rPr>
        <w:t>)</w:t>
      </w:r>
      <w:r w:rsidRPr="007E5171">
        <w:rPr>
          <w:rFonts w:ascii="Liberation Serif" w:hAnsi="Liberation Serif" w:cs="Liberation Serif"/>
          <w:sz w:val="28"/>
          <w:szCs w:val="28"/>
          <w:shd w:val="clear" w:color="auto" w:fill="FFFFFF"/>
        </w:rPr>
        <w:t>, во исполнение постановления Правительства Российс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кой Федерации от 30 июля 2021 года</w:t>
      </w:r>
      <w:r w:rsidRPr="007E5171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№ 1290 </w:t>
      </w:r>
      <w:r w:rsidR="00EF4C9C">
        <w:rPr>
          <w:rFonts w:ascii="Liberation Serif" w:hAnsi="Liberation Serif" w:cs="Liberation Serif"/>
          <w:sz w:val="28"/>
          <w:szCs w:val="28"/>
          <w:shd w:val="clear" w:color="auto" w:fill="FFFFFF"/>
        </w:rPr>
        <w:br/>
      </w:r>
      <w:r w:rsidRPr="007E5171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«О реестре социально ориентированных некоммерческих организаций» </w:t>
      </w:r>
      <w:r w:rsidR="00A74897">
        <w:rPr>
          <w:rFonts w:ascii="Liberation Serif" w:hAnsi="Liberation Serif" w:cs="Liberation Serif"/>
          <w:sz w:val="28"/>
          <w:szCs w:val="28"/>
          <w:shd w:val="clear" w:color="auto" w:fill="FFFFFF"/>
        </w:rPr>
        <w:t>формируется реестр</w:t>
      </w:r>
      <w:r w:rsidRPr="007E5171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социально ориентированных некоммерческих организаций. </w:t>
      </w:r>
    </w:p>
    <w:p w:rsidR="008667CA" w:rsidRPr="007E5171" w:rsidRDefault="004B07F6" w:rsidP="00D137E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Порядок формирования реестра определен Положением о порядке ведения реестра социально ориентированных некоммерческих организаций, утвержденным постановлением </w:t>
      </w:r>
      <w:r w:rsidR="007734AE" w:rsidRPr="007E5171">
        <w:rPr>
          <w:rFonts w:ascii="Liberation Serif" w:hAnsi="Liberation Serif" w:cs="Liberation Serif"/>
          <w:sz w:val="28"/>
          <w:szCs w:val="28"/>
        </w:rPr>
        <w:t xml:space="preserve">Правительства Российской Федерации </w:t>
      </w:r>
      <w:r w:rsidR="007734AE" w:rsidRPr="007E5171">
        <w:rPr>
          <w:rFonts w:ascii="Liberation Serif" w:hAnsi="Liberation Serif" w:cs="Liberation Serif"/>
          <w:sz w:val="28"/>
          <w:szCs w:val="28"/>
        </w:rPr>
        <w:br/>
      </w:r>
      <w:r w:rsidR="007734AE" w:rsidRPr="007E5171">
        <w:rPr>
          <w:rFonts w:ascii="Liberation Serif" w:hAnsi="Liberation Serif" w:cs="Liberation Serif"/>
          <w:sz w:val="28"/>
          <w:szCs w:val="28"/>
        </w:rPr>
        <w:t xml:space="preserve">от 30 июля 2021 </w:t>
      </w:r>
      <w:r w:rsidR="007734AE" w:rsidRPr="007E5171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7734AE" w:rsidRPr="007E5171">
        <w:rPr>
          <w:rFonts w:ascii="Liberation Serif" w:hAnsi="Liberation Serif" w:cs="Liberation Serif"/>
          <w:sz w:val="28"/>
          <w:szCs w:val="28"/>
        </w:rPr>
        <w:t>№ 1290 «О реестре социально ориентированных некоммерческих организаций»</w:t>
      </w:r>
      <w:r w:rsidR="007F5F93" w:rsidRPr="007E5171">
        <w:rPr>
          <w:rFonts w:ascii="Liberation Serif" w:hAnsi="Liberation Serif" w:cs="Liberation Serif"/>
          <w:sz w:val="28"/>
          <w:szCs w:val="28"/>
        </w:rPr>
        <w:t xml:space="preserve"> </w:t>
      </w:r>
      <w:r w:rsidR="007F5F93" w:rsidRPr="007E5171">
        <w:rPr>
          <w:rFonts w:ascii="Liberation Serif" w:hAnsi="Liberation Serif" w:cs="Liberation Serif"/>
          <w:sz w:val="28"/>
          <w:szCs w:val="28"/>
        </w:rPr>
        <w:t>(далее – Положение).</w:t>
      </w:r>
    </w:p>
    <w:p w:rsidR="0016693D" w:rsidRPr="007E5171" w:rsidRDefault="0016693D" w:rsidP="00D137E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В соответствии с пунктом 3 Положения, в реестр включаются некоммерческие организации (далее – НКО), соответствующие одному </w:t>
      </w:r>
      <w:r w:rsidR="00A74897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 xml:space="preserve">из следующих критериев: </w:t>
      </w:r>
    </w:p>
    <w:p w:rsidR="0016693D" w:rsidRPr="007E5171" w:rsidRDefault="0016693D" w:rsidP="00D137E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color w:val="000000"/>
          <w:sz w:val="28"/>
          <w:szCs w:val="28"/>
        </w:rPr>
        <w:t>являющиеся получателями грантов Президента Российской Федерации по результатам конкурсов, проведенных организациями, уполномоченными на предоставление грантов Президента Российской Федерации, или получателями субсидий и грантов в рамках программ, реализуемых федеральными органами</w:t>
      </w:r>
      <w:r w:rsidR="00DE03B7" w:rsidRPr="007E517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исполнительной власти, органами исполнительной власти субъектов Российской Федерации, органами местного самоуправления, один раз и более в течение 3 </w:t>
      </w:r>
      <w:r w:rsidR="003E4E9A" w:rsidRPr="007E5171">
        <w:rPr>
          <w:rFonts w:ascii="Liberation Serif" w:hAnsi="Liberation Serif" w:cs="Liberation Serif"/>
          <w:sz w:val="28"/>
          <w:szCs w:val="28"/>
        </w:rPr>
        <w:t>лет на дату включения в реестр;</w:t>
      </w:r>
    </w:p>
    <w:p w:rsidR="0016693D" w:rsidRPr="007E5171" w:rsidRDefault="0016693D" w:rsidP="00D137E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>являющиеся исполнител</w:t>
      </w:r>
      <w:r w:rsidR="003E4E9A" w:rsidRPr="007E5171">
        <w:rPr>
          <w:rFonts w:ascii="Liberation Serif" w:hAnsi="Liberation Serif" w:cs="Liberation Serif"/>
          <w:sz w:val="28"/>
          <w:szCs w:val="28"/>
        </w:rPr>
        <w:t>ями общественно полезных услуг;</w:t>
      </w:r>
    </w:p>
    <w:p w:rsidR="0016693D" w:rsidRPr="007E5171" w:rsidRDefault="0016693D" w:rsidP="00D137E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>являющиеся</w:t>
      </w:r>
      <w:r w:rsidR="003E4E9A" w:rsidRPr="007E5171">
        <w:rPr>
          <w:rFonts w:ascii="Liberation Serif" w:hAnsi="Liberation Serif" w:cs="Liberation Serif"/>
          <w:sz w:val="28"/>
          <w:szCs w:val="28"/>
        </w:rPr>
        <w:t xml:space="preserve"> поставщиками социальных услуг;</w:t>
      </w:r>
    </w:p>
    <w:p w:rsidR="0016693D" w:rsidRPr="007E5171" w:rsidRDefault="0016693D" w:rsidP="00D137E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являющиеся частными образовательными организациями, осуществляющими на основании лицензии образовательную деятельность </w:t>
      </w:r>
      <w:r w:rsidR="00A74897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 xml:space="preserve">в качестве основного вида деятельности в соответствии с целями, ради достижения которых такая организация создана; </w:t>
      </w:r>
    </w:p>
    <w:p w:rsidR="0016693D" w:rsidRPr="007E5171" w:rsidRDefault="0016693D" w:rsidP="00D137E1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являющиеся благотворительными организациями, зарегистрированными в установленном законодательством Российской Федерации порядке и представившими в Минюст России сообщение </w:t>
      </w:r>
      <w:r w:rsidR="00A74897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>о продолжении деятельности или отчетность в соответствии со статьей 32 Федерального закона от 12 января 1996 г</w:t>
      </w:r>
      <w:r w:rsidR="009D25F5">
        <w:rPr>
          <w:rFonts w:ascii="Liberation Serif" w:hAnsi="Liberation Serif" w:cs="Liberation Serif"/>
          <w:sz w:val="28"/>
          <w:szCs w:val="28"/>
        </w:rPr>
        <w:t>ода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 № 7-ФЗ «О некоммерческих организациях» за 2 года, предшествующие дате включения в реестр; </w:t>
      </w:r>
    </w:p>
    <w:p w:rsidR="0016693D" w:rsidRPr="007E5171" w:rsidRDefault="0016693D" w:rsidP="00D137E1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являющиеся получателями имущественной поддержки, предоставленной федеральными органами исполнительной власти, органами исполнительной власти субъектов Российской Федерации, органами местного самоуправления на срок предоставления такой поддержки, но не более чем на 3 года. </w:t>
      </w:r>
    </w:p>
    <w:p w:rsidR="0016693D" w:rsidRPr="007E5171" w:rsidRDefault="0016693D" w:rsidP="00D137E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Сведения об организациях, которые включаются в реестр с 1 января </w:t>
      </w:r>
      <w:r w:rsidR="008C5783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>2022 г</w:t>
      </w:r>
      <w:r w:rsidR="008C5783">
        <w:rPr>
          <w:rFonts w:ascii="Liberation Serif" w:hAnsi="Liberation Serif" w:cs="Liberation Serif"/>
          <w:sz w:val="28"/>
          <w:szCs w:val="28"/>
        </w:rPr>
        <w:t>ода</w:t>
      </w:r>
      <w:r w:rsidRPr="007E5171">
        <w:rPr>
          <w:rFonts w:ascii="Liberation Serif" w:hAnsi="Liberation Serif" w:cs="Liberation Serif"/>
          <w:sz w:val="28"/>
          <w:szCs w:val="28"/>
        </w:rPr>
        <w:t>, вносятся в Подсистему сбора и хранения данных Едино</w:t>
      </w:r>
      <w:r w:rsidR="008C5783">
        <w:rPr>
          <w:rFonts w:ascii="Liberation Serif" w:hAnsi="Liberation Serif" w:cs="Liberation Serif"/>
          <w:sz w:val="28"/>
          <w:szCs w:val="28"/>
        </w:rPr>
        <w:t>го хранилища данных Мин</w:t>
      </w:r>
      <w:r w:rsidRPr="007E5171">
        <w:rPr>
          <w:rFonts w:ascii="Liberation Serif" w:hAnsi="Liberation Serif" w:cs="Liberation Serif"/>
          <w:sz w:val="28"/>
          <w:szCs w:val="28"/>
        </w:rPr>
        <w:t>эконом</w:t>
      </w:r>
      <w:r w:rsidR="009D25F5">
        <w:rPr>
          <w:rFonts w:ascii="Liberation Serif" w:hAnsi="Liberation Serif" w:cs="Liberation Serif"/>
          <w:sz w:val="28"/>
          <w:szCs w:val="28"/>
        </w:rPr>
        <w:t xml:space="preserve">развития России 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соответствующим органом власти или организацией, которые уполномочены на предоставление информации о них в соответствии с условиями, определенными </w:t>
      </w:r>
      <w:r w:rsidR="009D25F5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>пунктами 11</w:t>
      </w:r>
      <w:r w:rsidR="009D25F5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>13 Положения.</w:t>
      </w:r>
    </w:p>
    <w:p w:rsidR="0016693D" w:rsidRPr="007E5171" w:rsidRDefault="0016693D" w:rsidP="00D137E1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lastRenderedPageBreak/>
        <w:t>Так, сведения о НКО</w:t>
      </w:r>
      <w:r w:rsidR="0067216E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>получателях субсидий и грантов, получателях имущественной поддержки вносят федеральные и региональные органы исполнительной власти, о НКО</w:t>
      </w:r>
      <w:r w:rsidR="0067216E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>победителях конкурсов Фонда-оператора президентских грантов по развитию гражданского общества и Президентского фонда культурных инициатив – указанные организации, о НКО</w:t>
      </w:r>
      <w:r w:rsidR="0067216E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>поставщиках социальных услуг – органы государственной власти субъектов Российской Федерации, о НКО</w:t>
      </w:r>
      <w:r w:rsidR="0067216E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исполнителях общественно полезных услуг </w:t>
      </w:r>
      <w:r w:rsidR="006A6C64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>и о благотворительных организациях</w:t>
      </w:r>
      <w:r w:rsidR="0067216E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Минюст России, об образовательных </w:t>
      </w:r>
      <w:r w:rsidR="006A6C64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 xml:space="preserve">НКО – </w:t>
      </w:r>
      <w:proofErr w:type="spellStart"/>
      <w:r w:rsidRPr="007E5171">
        <w:rPr>
          <w:rFonts w:ascii="Liberation Serif" w:hAnsi="Liberation Serif" w:cs="Liberation Serif"/>
          <w:sz w:val="28"/>
          <w:szCs w:val="28"/>
        </w:rPr>
        <w:t>Рособрнадзор</w:t>
      </w:r>
      <w:proofErr w:type="spellEnd"/>
      <w:r w:rsidRPr="007E5171">
        <w:rPr>
          <w:rFonts w:ascii="Liberation Serif" w:hAnsi="Liberation Serif" w:cs="Liberation Serif"/>
          <w:sz w:val="28"/>
          <w:szCs w:val="28"/>
        </w:rPr>
        <w:t>, о НКО</w:t>
      </w:r>
      <w:r w:rsidR="0067216E">
        <w:rPr>
          <w:rFonts w:ascii="Liberation Serif" w:hAnsi="Liberation Serif" w:cs="Liberation Serif"/>
          <w:sz w:val="28"/>
          <w:szCs w:val="28"/>
        </w:rPr>
        <w:t xml:space="preserve"> – 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соответствующих критерию, утвержденному регионом – уполномоченный орган государственной власти субъекта Российской Федерации. </w:t>
      </w:r>
    </w:p>
    <w:p w:rsidR="0016693D" w:rsidRPr="007E5171" w:rsidRDefault="0016693D" w:rsidP="00D137E1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Организация, соответствующая нескольким критериям, включается </w:t>
      </w:r>
      <w:r w:rsidR="006A6C64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 xml:space="preserve">в реестр на основании каждого критерия. </w:t>
      </w:r>
    </w:p>
    <w:p w:rsidR="0016693D" w:rsidRPr="007E5171" w:rsidRDefault="0016693D" w:rsidP="00D137E1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Если при реорганизации организация является правопреемником, </w:t>
      </w:r>
      <w:r w:rsidR="006A6C64">
        <w:rPr>
          <w:rFonts w:ascii="Liberation Serif" w:hAnsi="Liberation Serif" w:cs="Liberation Serif"/>
          <w:sz w:val="28"/>
          <w:szCs w:val="28"/>
        </w:rPr>
        <w:br/>
      </w:r>
      <w:r w:rsidRPr="007E5171">
        <w:rPr>
          <w:rFonts w:ascii="Liberation Serif" w:hAnsi="Liberation Serif" w:cs="Liberation Serif"/>
          <w:sz w:val="28"/>
          <w:szCs w:val="28"/>
        </w:rPr>
        <w:t xml:space="preserve">она имеет право обратиться в орган власти или организацию, включившие ее в реестр, для внесения вновь образованной организации и исключения организации, которая ликвидирована. </w:t>
      </w:r>
    </w:p>
    <w:p w:rsidR="0016693D" w:rsidRPr="007E5171" w:rsidRDefault="0016693D" w:rsidP="00D137E1">
      <w:pPr>
        <w:pStyle w:val="Defaul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>Минэкономразвития России является органом исполнительной власти, осуществляющим ведение и размещение реестра в открытом доступе, а также осуществляющим методическое обеспечение деятельности органов власти и организаций, уполномоченных на включение НКО в реестр</w:t>
      </w:r>
      <w:r w:rsidR="003A4877" w:rsidRPr="007E5171">
        <w:rPr>
          <w:rFonts w:ascii="Liberation Serif" w:hAnsi="Liberation Serif" w:cs="Liberation Serif"/>
          <w:sz w:val="28"/>
          <w:szCs w:val="28"/>
        </w:rPr>
        <w:t>, но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 Минэкономразвития России не уполномочено включать организации в реестр. </w:t>
      </w:r>
    </w:p>
    <w:p w:rsidR="0016693D" w:rsidRPr="007E5171" w:rsidRDefault="0016693D" w:rsidP="00D137E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E5171">
        <w:rPr>
          <w:rFonts w:ascii="Liberation Serif" w:hAnsi="Liberation Serif" w:cs="Liberation Serif"/>
          <w:sz w:val="28"/>
          <w:szCs w:val="28"/>
        </w:rPr>
        <w:t xml:space="preserve">Дополнительно </w:t>
      </w:r>
      <w:r w:rsidR="009630D5" w:rsidRPr="007E5171">
        <w:rPr>
          <w:rFonts w:ascii="Liberation Serif" w:hAnsi="Liberation Serif" w:cs="Liberation Serif"/>
          <w:sz w:val="28"/>
          <w:szCs w:val="28"/>
        </w:rPr>
        <w:t>сообщаем,</w:t>
      </w:r>
      <w:r w:rsidRPr="007E5171">
        <w:rPr>
          <w:rFonts w:ascii="Liberation Serif" w:hAnsi="Liberation Serif" w:cs="Liberation Serif"/>
          <w:sz w:val="28"/>
          <w:szCs w:val="28"/>
        </w:rPr>
        <w:t xml:space="preserve"> информация о порядке включения организаций в реестр размещена на официальном Интернет</w:t>
      </w:r>
      <w:r w:rsidR="00E74687">
        <w:rPr>
          <w:rFonts w:ascii="Liberation Serif" w:hAnsi="Liberation Serif" w:cs="Liberation Serif"/>
          <w:sz w:val="28"/>
          <w:szCs w:val="28"/>
        </w:rPr>
        <w:t xml:space="preserve"> – </w:t>
      </w:r>
      <w:bookmarkStart w:id="0" w:name="_GoBack"/>
      <w:bookmarkEnd w:id="0"/>
      <w:r w:rsidRPr="007E5171">
        <w:rPr>
          <w:rFonts w:ascii="Liberation Serif" w:hAnsi="Liberation Serif" w:cs="Liberation Serif"/>
          <w:sz w:val="28"/>
          <w:szCs w:val="28"/>
        </w:rPr>
        <w:t>ресурсе Минэкономразвития России – Системе поддержки социально ориентированных некоммерческих организаций, и доступна по ссылке: http://nko.economy.gov.ru/Public/NewsPage/Details.html?id=178.</w:t>
      </w:r>
    </w:p>
    <w:sectPr w:rsidR="0016693D" w:rsidRPr="007E5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50"/>
    <w:rsid w:val="0001780D"/>
    <w:rsid w:val="000B6720"/>
    <w:rsid w:val="0016693D"/>
    <w:rsid w:val="00313415"/>
    <w:rsid w:val="003A4877"/>
    <w:rsid w:val="003E4E9A"/>
    <w:rsid w:val="004B07F6"/>
    <w:rsid w:val="005058C7"/>
    <w:rsid w:val="00515FF0"/>
    <w:rsid w:val="00524750"/>
    <w:rsid w:val="005F235F"/>
    <w:rsid w:val="0067216E"/>
    <w:rsid w:val="006A6C64"/>
    <w:rsid w:val="007734AE"/>
    <w:rsid w:val="007E5171"/>
    <w:rsid w:val="007F5F93"/>
    <w:rsid w:val="008667CA"/>
    <w:rsid w:val="008C5783"/>
    <w:rsid w:val="009630D5"/>
    <w:rsid w:val="0099716D"/>
    <w:rsid w:val="009D25F5"/>
    <w:rsid w:val="00A048E5"/>
    <w:rsid w:val="00A74897"/>
    <w:rsid w:val="00AA2158"/>
    <w:rsid w:val="00D024D5"/>
    <w:rsid w:val="00D137E1"/>
    <w:rsid w:val="00DE03B7"/>
    <w:rsid w:val="00E74687"/>
    <w:rsid w:val="00EF4C9C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72575B-68E4-4896-9CD6-861495FA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669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5</cp:revision>
  <dcterms:created xsi:type="dcterms:W3CDTF">2022-08-03T09:44:00Z</dcterms:created>
  <dcterms:modified xsi:type="dcterms:W3CDTF">2022-08-04T04:33:00Z</dcterms:modified>
</cp:coreProperties>
</file>