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ГАУ</w:t>
      </w:r>
      <w:r w:rsidRPr="00F97D28">
        <w:rPr>
          <w:color w:val="353434"/>
        </w:rPr>
        <w:t xml:space="preserve">СО СО </w:t>
      </w:r>
      <w:r w:rsidRPr="00F97D28">
        <w:rPr>
          <w:color w:val="353434"/>
        </w:rPr>
        <w:t xml:space="preserve">«КЦСОН </w:t>
      </w:r>
      <w:r w:rsidRPr="00F97D28">
        <w:rPr>
          <w:color w:val="353434"/>
        </w:rPr>
        <w:t>города Нижняя Салда</w:t>
      </w:r>
      <w:r w:rsidRPr="00F97D28">
        <w:rPr>
          <w:color w:val="353434"/>
        </w:rPr>
        <w:t>» предоставляет социальные услуги в </w:t>
      </w:r>
      <w:proofErr w:type="gramStart"/>
      <w:r w:rsidRPr="00F97D28">
        <w:rPr>
          <w:rStyle w:val="a4"/>
          <w:i/>
          <w:iCs/>
          <w:color w:val="353434"/>
        </w:rPr>
        <w:t>стационарной  форме</w:t>
      </w:r>
      <w:proofErr w:type="gramEnd"/>
      <w:r w:rsidRPr="00F97D28">
        <w:rPr>
          <w:rStyle w:val="a4"/>
          <w:i/>
          <w:iCs/>
          <w:color w:val="353434"/>
        </w:rPr>
        <w:t>, полустационарной форме и в форме социального обслуживания на дому.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Основанием для предоставления социальных услуг является обращение гражданина (его законного представителя) к поставщику социальных услуг – ГАУСО СО «КЦСОН города Нижняя Салда» за получением социального обслуживания.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Основанием для предоставления срочных социальных услуг является обращение получателя социальных услуг, а также получение от медицинских, образовательных или иных организаций, не входящих в систему социального обслуживания, информации о гражданах, нуждающихся в предоставлении срочных социальных услуг.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0" w:afterAutospacing="0"/>
        <w:rPr>
          <w:color w:val="353434"/>
        </w:rPr>
      </w:pPr>
      <w:r w:rsidRPr="00F97D28">
        <w:rPr>
          <w:color w:val="353434"/>
        </w:rPr>
        <w:t> Решение о предоставлении социальных услуг принимается   на основании:</w:t>
      </w:r>
      <w:r w:rsidRPr="00F97D28">
        <w:rPr>
          <w:color w:val="353434"/>
        </w:rPr>
        <w:br/>
        <w:t>1) заявления гражданина (его законного представителя) по форме, утвержденной приказом Минтруда России от 28.03.2014 N 159н;</w:t>
      </w:r>
      <w:r w:rsidRPr="00F97D28">
        <w:rPr>
          <w:color w:val="353434"/>
        </w:rPr>
        <w:br/>
        <w:t>2) документа, удостоверяющего личность получателя социальных услуг;</w:t>
      </w:r>
      <w:r w:rsidRPr="00F97D28">
        <w:rPr>
          <w:color w:val="353434"/>
        </w:rPr>
        <w:br/>
        <w:t>3) 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  <w:r w:rsidRPr="00F97D28">
        <w:rPr>
          <w:color w:val="353434"/>
        </w:rPr>
        <w:br/>
        <w:t>4) индивидуальной программы;</w:t>
      </w:r>
      <w:r w:rsidRPr="00F97D28">
        <w:rPr>
          <w:color w:val="353434"/>
        </w:rPr>
        <w:br/>
        <w:t>5) документа, подтверждающего место жительства и (или) пребывания, фактического проживания получателя социальных услуг;</w:t>
      </w:r>
      <w:r w:rsidRPr="00F97D28">
        <w:rPr>
          <w:color w:val="353434"/>
        </w:rPr>
        <w:br/>
        <w:t>6) справок о регистрации по месту жительства и составе семьи (при ее наличии) получателя социальных услуг, доходах получателя социальных услуг и членов его семьи (при наличии) и принадлежащем ему (им) имуществе на праве собственности, необходимых для определения среднедушевого дохода для предоставления социальных услуг бесплатно или на условиях частичной оплаты.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0" w:afterAutospacing="0"/>
        <w:rPr>
          <w:color w:val="353434"/>
        </w:rPr>
      </w:pPr>
      <w:r w:rsidRPr="00F97D28">
        <w:rPr>
          <w:color w:val="353434"/>
        </w:rPr>
        <w:t>Справки о регистрации по месту жительства и составе семьи получателя социальных услуг, доходах получателя социальных услуг и членов его семьи и принадлежащем ему (им) имуществе на праве собственности заявителем не представляются:</w:t>
      </w:r>
      <w:r w:rsidRPr="00F97D28">
        <w:rPr>
          <w:color w:val="353434"/>
        </w:rPr>
        <w:br/>
        <w:t> 1) при получении социальных услуг за плату;</w:t>
      </w:r>
      <w:r w:rsidRPr="00F97D28">
        <w:rPr>
          <w:color w:val="353434"/>
        </w:rPr>
        <w:br/>
        <w:t> 2) при обращении за получением следующих социальных услуг:</w:t>
      </w:r>
      <w:r w:rsidRPr="00F97D28">
        <w:rPr>
          <w:color w:val="353434"/>
        </w:rPr>
        <w:br/>
        <w:t>-по временному обеспечению техническими средствами ухода, реабилитации и адаптации;</w:t>
      </w:r>
      <w:r w:rsidRPr="00F97D28">
        <w:rPr>
          <w:color w:val="353434"/>
        </w:rPr>
        <w:br/>
        <w:t>-по обеспечению отдельных категорий граждан протезно-ортопедическими изделиями.</w:t>
      </w:r>
    </w:p>
    <w:p w:rsid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rStyle w:val="a4"/>
          <w:color w:val="353434"/>
        </w:rPr>
      </w:pPr>
      <w:r w:rsidRPr="00F97D28">
        <w:rPr>
          <w:rStyle w:val="a4"/>
          <w:color w:val="353434"/>
        </w:rPr>
        <w:t> 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rStyle w:val="a4"/>
          <w:color w:val="353434"/>
        </w:rPr>
        <w:t>Предоставление социальных услуг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Социальные услуги предоставляются получателю социальных услуг в соответствии с индивидуальной программой на основании договора о предоставлении социальных услуг, заключаемого между ГАУСО СО «КЦСОН города Нижняя Салда» и получателем социальных услуг (его законным представителем).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Предоставление срочных социальных услуг в целях оказания неотложной помощи осуществляется без заключения договора о предоставлении социальных услуг.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0" w:afterAutospacing="0"/>
        <w:jc w:val="both"/>
        <w:rPr>
          <w:color w:val="353434"/>
        </w:rPr>
      </w:pPr>
      <w:r w:rsidRPr="00F97D28">
        <w:rPr>
          <w:rStyle w:val="a4"/>
          <w:color w:val="353434"/>
        </w:rPr>
        <w:t xml:space="preserve"> Виды социальных услуг, оказываемых </w:t>
      </w:r>
      <w:r w:rsidRPr="00F97D28">
        <w:rPr>
          <w:b/>
          <w:bCs/>
          <w:color w:val="353434"/>
        </w:rPr>
        <w:t>ГАУСО СО «КЦСОН города Нижняя Салда»</w:t>
      </w:r>
      <w:r w:rsidRPr="00F97D28">
        <w:rPr>
          <w:rStyle w:val="a4"/>
          <w:color w:val="353434"/>
        </w:rPr>
        <w:t>:</w:t>
      </w:r>
      <w:r w:rsidRPr="00F97D28">
        <w:rPr>
          <w:color w:val="353434"/>
        </w:rPr>
        <w:br/>
        <w:t>-социально-бытовые;</w:t>
      </w:r>
      <w:r w:rsidRPr="00F97D28">
        <w:rPr>
          <w:color w:val="353434"/>
        </w:rPr>
        <w:br/>
        <w:t>-социально-медицинские;</w:t>
      </w:r>
      <w:r w:rsidRPr="00F97D28">
        <w:rPr>
          <w:color w:val="353434"/>
        </w:rPr>
        <w:br/>
        <w:t>-социально-психологические;</w:t>
      </w:r>
      <w:r w:rsidRPr="00F97D28">
        <w:rPr>
          <w:color w:val="353434"/>
        </w:rPr>
        <w:br/>
        <w:t>-социально-педагогические;</w:t>
      </w:r>
      <w:r w:rsidRPr="00F97D28">
        <w:rPr>
          <w:color w:val="353434"/>
        </w:rPr>
        <w:br/>
      </w:r>
      <w:r w:rsidRPr="00F97D28">
        <w:rPr>
          <w:color w:val="353434"/>
        </w:rPr>
        <w:lastRenderedPageBreak/>
        <w:t>-социально-трудовые;</w:t>
      </w:r>
      <w:r w:rsidRPr="00F97D28">
        <w:rPr>
          <w:color w:val="353434"/>
        </w:rPr>
        <w:br/>
        <w:t>-социально-правовые;</w:t>
      </w:r>
      <w:r w:rsidRPr="00F97D28">
        <w:rPr>
          <w:color w:val="353434"/>
        </w:rPr>
        <w:br/>
        <w:t>-услуги,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  <w:r w:rsidRPr="00F97D28">
        <w:rPr>
          <w:color w:val="353434"/>
        </w:rPr>
        <w:br/>
        <w:t>-срочные социальные услуги.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Социальное обслуживание осуществляется в соответствии со стандартами социальных услуг, утверждаемыми Министерством социальной политики Свердловской области.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Результатом предоставления социальных услуг является 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0" w:afterAutospacing="0"/>
        <w:rPr>
          <w:color w:val="353434"/>
        </w:rPr>
      </w:pPr>
      <w:r w:rsidRPr="00F97D28">
        <w:rPr>
          <w:color w:val="353434"/>
        </w:rPr>
        <w:t> Прекращение предоставления социальных услуг производится в следующих случаях:</w:t>
      </w:r>
      <w:r w:rsidRPr="00F97D28">
        <w:rPr>
          <w:color w:val="353434"/>
        </w:rPr>
        <w:br/>
        <w:t>1) по личной инициативе получателя социальных услуг (его законного представителя);</w:t>
      </w:r>
      <w:r w:rsidRPr="00F97D28">
        <w:rPr>
          <w:color w:val="353434"/>
        </w:rPr>
        <w:br/>
        <w:t>2) окончания срока предоставления социальных услуг в соответствии с индивидуальной программой и (или) истечения срока договора о предоставлении социальных услуг;</w:t>
      </w:r>
      <w:r w:rsidRPr="00F97D28">
        <w:rPr>
          <w:color w:val="353434"/>
        </w:rPr>
        <w:br/>
        <w:t>3) при нарушении получателем социальных услуг (его законным представителем) условий заключенного договора о социальном обслуживании;</w:t>
      </w:r>
      <w:r w:rsidRPr="00F97D28">
        <w:rPr>
          <w:color w:val="353434"/>
        </w:rPr>
        <w:br/>
        <w:t>4) смерти получателя социальных услуг или ликвидации поставщика социальных услуг;</w:t>
      </w:r>
      <w:r w:rsidRPr="00F97D28">
        <w:rPr>
          <w:color w:val="353434"/>
        </w:rPr>
        <w:br/>
        <w:t>5) на основании решения суда о признании получателя социальных услуг безвестно отсутствующим или умершим;</w:t>
      </w:r>
      <w:r w:rsidRPr="00F97D28">
        <w:rPr>
          <w:color w:val="353434"/>
        </w:rPr>
        <w:br/>
        <w:t>6) осуждения получателя социальных услуг к отбыванию наказания в виде лишения свободы;</w:t>
      </w:r>
      <w:r w:rsidRPr="00F97D28">
        <w:rPr>
          <w:color w:val="353434"/>
        </w:rPr>
        <w:br/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rStyle w:val="a4"/>
          <w:color w:val="353434"/>
        </w:rPr>
        <w:t> </w:t>
      </w:r>
      <w:proofErr w:type="gramStart"/>
      <w:r w:rsidRPr="00F97D28">
        <w:rPr>
          <w:rStyle w:val="a4"/>
          <w:color w:val="353434"/>
        </w:rPr>
        <w:t>Оплата  социальных</w:t>
      </w:r>
      <w:proofErr w:type="gramEnd"/>
      <w:r w:rsidRPr="00F97D28">
        <w:rPr>
          <w:rStyle w:val="a4"/>
          <w:color w:val="353434"/>
        </w:rPr>
        <w:t xml:space="preserve"> услуг: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</w:t>
      </w:r>
      <w:r w:rsidRPr="00F97D28">
        <w:rPr>
          <w:color w:val="353434"/>
        </w:rPr>
        <w:t>ГАУСО СО «КЦСОН города Нижняя Салда»</w:t>
      </w:r>
      <w:r>
        <w:rPr>
          <w:color w:val="353434"/>
        </w:rPr>
        <w:t xml:space="preserve"> </w:t>
      </w:r>
      <w:r w:rsidRPr="00F97D28">
        <w:rPr>
          <w:color w:val="353434"/>
        </w:rPr>
        <w:t>предоставляет социальные услуги </w:t>
      </w:r>
      <w:r w:rsidRPr="00F97D28">
        <w:rPr>
          <w:rStyle w:val="a4"/>
          <w:i/>
          <w:iCs/>
          <w:color w:val="353434"/>
        </w:rPr>
        <w:t>бесплатно, за плату или частичную плату.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0" w:afterAutospacing="0"/>
        <w:rPr>
          <w:color w:val="353434"/>
        </w:rPr>
      </w:pPr>
      <w:r w:rsidRPr="00F97D28">
        <w:rPr>
          <w:color w:val="353434"/>
        </w:rPr>
        <w:t> Социальные услуги предоставляются </w:t>
      </w:r>
      <w:r w:rsidRPr="00F97D28">
        <w:rPr>
          <w:rStyle w:val="a4"/>
          <w:i/>
          <w:iCs/>
          <w:color w:val="353434"/>
        </w:rPr>
        <w:t>бесплатно</w:t>
      </w:r>
      <w:r w:rsidRPr="00F97D28">
        <w:rPr>
          <w:color w:val="353434"/>
        </w:rPr>
        <w:t>:</w:t>
      </w:r>
      <w:r w:rsidRPr="00F97D28">
        <w:rPr>
          <w:color w:val="353434"/>
        </w:rPr>
        <w:br/>
        <w:t>1) несовершеннолетним детям;</w:t>
      </w:r>
      <w:r w:rsidRPr="00F97D28">
        <w:rPr>
          <w:color w:val="353434"/>
        </w:rPr>
        <w:br/>
        <w:t>2) лицам, пострадавшим в результате чрезвычайных ситуаций, вооруженных межнациональных (межэтнических) конфликтов;</w:t>
      </w:r>
      <w:r w:rsidRPr="00F97D28">
        <w:rPr>
          <w:color w:val="353434"/>
        </w:rPr>
        <w:br/>
        <w:t>3) инвалидам и ветеранам Великой Отечественной войны 1941 - 1945 годов;</w:t>
      </w:r>
      <w:r w:rsidRPr="00F97D28">
        <w:rPr>
          <w:color w:val="353434"/>
        </w:rPr>
        <w:br/>
        <w:t>4) вдовам (вдовцам) военнослужащих, погибших в период войны с Финляндией;</w:t>
      </w:r>
      <w:r w:rsidRPr="00F97D28">
        <w:rPr>
          <w:color w:val="353434"/>
        </w:rPr>
        <w:br/>
        <w:t>5) вдовам (вдовцам) военнослужащих, погибших в период Великой Отечественной войны 1941 - 1945 годов;</w:t>
      </w:r>
      <w:r w:rsidRPr="00F97D28">
        <w:rPr>
          <w:color w:val="353434"/>
        </w:rPr>
        <w:br/>
        <w:t>6) вдовам (вдовцам) военнослужащих, погибших в период войны с Японией;</w:t>
      </w:r>
      <w:r w:rsidRPr="00F97D28">
        <w:rPr>
          <w:color w:val="353434"/>
        </w:rPr>
        <w:br/>
        <w:t>7) вдовам (вдовцам) умерших инвалидов и ветеранов Великой Отечественной войны 1941 - 1945 годов;</w:t>
      </w:r>
      <w:r w:rsidRPr="00F97D28">
        <w:rPr>
          <w:color w:val="353434"/>
        </w:rPr>
        <w:br/>
        <w:t>8)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lastRenderedPageBreak/>
        <w:t> Иным категориям граждан социальные услуги в форме соци</w:t>
      </w:r>
      <w:r>
        <w:rPr>
          <w:color w:val="353434"/>
        </w:rPr>
        <w:t>ального обслуживания на дому и </w:t>
      </w:r>
      <w:r w:rsidRPr="00F97D28">
        <w:rPr>
          <w:color w:val="353434"/>
        </w:rPr>
        <w:t>в стациона</w:t>
      </w:r>
      <w:bookmarkStart w:id="0" w:name="_GoBack"/>
      <w:bookmarkEnd w:id="0"/>
      <w:r w:rsidRPr="00F97D28">
        <w:rPr>
          <w:color w:val="353434"/>
        </w:rPr>
        <w:t>рной форме социального обслуживания ГАУСО СО «КЦСОН города Нижняя Салда» предоставляет </w:t>
      </w:r>
      <w:r w:rsidRPr="00F97D28">
        <w:rPr>
          <w:rStyle w:val="a4"/>
          <w:i/>
          <w:iCs/>
          <w:color w:val="353434"/>
        </w:rPr>
        <w:t>бесплатно</w:t>
      </w:r>
      <w:r w:rsidRPr="00F97D28">
        <w:rPr>
          <w:color w:val="353434"/>
        </w:rPr>
        <w:t>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или равен полуторной величины прожиточного минимума, установленного в Свердловской области для основных социально-демографических групп населения</w:t>
      </w:r>
    </w:p>
    <w:p w:rsidR="00F97D28" w:rsidRDefault="00F97D28" w:rsidP="00F97D28">
      <w:pPr>
        <w:pStyle w:val="a3"/>
        <w:shd w:val="clear" w:color="auto" w:fill="FFFFFF"/>
        <w:spacing w:before="0" w:beforeAutospacing="0" w:after="0" w:afterAutospacing="0"/>
        <w:jc w:val="both"/>
        <w:rPr>
          <w:color w:val="353434"/>
        </w:rPr>
      </w:pPr>
      <w:r w:rsidRPr="00F97D28">
        <w:rPr>
          <w:color w:val="353434"/>
        </w:rPr>
        <w:t> </w:t>
      </w:r>
      <w:r w:rsidRPr="00F97D28">
        <w:rPr>
          <w:rStyle w:val="a4"/>
          <w:i/>
          <w:iCs/>
          <w:color w:val="353434"/>
        </w:rPr>
        <w:t>Бесплатно </w:t>
      </w:r>
      <w:r w:rsidRPr="00F97D28">
        <w:rPr>
          <w:color w:val="353434"/>
        </w:rPr>
        <w:t>осуществляется предоставление срочных социальных услуг, а также социальных услуг: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0" w:afterAutospacing="0"/>
        <w:jc w:val="both"/>
        <w:rPr>
          <w:color w:val="353434"/>
        </w:rPr>
      </w:pPr>
      <w:r w:rsidRPr="00F97D28">
        <w:rPr>
          <w:color w:val="353434"/>
        </w:rPr>
        <w:t>-по временному обеспечению техническими средствами ухода, реабилитации и адаптации;</w:t>
      </w:r>
      <w:r w:rsidRPr="00F97D28">
        <w:rPr>
          <w:color w:val="353434"/>
        </w:rPr>
        <w:br/>
        <w:t>-по обеспечению отдельных категорий граждан протезно-ортопедическими изделиями.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Социальные услуги в форме социального обслуживания на дому и в стационарной форме социального обслуживания предоставляются </w:t>
      </w:r>
      <w:r w:rsidRPr="00F97D28">
        <w:rPr>
          <w:rStyle w:val="a4"/>
          <w:i/>
          <w:iCs/>
          <w:color w:val="353434"/>
        </w:rPr>
        <w:t>за плату или частичную плату</w:t>
      </w:r>
      <w:r w:rsidRPr="00F97D28">
        <w:rPr>
          <w:color w:val="353434"/>
        </w:rPr>
        <w:t>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превышает полуторную величину прожиточного минимума, установленного в Свердловской области для основных социально-демографических групп населения.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Размер ежемесячной платы за предоставление социальных услуг в форме социального обслуживания на дому и в стационарной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</w:t>
      </w:r>
      <w:r>
        <w:rPr>
          <w:color w:val="353434"/>
        </w:rPr>
        <w:t>ной услуги и</w:t>
      </w:r>
      <w:r w:rsidRPr="00F97D28">
        <w:rPr>
          <w:color w:val="353434"/>
        </w:rPr>
        <w:t xml:space="preserve"> полуторной величины прожиточного минимума, установленного в Свердловской области для основных социально-демографических групп населения.</w:t>
      </w:r>
    </w:p>
    <w:p w:rsidR="00F97D28" w:rsidRPr="00F97D28" w:rsidRDefault="00F97D28" w:rsidP="00F97D28">
      <w:pPr>
        <w:pStyle w:val="a3"/>
        <w:shd w:val="clear" w:color="auto" w:fill="FFFFFF"/>
        <w:spacing w:before="0" w:beforeAutospacing="0" w:after="300" w:afterAutospacing="0"/>
        <w:jc w:val="both"/>
        <w:rPr>
          <w:color w:val="353434"/>
        </w:rPr>
      </w:pPr>
      <w:r w:rsidRPr="00F97D28">
        <w:rPr>
          <w:color w:val="353434"/>
        </w:rPr>
        <w:t> Плата за предоставление социальных услуг производится в соответствии с договором о предоставлении социальных услуг, заключенным между гражданином (его законным представителем) и ГАУСО СО «КЦСОН города Нижняя Салда».</w:t>
      </w:r>
    </w:p>
    <w:p w:rsidR="008619AE" w:rsidRPr="00F97D28" w:rsidRDefault="008619AE">
      <w:pPr>
        <w:rPr>
          <w:rFonts w:ascii="Times New Roman" w:hAnsi="Times New Roman" w:cs="Times New Roman"/>
          <w:sz w:val="24"/>
          <w:szCs w:val="24"/>
        </w:rPr>
      </w:pPr>
    </w:p>
    <w:sectPr w:rsidR="008619AE" w:rsidRPr="00F97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B72"/>
    <w:rsid w:val="008619AE"/>
    <w:rsid w:val="00AF6B72"/>
    <w:rsid w:val="00F9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A2A46"/>
  <w15:chartTrackingRefBased/>
  <w15:docId w15:val="{14E33102-A0D7-4010-B194-246DEAF9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7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97D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0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1114</Words>
  <Characters>6354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2022-07-20T14:31:00Z</dcterms:created>
  <dcterms:modified xsi:type="dcterms:W3CDTF">2022-07-20T14:35:00Z</dcterms:modified>
</cp:coreProperties>
</file>