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0C6" w:rsidRDefault="00C070C6" w:rsidP="00C070C6">
      <w:pPr>
        <w:pStyle w:val="Standard"/>
        <w:jc w:val="center"/>
        <w:rPr>
          <w:b/>
          <w:sz w:val="36"/>
          <w:lang w:val="ru-RU"/>
        </w:rPr>
      </w:pPr>
      <w:r w:rsidRPr="00C070C6">
        <w:rPr>
          <w:b/>
          <w:sz w:val="36"/>
          <w:lang w:val="ru-RU"/>
        </w:rPr>
        <w:t xml:space="preserve">Материально-техническое снабжение </w:t>
      </w:r>
    </w:p>
    <w:p w:rsidR="00596E2B" w:rsidRPr="00C070C6" w:rsidRDefault="00C070C6" w:rsidP="00C070C6">
      <w:pPr>
        <w:pStyle w:val="Standard"/>
        <w:jc w:val="center"/>
        <w:rPr>
          <w:b/>
          <w:sz w:val="36"/>
          <w:lang w:val="ru-RU"/>
        </w:rPr>
      </w:pPr>
      <w:r w:rsidRPr="00C070C6">
        <w:rPr>
          <w:b/>
          <w:sz w:val="36"/>
          <w:lang w:val="ru-RU"/>
        </w:rPr>
        <w:t>ГАУСО СО «КЦСОН города Нижняя Салда»</w:t>
      </w:r>
    </w:p>
    <w:tbl>
      <w:tblPr>
        <w:tblpPr w:leftFromText="180" w:rightFromText="180" w:vertAnchor="page" w:horzAnchor="margin" w:tblpY="2281"/>
        <w:tblW w:w="107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2"/>
        <w:gridCol w:w="1984"/>
        <w:gridCol w:w="4395"/>
        <w:gridCol w:w="2409"/>
      </w:tblGrid>
      <w:tr w:rsidR="00C070C6" w:rsidRPr="00C070C6" w:rsidTr="00C070C6"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70C6" w:rsidRPr="00C070C6" w:rsidRDefault="00C070C6" w:rsidP="00C070C6">
            <w:pPr>
              <w:pStyle w:val="Standard"/>
              <w:rPr>
                <w:b/>
                <w:lang w:val="ru-RU"/>
              </w:rPr>
            </w:pPr>
            <w:r w:rsidRPr="00C070C6">
              <w:rPr>
                <w:b/>
                <w:lang w:val="ru-RU"/>
              </w:rPr>
              <w:t>Недвижимое имущество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70C6" w:rsidRPr="00C070C6" w:rsidRDefault="00C070C6" w:rsidP="00C070C6">
            <w:pPr>
              <w:pStyle w:val="Standard"/>
              <w:rPr>
                <w:b/>
                <w:lang w:val="ru-RU"/>
              </w:rPr>
            </w:pPr>
            <w:r w:rsidRPr="00C070C6">
              <w:rPr>
                <w:b/>
                <w:lang w:val="ru-RU"/>
              </w:rPr>
              <w:t>Характеристика недвижимого имущества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70C6" w:rsidRPr="00C070C6" w:rsidRDefault="00C070C6" w:rsidP="00C070C6">
            <w:pPr>
              <w:pStyle w:val="Standard"/>
              <w:rPr>
                <w:b/>
                <w:lang w:val="ru-RU"/>
              </w:rPr>
            </w:pPr>
            <w:r w:rsidRPr="00C070C6">
              <w:rPr>
                <w:b/>
                <w:lang w:val="ru-RU"/>
              </w:rPr>
              <w:t>Наличие оборудования помещения для предоставления социальных услуг по видам социальных услуг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70C6" w:rsidRPr="00C070C6" w:rsidRDefault="00C070C6" w:rsidP="00C070C6">
            <w:pPr>
              <w:pStyle w:val="Standard"/>
              <w:rPr>
                <w:b/>
                <w:lang w:val="ru-RU"/>
              </w:rPr>
            </w:pPr>
            <w:r w:rsidRPr="00C070C6">
              <w:rPr>
                <w:b/>
                <w:lang w:val="ru-RU"/>
              </w:rPr>
              <w:t>Доступ к информационным системам и информационно-коммуникативным сетям, электронные ресурсы</w:t>
            </w:r>
          </w:p>
        </w:tc>
      </w:tr>
      <w:tr w:rsidR="00C070C6" w:rsidRPr="00C070C6" w:rsidTr="00C070C6"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>Жилое здание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 xml:space="preserve">г. Нижняя Салда, 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>ул. Луначарского, 145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 xml:space="preserve">Год постройки 1959г., 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>1 этаж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 xml:space="preserve">Площадь 319,5 кв. м., </w:t>
            </w:r>
            <w:bookmarkStart w:id="0" w:name="_GoBack"/>
            <w:bookmarkEnd w:id="0"/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 xml:space="preserve">Отделение временного проживания граждан пожилого возраста и инвалидов </w:t>
            </w:r>
          </w:p>
          <w:p w:rsidR="00C070C6" w:rsidRPr="00C070C6" w:rsidRDefault="00C070C6" w:rsidP="00C070C6">
            <w:pPr>
              <w:pStyle w:val="Standard"/>
              <w:rPr>
                <w:b/>
                <w:bCs/>
                <w:lang w:val="ru-RU"/>
              </w:rPr>
            </w:pPr>
            <w:r w:rsidRPr="00C070C6">
              <w:rPr>
                <w:b/>
                <w:bCs/>
                <w:lang w:val="ru-RU"/>
              </w:rPr>
              <w:t>Социально- бытовые услуги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 xml:space="preserve">Кровати, тумбы прикроватные, шкаф для одежды, мягкая мебель, стиральная машина, холодильник, посудомоечная машина, стол для приема пищи, посуда, душевая кабинка. </w:t>
            </w:r>
          </w:p>
          <w:p w:rsidR="00C070C6" w:rsidRPr="00C070C6" w:rsidRDefault="00C070C6" w:rsidP="00C070C6">
            <w:pPr>
              <w:pStyle w:val="Standard"/>
              <w:rPr>
                <w:b/>
                <w:bCs/>
                <w:lang w:val="ru-RU"/>
              </w:rPr>
            </w:pPr>
            <w:r w:rsidRPr="00C070C6">
              <w:rPr>
                <w:b/>
                <w:bCs/>
                <w:lang w:val="ru-RU"/>
              </w:rPr>
              <w:t>Социально- медицинские услуги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>тонометр, электронный термометр</w:t>
            </w:r>
          </w:p>
          <w:p w:rsidR="00C070C6" w:rsidRPr="00C070C6" w:rsidRDefault="00C070C6" w:rsidP="00C070C6">
            <w:pPr>
              <w:pStyle w:val="Standard"/>
              <w:rPr>
                <w:b/>
                <w:bCs/>
                <w:lang w:val="ru-RU"/>
              </w:rPr>
            </w:pPr>
            <w:r w:rsidRPr="00C070C6">
              <w:rPr>
                <w:b/>
                <w:bCs/>
                <w:lang w:val="ru-RU"/>
              </w:rPr>
              <w:t>Социально-психологические услуги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>Рабочий стол, стулья, мягкая мебель</w:t>
            </w:r>
          </w:p>
          <w:p w:rsidR="00C070C6" w:rsidRPr="00C070C6" w:rsidRDefault="00C070C6" w:rsidP="00C070C6">
            <w:pPr>
              <w:pStyle w:val="Standard"/>
              <w:rPr>
                <w:b/>
                <w:bCs/>
                <w:lang w:val="ru-RU"/>
              </w:rPr>
            </w:pPr>
            <w:r w:rsidRPr="00C070C6">
              <w:rPr>
                <w:b/>
                <w:bCs/>
                <w:lang w:val="ru-RU"/>
              </w:rPr>
              <w:t>Социально-педагогические услуги</w:t>
            </w:r>
          </w:p>
          <w:p w:rsidR="00C070C6" w:rsidRPr="00C070C6" w:rsidRDefault="00C070C6" w:rsidP="00C070C6">
            <w:pPr>
              <w:pStyle w:val="Standard"/>
              <w:rPr>
                <w:b/>
                <w:bCs/>
                <w:lang w:val="ru-RU"/>
              </w:rPr>
            </w:pPr>
            <w:r w:rsidRPr="00C070C6">
              <w:rPr>
                <w:lang w:val="ru-RU"/>
              </w:rPr>
              <w:t>комната отдыха: настольные игры- шашки, домино, и др., мягкие диваны, телевизор, стулья</w:t>
            </w:r>
            <w:r w:rsidRPr="00C070C6">
              <w:rPr>
                <w:b/>
                <w:bCs/>
                <w:lang w:val="ru-RU"/>
              </w:rPr>
              <w:t>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>Телефон, интернет, кнопка вызова персонала на уличном пандусе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</w:p>
        </w:tc>
      </w:tr>
      <w:tr w:rsidR="00C070C6" w:rsidRPr="00C070C6" w:rsidTr="00C070C6"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>Нежилое здание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 xml:space="preserve">г. Нижняя Салда, 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>ул. Фрунзе, 137а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>Год постройки 1988г.,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 xml:space="preserve"> Многоквартирный дом, 1 этаж, площадь 103,2 кв.м.,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70C6" w:rsidRPr="00C070C6" w:rsidRDefault="00C070C6" w:rsidP="00C070C6">
            <w:pPr>
              <w:pStyle w:val="Standard"/>
              <w:rPr>
                <w:b/>
                <w:lang w:val="ru-RU"/>
              </w:rPr>
            </w:pPr>
            <w:r w:rsidRPr="00C070C6">
              <w:rPr>
                <w:b/>
                <w:lang w:val="ru-RU"/>
              </w:rPr>
              <w:t xml:space="preserve">Отделение срочного социального обслуживания </w:t>
            </w:r>
            <w:r w:rsidRPr="00C070C6">
              <w:rPr>
                <w:lang w:val="ru-RU"/>
              </w:rPr>
              <w:t>(компьютеры, столы, шкаф, стулья, МФУ)</w:t>
            </w:r>
          </w:p>
          <w:p w:rsidR="00C070C6" w:rsidRPr="00C070C6" w:rsidRDefault="00C070C6" w:rsidP="00C070C6">
            <w:pPr>
              <w:pStyle w:val="Standard"/>
              <w:numPr>
                <w:ilvl w:val="0"/>
                <w:numId w:val="1"/>
              </w:numPr>
            </w:pPr>
            <w:r w:rsidRPr="00C070C6">
              <w:rPr>
                <w:b/>
              </w:rPr>
              <w:t xml:space="preserve">Пункт проката ТСР </w:t>
            </w:r>
            <w:r w:rsidRPr="00C070C6">
              <w:t>(велотренажеры, беговые дорожки, костыли, коляски, ходунки, трости, оборудование для туризма и отдыха, тонометры, глюкометры и др.);</w:t>
            </w:r>
          </w:p>
          <w:p w:rsidR="00C070C6" w:rsidRPr="00C070C6" w:rsidRDefault="00C070C6" w:rsidP="00C070C6">
            <w:pPr>
              <w:pStyle w:val="Standard"/>
              <w:numPr>
                <w:ilvl w:val="0"/>
                <w:numId w:val="1"/>
              </w:numPr>
            </w:pPr>
            <w:r w:rsidRPr="00C070C6">
              <w:rPr>
                <w:b/>
                <w:lang w:val="ru-RU"/>
              </w:rPr>
              <w:t xml:space="preserve">Участковая служба </w:t>
            </w:r>
            <w:r w:rsidRPr="00C070C6">
              <w:rPr>
                <w:lang w:val="ru-RU"/>
              </w:rPr>
              <w:t>(компьютер, стол, стул, тумба, шкаф)</w:t>
            </w:r>
          </w:p>
          <w:p w:rsidR="00C070C6" w:rsidRPr="00C070C6" w:rsidRDefault="00C070C6" w:rsidP="00C070C6">
            <w:pPr>
              <w:pStyle w:val="Standard"/>
              <w:numPr>
                <w:ilvl w:val="0"/>
                <w:numId w:val="1"/>
              </w:numPr>
            </w:pPr>
            <w:r w:rsidRPr="00C070C6">
              <w:rPr>
                <w:b/>
                <w:lang w:val="ru-RU"/>
              </w:rPr>
              <w:t xml:space="preserve">Компьютерный класс </w:t>
            </w:r>
            <w:r w:rsidRPr="00C070C6">
              <w:rPr>
                <w:lang w:val="ru-RU"/>
              </w:rPr>
              <w:t>(Компьютеры, столы, стулья, шкаф)</w:t>
            </w:r>
          </w:p>
          <w:p w:rsidR="00C070C6" w:rsidRPr="00C070C6" w:rsidRDefault="00C070C6" w:rsidP="00C070C6">
            <w:pPr>
              <w:pStyle w:val="Standard"/>
              <w:rPr>
                <w:b/>
                <w:lang w:val="ru-RU"/>
              </w:rPr>
            </w:pPr>
            <w:r w:rsidRPr="00C070C6">
              <w:rPr>
                <w:b/>
                <w:lang w:val="ru-RU"/>
              </w:rPr>
              <w:t xml:space="preserve">Отделение социального обслуживания на дому </w:t>
            </w:r>
            <w:r w:rsidRPr="00C070C6">
              <w:rPr>
                <w:lang w:val="ru-RU"/>
              </w:rPr>
              <w:t>(компьютеры, столы, шкаф, стулья, МФУ)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  <w:r w:rsidRPr="00C070C6">
              <w:rPr>
                <w:lang w:val="ru-RU"/>
              </w:rPr>
              <w:t>Телефон, интернет, кнопка вызова персонала на уличном пандусе</w:t>
            </w:r>
          </w:p>
          <w:p w:rsidR="00C070C6" w:rsidRPr="00C070C6" w:rsidRDefault="00C070C6" w:rsidP="00C070C6">
            <w:pPr>
              <w:pStyle w:val="Standard"/>
              <w:rPr>
                <w:lang w:val="ru-RU"/>
              </w:rPr>
            </w:pPr>
          </w:p>
        </w:tc>
      </w:tr>
    </w:tbl>
    <w:p w:rsidR="00C070C6" w:rsidRDefault="00C070C6">
      <w:pPr>
        <w:pStyle w:val="Standard"/>
        <w:rPr>
          <w:lang w:val="ru-RU"/>
        </w:rPr>
      </w:pPr>
    </w:p>
    <w:p w:rsidR="00C070C6" w:rsidRPr="00C070C6" w:rsidRDefault="00C070C6">
      <w:pPr>
        <w:pStyle w:val="Standard"/>
      </w:pPr>
    </w:p>
    <w:sectPr w:rsidR="00C070C6" w:rsidRPr="00C070C6" w:rsidSect="00C070C6">
      <w:pgSz w:w="11906" w:h="16838"/>
      <w:pgMar w:top="1134" w:right="1134" w:bottom="426" w:left="7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875" w:rsidRDefault="00494875">
      <w:r>
        <w:separator/>
      </w:r>
    </w:p>
  </w:endnote>
  <w:endnote w:type="continuationSeparator" w:id="0">
    <w:p w:rsidR="00494875" w:rsidRDefault="00494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875" w:rsidRDefault="00494875">
      <w:r>
        <w:rPr>
          <w:color w:val="000000"/>
        </w:rPr>
        <w:separator/>
      </w:r>
    </w:p>
  </w:footnote>
  <w:footnote w:type="continuationSeparator" w:id="0">
    <w:p w:rsidR="00494875" w:rsidRDefault="004948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A015D"/>
    <w:multiLevelType w:val="hybridMultilevel"/>
    <w:tmpl w:val="3C2A857C"/>
    <w:lvl w:ilvl="0" w:tplc="0AE8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5BE"/>
    <w:rsid w:val="000D2B35"/>
    <w:rsid w:val="001D3969"/>
    <w:rsid w:val="00410A68"/>
    <w:rsid w:val="00474278"/>
    <w:rsid w:val="00494875"/>
    <w:rsid w:val="00526E84"/>
    <w:rsid w:val="00596E2B"/>
    <w:rsid w:val="005C6E0A"/>
    <w:rsid w:val="006C6C4B"/>
    <w:rsid w:val="00A91CBB"/>
    <w:rsid w:val="00B230EA"/>
    <w:rsid w:val="00B46CEB"/>
    <w:rsid w:val="00C070C6"/>
    <w:rsid w:val="00C96FEE"/>
    <w:rsid w:val="00DA45BE"/>
    <w:rsid w:val="00DA7E6A"/>
    <w:rsid w:val="00E16DD5"/>
    <w:rsid w:val="00E2571D"/>
    <w:rsid w:val="00E37E2B"/>
    <w:rsid w:val="00E50B06"/>
    <w:rsid w:val="00F27510"/>
    <w:rsid w:val="00FA2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C95BF2"/>
  <w15:docId w15:val="{50EBC236-07C0-46BF-8055-9EB0B22E8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278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474278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paragraph" w:customStyle="1" w:styleId="Heading">
    <w:name w:val="Heading"/>
    <w:basedOn w:val="Standard"/>
    <w:next w:val="Textbody"/>
    <w:uiPriority w:val="99"/>
    <w:rsid w:val="00474278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uiPriority w:val="99"/>
    <w:rsid w:val="00474278"/>
    <w:pPr>
      <w:spacing w:after="120"/>
    </w:pPr>
  </w:style>
  <w:style w:type="paragraph" w:styleId="a3">
    <w:name w:val="List"/>
    <w:basedOn w:val="Textbody"/>
    <w:uiPriority w:val="99"/>
    <w:rsid w:val="00474278"/>
  </w:style>
  <w:style w:type="paragraph" w:styleId="a4">
    <w:name w:val="caption"/>
    <w:basedOn w:val="Standard"/>
    <w:uiPriority w:val="99"/>
    <w:qFormat/>
    <w:rsid w:val="0047427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474278"/>
    <w:pPr>
      <w:suppressLineNumbers/>
    </w:pPr>
  </w:style>
  <w:style w:type="paragraph" w:customStyle="1" w:styleId="TableContents">
    <w:name w:val="Table Contents"/>
    <w:basedOn w:val="Standard"/>
    <w:uiPriority w:val="99"/>
    <w:rsid w:val="0047427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пк</cp:lastModifiedBy>
  <cp:revision>4</cp:revision>
  <dcterms:created xsi:type="dcterms:W3CDTF">2022-07-20T12:59:00Z</dcterms:created>
  <dcterms:modified xsi:type="dcterms:W3CDTF">2022-07-20T13:04:00Z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