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b/>
          <w:color w:val="444444"/>
          <w:sz w:val="36"/>
          <w:szCs w:val="36"/>
          <w:lang w:val="en-US"/>
        </w:rPr>
      </w:pPr>
      <w:r w:rsidRPr="00C06202">
        <w:rPr>
          <w:rFonts w:ascii="Liberation Serif" w:hAnsi="Liberation Serif" w:cs="Arial"/>
          <w:b/>
          <w:color w:val="444444"/>
          <w:sz w:val="36"/>
          <w:szCs w:val="36"/>
        </w:rPr>
        <w:t>Социальные услуги предоставляются бесплатно:</w:t>
      </w:r>
      <w:r w:rsidRPr="00C06202">
        <w:rPr>
          <w:rFonts w:ascii="Liberation Serif" w:hAnsi="Liberation Serif" w:cs="Arial"/>
          <w:b/>
          <w:color w:val="444444"/>
          <w:sz w:val="36"/>
          <w:szCs w:val="36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1) несовершеннолетним детям;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2) лицам, пострадавшим в результате чрезвычайных ситуаций, вооруженных межнациональных (межэтнических) конфликтов;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3) инвалидам и ветеранам Великой Отечественной войны 1941 - 1945 годов;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4) вдовам (вдовцам) военнослужащих, погибших в период войны с Финляндией;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5) вдовам (вдовцам) военнослужащих, погибших в период Великой Отечественной войны 1941 - 1945 годов;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6) вдовам (вдовцам) военнослужащих, погибших в период войны с Японией;</w:t>
      </w:r>
    </w:p>
    <w:p w:rsidR="00C06202" w:rsidRPr="00C06202" w:rsidRDefault="00C06202" w:rsidP="00C06202">
      <w:pPr>
        <w:pStyle w:val="formattext"/>
        <w:spacing w:before="0" w:beforeAutospacing="0" w:after="0" w:afterAutospacing="0"/>
        <w:textAlignment w:val="baseline"/>
        <w:rPr>
          <w:rFonts w:ascii="Liberation Serif" w:hAnsi="Liberation Serif" w:cs="Arial"/>
          <w:color w:val="444444"/>
          <w:sz w:val="28"/>
          <w:szCs w:val="28"/>
        </w:rPr>
      </w:pP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7) вдовам (вдовцам) умерших инвалидов и ветеранов Великой Отечественной войны 1941 - 1945 годов;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8) бывшим несовершеннолетним узникам концлагерей, гетто и других мест принудительного содержания, созданных фашистами и их союзниками в период</w:t>
      </w:r>
      <w:proofErr w:type="gramStart"/>
      <w:r w:rsidRPr="00C06202">
        <w:rPr>
          <w:rFonts w:ascii="Liberation Serif" w:hAnsi="Liberation Serif" w:cs="Arial"/>
          <w:color w:val="444444"/>
          <w:sz w:val="28"/>
          <w:szCs w:val="28"/>
        </w:rPr>
        <w:t xml:space="preserve">  В</w:t>
      </w:r>
      <w:proofErr w:type="gramEnd"/>
      <w:r w:rsidRPr="00C06202">
        <w:rPr>
          <w:rFonts w:ascii="Liberation Serif" w:hAnsi="Liberation Serif" w:cs="Arial"/>
          <w:color w:val="444444"/>
          <w:sz w:val="28"/>
          <w:szCs w:val="28"/>
        </w:rPr>
        <w:t>торой мировой войны.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proofErr w:type="gramStart"/>
      <w:r w:rsidRPr="00C06202">
        <w:rPr>
          <w:rFonts w:ascii="Liberation Serif" w:hAnsi="Liberation Serif" w:cs="Arial"/>
          <w:color w:val="444444"/>
          <w:sz w:val="28"/>
          <w:szCs w:val="28"/>
        </w:rPr>
        <w:t xml:space="preserve">Иным категориям граждан социальные услуги в форме социального обслуживания на дому и в </w:t>
      </w:r>
      <w:proofErr w:type="spellStart"/>
      <w:r w:rsidRPr="00C06202">
        <w:rPr>
          <w:rFonts w:ascii="Liberation Serif" w:hAnsi="Liberation Serif" w:cs="Arial"/>
          <w:color w:val="444444"/>
          <w:sz w:val="28"/>
          <w:szCs w:val="28"/>
        </w:rPr>
        <w:t>полустационарной</w:t>
      </w:r>
      <w:proofErr w:type="spellEnd"/>
      <w:r w:rsidRPr="00C06202">
        <w:rPr>
          <w:rFonts w:ascii="Liberation Serif" w:hAnsi="Liberation Serif" w:cs="Arial"/>
          <w:color w:val="444444"/>
          <w:sz w:val="28"/>
          <w:szCs w:val="28"/>
        </w:rPr>
        <w:t xml:space="preserve">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пунктом 4 </w:t>
      </w:r>
      <w:hyperlink r:id="rId5" w:anchor="G42ADA" w:history="1">
        <w:r w:rsidRPr="00C06202">
          <w:rPr>
            <w:rStyle w:val="a3"/>
            <w:rFonts w:ascii="Liberation Serif" w:hAnsi="Liberation Serif" w:cs="Arial"/>
            <w:color w:val="3451A0"/>
            <w:sz w:val="28"/>
            <w:szCs w:val="28"/>
          </w:rPr>
          <w:t>статьи 21 Закона Свердловской области от</w:t>
        </w:r>
        <w:proofErr w:type="gramEnd"/>
        <w:r w:rsidRPr="00C06202">
          <w:rPr>
            <w:rStyle w:val="a3"/>
            <w:rFonts w:ascii="Liberation Serif" w:hAnsi="Liberation Serif" w:cs="Arial"/>
            <w:color w:val="3451A0"/>
            <w:sz w:val="28"/>
            <w:szCs w:val="28"/>
          </w:rPr>
          <w:t xml:space="preserve"> 03 декабря 2014 года N 108-ОЗ</w:t>
        </w:r>
      </w:hyperlink>
      <w:r w:rsidRPr="00C06202">
        <w:rPr>
          <w:rFonts w:ascii="Liberation Serif" w:hAnsi="Liberation Serif" w:cs="Arial"/>
          <w:color w:val="444444"/>
          <w:sz w:val="28"/>
          <w:szCs w:val="28"/>
        </w:rPr>
        <w:t>.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Arial"/>
          <w:color w:val="444444"/>
          <w:sz w:val="28"/>
          <w:szCs w:val="28"/>
          <w:lang w:val="en-US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Бесплатно осуществляется предоставление срочных социальных услуг, а также социальных услуг: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Liberation Serif" w:hAnsi="Liberation Serif" w:cs="Arial"/>
          <w:color w:val="444444"/>
          <w:sz w:val="28"/>
          <w:szCs w:val="28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по временному обеспечению техническими средствами ухода, реабилитации и адаптации;</w:t>
      </w:r>
      <w:r w:rsidRPr="00C06202">
        <w:rPr>
          <w:rFonts w:ascii="Liberation Serif" w:hAnsi="Liberation Serif" w:cs="Arial"/>
          <w:color w:val="444444"/>
          <w:sz w:val="28"/>
          <w:szCs w:val="28"/>
        </w:rPr>
        <w:br/>
      </w:r>
    </w:p>
    <w:p w:rsidR="00C06202" w:rsidRPr="00C06202" w:rsidRDefault="00C06202" w:rsidP="00C06202">
      <w:pPr>
        <w:pStyle w:val="formattext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Liberation Serif" w:hAnsi="Liberation Serif" w:cs="Arial"/>
          <w:color w:val="444444"/>
          <w:sz w:val="28"/>
          <w:szCs w:val="28"/>
        </w:rPr>
      </w:pPr>
      <w:r w:rsidRPr="00C06202">
        <w:rPr>
          <w:rFonts w:ascii="Liberation Serif" w:hAnsi="Liberation Serif" w:cs="Arial"/>
          <w:color w:val="444444"/>
          <w:sz w:val="28"/>
          <w:szCs w:val="28"/>
        </w:rPr>
        <w:t>по обеспечению отдельных категорий граждан протезно-ортопедическими изделиями.</w:t>
      </w:r>
    </w:p>
    <w:p w:rsidR="00883A4F" w:rsidRPr="00C06202" w:rsidRDefault="00883A4F">
      <w:pPr>
        <w:rPr>
          <w:sz w:val="28"/>
          <w:szCs w:val="28"/>
        </w:rPr>
      </w:pPr>
    </w:p>
    <w:sectPr w:rsidR="00883A4F" w:rsidRPr="00C06202" w:rsidSect="00C0620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1E2E"/>
    <w:multiLevelType w:val="hybridMultilevel"/>
    <w:tmpl w:val="C61A4E10"/>
    <w:lvl w:ilvl="0" w:tplc="8974C1D0">
      <w:start w:val="8"/>
      <w:numFmt w:val="bullet"/>
      <w:lvlText w:val="-"/>
      <w:lvlJc w:val="left"/>
      <w:pPr>
        <w:ind w:left="840" w:hanging="360"/>
      </w:pPr>
      <w:rPr>
        <w:rFonts w:ascii="Liberation Serif" w:eastAsia="Times New Roman" w:hAnsi="Liberation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>
    <w:useFELayout/>
  </w:compat>
  <w:rsids>
    <w:rsidRoot w:val="00C06202"/>
    <w:rsid w:val="00883A4F"/>
    <w:rsid w:val="00C0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06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062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2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423841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2</cp:revision>
  <dcterms:created xsi:type="dcterms:W3CDTF">2022-07-06T09:33:00Z</dcterms:created>
  <dcterms:modified xsi:type="dcterms:W3CDTF">2022-07-06T09:34:00Z</dcterms:modified>
</cp:coreProperties>
</file>