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513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proofErr w:type="gramStart"/>
      <w:r w:rsidRPr="007530F0">
        <w:rPr>
          <w:rFonts w:ascii="Times New Roman" w:hAnsi="Times New Roman" w:cs="Times New Roman"/>
          <w:b/>
          <w:sz w:val="24"/>
        </w:rPr>
        <w:t>П</w:t>
      </w:r>
      <w:proofErr w:type="gramEnd"/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Р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О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Т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О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К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О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Л     №</w:t>
      </w:r>
      <w:r w:rsidR="00BF4608">
        <w:rPr>
          <w:rFonts w:ascii="Times New Roman" w:hAnsi="Times New Roman" w:cs="Times New Roman"/>
          <w:b/>
          <w:sz w:val="24"/>
        </w:rPr>
        <w:t xml:space="preserve"> 2</w:t>
      </w:r>
    </w:p>
    <w:p w:rsidR="00746972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7530F0">
        <w:rPr>
          <w:rFonts w:ascii="Times New Roman" w:hAnsi="Times New Roman" w:cs="Times New Roman"/>
          <w:b/>
          <w:sz w:val="24"/>
        </w:rPr>
        <w:t>Проведения заседания комиссии</w:t>
      </w:r>
    </w:p>
    <w:p w:rsidR="00746972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7530F0">
        <w:rPr>
          <w:rFonts w:ascii="Times New Roman" w:hAnsi="Times New Roman" w:cs="Times New Roman"/>
          <w:b/>
          <w:sz w:val="24"/>
        </w:rPr>
        <w:t>По противодействию коррупции</w:t>
      </w:r>
    </w:p>
    <w:p w:rsidR="00746972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7530F0">
        <w:rPr>
          <w:rFonts w:ascii="Times New Roman" w:hAnsi="Times New Roman" w:cs="Times New Roman"/>
          <w:b/>
          <w:sz w:val="24"/>
        </w:rPr>
        <w:t>ГАУСО СО «СРЦН города Каменска – Уральского»</w:t>
      </w:r>
    </w:p>
    <w:p w:rsid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746972" w:rsidRDefault="007B1030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«27»  мая</w:t>
      </w:r>
      <w:r w:rsidR="007530F0">
        <w:rPr>
          <w:rFonts w:ascii="Times New Roman" w:hAnsi="Times New Roman" w:cs="Times New Roman"/>
          <w:sz w:val="24"/>
        </w:rPr>
        <w:t xml:space="preserve">  </w:t>
      </w:r>
      <w:r w:rsidR="00746972">
        <w:rPr>
          <w:rFonts w:ascii="Times New Roman" w:hAnsi="Times New Roman" w:cs="Times New Roman"/>
          <w:sz w:val="24"/>
        </w:rPr>
        <w:t>2022года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Присутствовали: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Председатель:  Борисова Ю.В. – директор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Заместитель председателя:  Юлдашева О.В. – заместитель директора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Секретарь комиссии: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Пшеницин В.Л. – юрисконсульт ОСЗС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Члены комиссии: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Самодурова О.В. –</w:t>
      </w:r>
      <w:r w:rsidR="004F7B5E">
        <w:rPr>
          <w:rFonts w:ascii="Times New Roman" w:hAnsi="Times New Roman" w:cs="Times New Roman"/>
          <w:sz w:val="24"/>
        </w:rPr>
        <w:t xml:space="preserve"> заведующая</w:t>
      </w:r>
      <w:r>
        <w:rPr>
          <w:rFonts w:ascii="Times New Roman" w:hAnsi="Times New Roman" w:cs="Times New Roman"/>
          <w:sz w:val="24"/>
        </w:rPr>
        <w:t xml:space="preserve"> </w:t>
      </w:r>
      <w:r w:rsidR="004F7B5E">
        <w:rPr>
          <w:rFonts w:ascii="Times New Roman" w:hAnsi="Times New Roman" w:cs="Times New Roman"/>
          <w:sz w:val="24"/>
        </w:rPr>
        <w:t>ОППП</w:t>
      </w:r>
    </w:p>
    <w:p w:rsidR="004F7B5E" w:rsidRDefault="004F7B5E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Кушнаренко Ю.А. – специалист по социальной работе ОППП</w:t>
      </w:r>
    </w:p>
    <w:p w:rsidR="004F7B5E" w:rsidRDefault="004F7B5E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4F7B5E" w:rsidRPr="007530F0" w:rsidRDefault="004F7B5E" w:rsidP="004F7B5E">
      <w:pPr>
        <w:pStyle w:val="a3"/>
        <w:tabs>
          <w:tab w:val="left" w:pos="6987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7530F0">
        <w:rPr>
          <w:rFonts w:ascii="Times New Roman" w:hAnsi="Times New Roman" w:cs="Times New Roman"/>
          <w:b/>
          <w:sz w:val="24"/>
          <w:u w:val="single"/>
        </w:rPr>
        <w:t>ПОВЕСТКА ДНЯ:</w:t>
      </w:r>
    </w:p>
    <w:p w:rsidR="004F7B5E" w:rsidRDefault="004F7B5E" w:rsidP="004F7B5E">
      <w:pPr>
        <w:pStyle w:val="a3"/>
        <w:tabs>
          <w:tab w:val="left" w:pos="6987"/>
        </w:tabs>
        <w:jc w:val="center"/>
        <w:rPr>
          <w:rFonts w:ascii="Times New Roman" w:hAnsi="Times New Roman" w:cs="Times New Roman"/>
          <w:sz w:val="24"/>
          <w:u w:val="single"/>
        </w:rPr>
      </w:pP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 w:rsidRPr="004F7B5E">
        <w:rPr>
          <w:rFonts w:ascii="Times New Roman" w:hAnsi="Times New Roman" w:cs="Times New Roman"/>
          <w:sz w:val="24"/>
        </w:rPr>
        <w:t>1. Анализ проведения информационно – разъяснительной работы по профилактике коррупционных правонарушений и недопущению фактов коррупции среди работников учреждения.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Default="00BF4608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Заседание комиссии проводил </w:t>
      </w:r>
      <w:r w:rsidR="007B1030">
        <w:rPr>
          <w:rFonts w:ascii="Times New Roman" w:hAnsi="Times New Roman" w:cs="Times New Roman"/>
          <w:sz w:val="24"/>
        </w:rPr>
        <w:t>заместитель председателя</w:t>
      </w:r>
      <w:r>
        <w:rPr>
          <w:rFonts w:ascii="Times New Roman" w:hAnsi="Times New Roman" w:cs="Times New Roman"/>
          <w:sz w:val="24"/>
        </w:rPr>
        <w:t xml:space="preserve"> </w:t>
      </w:r>
      <w:r w:rsidR="007B1030">
        <w:rPr>
          <w:rFonts w:ascii="Times New Roman" w:hAnsi="Times New Roman" w:cs="Times New Roman"/>
          <w:sz w:val="24"/>
        </w:rPr>
        <w:t>Юлдашева</w:t>
      </w:r>
      <w:r>
        <w:rPr>
          <w:rFonts w:ascii="Times New Roman" w:hAnsi="Times New Roman" w:cs="Times New Roman"/>
          <w:sz w:val="24"/>
        </w:rPr>
        <w:t xml:space="preserve"> </w:t>
      </w:r>
      <w:r w:rsidR="007B1030">
        <w:rPr>
          <w:rFonts w:ascii="Times New Roman" w:hAnsi="Times New Roman" w:cs="Times New Roman"/>
          <w:sz w:val="24"/>
        </w:rPr>
        <w:t>О</w:t>
      </w:r>
      <w:r>
        <w:rPr>
          <w:rFonts w:ascii="Times New Roman" w:hAnsi="Times New Roman" w:cs="Times New Roman"/>
          <w:sz w:val="24"/>
        </w:rPr>
        <w:t>.В.</w:t>
      </w:r>
      <w:r w:rsidR="00DF3537">
        <w:rPr>
          <w:rFonts w:ascii="Times New Roman" w:hAnsi="Times New Roman" w:cs="Times New Roman"/>
          <w:sz w:val="24"/>
        </w:rPr>
        <w:t xml:space="preserve"> </w:t>
      </w:r>
    </w:p>
    <w:p w:rsidR="007A7E9D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7A7E9D">
        <w:rPr>
          <w:rFonts w:ascii="Times New Roman" w:hAnsi="Times New Roman" w:cs="Times New Roman"/>
          <w:sz w:val="24"/>
        </w:rPr>
        <w:t xml:space="preserve">Своевременное исполнение распоряжение Губернатора Свердловской области от 07.05.2021г. № 75-РГ утвержден Комплексный план мероприятий органов государственной власти Свердловской области по противодействию коррупции </w:t>
      </w:r>
      <w:proofErr w:type="gramStart"/>
      <w:r w:rsidR="007A7E9D">
        <w:rPr>
          <w:rFonts w:ascii="Times New Roman" w:hAnsi="Times New Roman" w:cs="Times New Roman"/>
          <w:sz w:val="24"/>
        </w:rPr>
        <w:t>на</w:t>
      </w:r>
      <w:proofErr w:type="gramEnd"/>
      <w:r w:rsidR="007A7E9D">
        <w:rPr>
          <w:rFonts w:ascii="Times New Roman" w:hAnsi="Times New Roman" w:cs="Times New Roman"/>
          <w:sz w:val="24"/>
        </w:rPr>
        <w:t xml:space="preserve"> </w:t>
      </w:r>
    </w:p>
    <w:p w:rsidR="004F7B5E" w:rsidRDefault="007A7E9D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 – 2024 годы.</w:t>
      </w:r>
    </w:p>
    <w:p w:rsidR="007A7E9D" w:rsidRDefault="007A7E9D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Организовать и провести;</w:t>
      </w:r>
    </w:p>
    <w:p w:rsidR="007A7E9D" w:rsidRDefault="007A7E9D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2.1. Прием (консультирование) граждан о законодательстве Российской Федерации по противодействию коррупции.</w:t>
      </w:r>
    </w:p>
    <w:p w:rsidR="007A7E9D" w:rsidRDefault="007A7E9D" w:rsidP="007A7E9D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2.2. Мероприятие по правовому просвещению и информированию граждан о законодательстве Российской Федерации по противодействию коррупции.</w:t>
      </w:r>
    </w:p>
    <w:p w:rsidR="007A7E9D" w:rsidRDefault="007B1030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2.3. Р</w:t>
      </w:r>
      <w:r w:rsidR="007A7E9D" w:rsidRPr="007A7E9D">
        <w:rPr>
          <w:rFonts w:ascii="Times New Roman" w:hAnsi="Times New Roman" w:cs="Times New Roman"/>
          <w:sz w:val="24"/>
        </w:rPr>
        <w:t xml:space="preserve">азместить в </w:t>
      </w:r>
      <w:r w:rsidR="007A7E9D">
        <w:rPr>
          <w:rFonts w:ascii="Times New Roman" w:hAnsi="Times New Roman" w:cs="Times New Roman"/>
          <w:sz w:val="24"/>
        </w:rPr>
        <w:t xml:space="preserve">информационно-коммуникационной сети «Интернет», </w:t>
      </w:r>
      <w:r w:rsidR="00861D3F">
        <w:rPr>
          <w:rFonts w:ascii="Times New Roman" w:hAnsi="Times New Roman" w:cs="Times New Roman"/>
          <w:sz w:val="24"/>
        </w:rPr>
        <w:t xml:space="preserve">на официальном сайте Центра, </w:t>
      </w:r>
      <w:r w:rsidR="007A7E9D">
        <w:rPr>
          <w:rFonts w:ascii="Times New Roman" w:hAnsi="Times New Roman" w:cs="Times New Roman"/>
          <w:sz w:val="24"/>
        </w:rPr>
        <w:t>посредством социальных сетей, размещений в мес</w:t>
      </w:r>
      <w:r w:rsidR="00861D3F">
        <w:rPr>
          <w:rFonts w:ascii="Times New Roman" w:hAnsi="Times New Roman" w:cs="Times New Roman"/>
          <w:sz w:val="24"/>
        </w:rPr>
        <w:t>с</w:t>
      </w:r>
      <w:r w:rsidR="007A7E9D">
        <w:rPr>
          <w:rFonts w:ascii="Times New Roman" w:hAnsi="Times New Roman" w:cs="Times New Roman"/>
          <w:sz w:val="24"/>
        </w:rPr>
        <w:t>енджерах</w:t>
      </w:r>
      <w:r w:rsidR="00861D3F">
        <w:rPr>
          <w:rFonts w:ascii="Times New Roman" w:hAnsi="Times New Roman" w:cs="Times New Roman"/>
          <w:sz w:val="24"/>
        </w:rPr>
        <w:t xml:space="preserve"> сообщений о бесплатной юридической помощи.</w:t>
      </w:r>
    </w:p>
    <w:p w:rsidR="00861D3F" w:rsidRDefault="00861D3F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Провести с работниками Центра мероприятие по противодействию коррупции.</w:t>
      </w:r>
    </w:p>
    <w:p w:rsidR="00861D3F" w:rsidRPr="007A7E9D" w:rsidRDefault="00861D3F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Секретарю комиссии – юрисконсульту </w:t>
      </w:r>
      <w:proofErr w:type="spellStart"/>
      <w:r>
        <w:rPr>
          <w:rFonts w:ascii="Times New Roman" w:hAnsi="Times New Roman" w:cs="Times New Roman"/>
          <w:sz w:val="24"/>
        </w:rPr>
        <w:t>Пшеницину</w:t>
      </w:r>
      <w:proofErr w:type="spellEnd"/>
      <w:r>
        <w:rPr>
          <w:rFonts w:ascii="Times New Roman" w:hAnsi="Times New Roman" w:cs="Times New Roman"/>
          <w:sz w:val="24"/>
        </w:rPr>
        <w:t xml:space="preserve"> В.Л. пройти обучение по повышению квалификации в сфере противодействия коррупции. 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b/>
          <w:sz w:val="24"/>
        </w:rPr>
      </w:pPr>
      <w:r w:rsidRPr="004F7B5E">
        <w:rPr>
          <w:rFonts w:ascii="Times New Roman" w:hAnsi="Times New Roman" w:cs="Times New Roman"/>
          <w:b/>
          <w:sz w:val="24"/>
        </w:rPr>
        <w:t>РЕШЕНИЕ:</w:t>
      </w:r>
    </w:p>
    <w:p w:rsidR="004F7B5E" w:rsidRDefault="007A36DD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Принять информацию повестки дня к </w:t>
      </w:r>
      <w:r w:rsidR="007B1030">
        <w:rPr>
          <w:rFonts w:ascii="Times New Roman" w:hAnsi="Times New Roman" w:cs="Times New Roman"/>
          <w:sz w:val="24"/>
        </w:rPr>
        <w:t>обязательному исполнению</w:t>
      </w:r>
      <w:r w:rsidR="004F7B5E">
        <w:rPr>
          <w:rFonts w:ascii="Times New Roman" w:hAnsi="Times New Roman" w:cs="Times New Roman"/>
          <w:sz w:val="24"/>
        </w:rPr>
        <w:t>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Продол</w:t>
      </w:r>
      <w:r w:rsidR="007530F0">
        <w:rPr>
          <w:rFonts w:ascii="Times New Roman" w:hAnsi="Times New Roman" w:cs="Times New Roman"/>
          <w:sz w:val="24"/>
        </w:rPr>
        <w:t>жить проведение информационно-</w:t>
      </w:r>
      <w:r>
        <w:rPr>
          <w:rFonts w:ascii="Times New Roman" w:hAnsi="Times New Roman" w:cs="Times New Roman"/>
          <w:sz w:val="24"/>
        </w:rPr>
        <w:t>разъяснительной работы</w:t>
      </w:r>
      <w:r w:rsidR="007A36DD">
        <w:rPr>
          <w:rFonts w:ascii="Times New Roman" w:hAnsi="Times New Roman" w:cs="Times New Roman"/>
          <w:sz w:val="24"/>
        </w:rPr>
        <w:t xml:space="preserve"> по противодействию коррупции</w:t>
      </w:r>
      <w:r>
        <w:rPr>
          <w:rFonts w:ascii="Times New Roman" w:hAnsi="Times New Roman" w:cs="Times New Roman"/>
          <w:sz w:val="24"/>
        </w:rPr>
        <w:t>.</w:t>
      </w:r>
    </w:p>
    <w:p w:rsidR="00861D3F" w:rsidRDefault="00861D3F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Своевременно исполнять требования законодательства Российской Федерации по противодействию коррупции.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Председатель ______________________________ Борисова Ю.В.</w:t>
      </w:r>
    </w:p>
    <w:p w:rsidR="00475473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Заместитель председателя ____________________ Юлдашева О.В.</w:t>
      </w:r>
    </w:p>
    <w:p w:rsidR="00475473" w:rsidRDefault="00475473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Члены комиссии:</w:t>
      </w:r>
    </w:p>
    <w:p w:rsidR="00475473" w:rsidRDefault="00475473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 Самодурова О.В.</w:t>
      </w:r>
    </w:p>
    <w:p w:rsidR="00475473" w:rsidRDefault="00475473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 Кушнаренко Ю.А.</w:t>
      </w:r>
    </w:p>
    <w:p w:rsidR="00475473" w:rsidRPr="004F7B5E" w:rsidRDefault="00475473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Секретарь комиссии ________________________ Пшеницин В.Л.</w:t>
      </w:r>
    </w:p>
    <w:sectPr w:rsidR="00475473" w:rsidRPr="004F7B5E" w:rsidSect="00861D3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6972"/>
    <w:rsid w:val="000B18BE"/>
    <w:rsid w:val="00151E82"/>
    <w:rsid w:val="00415145"/>
    <w:rsid w:val="00475473"/>
    <w:rsid w:val="004F7B5E"/>
    <w:rsid w:val="006F78C0"/>
    <w:rsid w:val="00746972"/>
    <w:rsid w:val="007530F0"/>
    <w:rsid w:val="007A36DD"/>
    <w:rsid w:val="007A7E9D"/>
    <w:rsid w:val="007B1030"/>
    <w:rsid w:val="00841513"/>
    <w:rsid w:val="00861D3F"/>
    <w:rsid w:val="00A57467"/>
    <w:rsid w:val="00BF4608"/>
    <w:rsid w:val="00D63DE3"/>
    <w:rsid w:val="00DF3537"/>
    <w:rsid w:val="00ED7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697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2BDD6-74BF-4B12-83F9-A8010261C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Isson</dc:creator>
  <cp:lastModifiedBy>Isson</cp:lastModifiedBy>
  <cp:revision>4</cp:revision>
  <dcterms:created xsi:type="dcterms:W3CDTF">2022-06-22T11:18:00Z</dcterms:created>
  <dcterms:modified xsi:type="dcterms:W3CDTF">2022-06-23T09:43:00Z</dcterms:modified>
</cp:coreProperties>
</file>