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rPr>
          <w:rFonts w:ascii="Tahoma" w:eastAsiaTheme="minorHAnsi" w:hAnsi="Tahoma" w:cs="Tahoma"/>
          <w:color w:val="auto"/>
          <w:sz w:val="20"/>
          <w:szCs w:val="20"/>
        </w:rPr>
      </w:pPr>
      <w:bookmarkStart w:id="0" w:name="_GoBack"/>
      <w:r w:rsidRPr="00065500">
        <w:rPr>
          <w:rFonts w:ascii="Tahoma" w:eastAsiaTheme="minorHAnsi" w:hAnsi="Tahoma" w:cs="Tahoma"/>
          <w:color w:val="auto"/>
          <w:sz w:val="20"/>
          <w:szCs w:val="20"/>
        </w:rPr>
        <w:br/>
      </w: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</w:rPr>
      </w:pP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 w:rsidRPr="00065500">
        <w:rPr>
          <w:rFonts w:ascii="Arial" w:eastAsiaTheme="minorHAnsi" w:hAnsi="Arial" w:cs="Arial"/>
          <w:b/>
          <w:bCs/>
          <w:color w:val="auto"/>
          <w:sz w:val="20"/>
          <w:szCs w:val="20"/>
        </w:rPr>
        <w:t>ПРАВИТЕЛЬСТВО СВЕРДЛОВСКОЙ ОБЛАСТИ</w:t>
      </w: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 w:rsidRPr="00065500">
        <w:rPr>
          <w:rFonts w:ascii="Arial" w:eastAsiaTheme="minorHAnsi" w:hAnsi="Arial" w:cs="Arial"/>
          <w:b/>
          <w:bCs/>
          <w:color w:val="auto"/>
          <w:sz w:val="20"/>
          <w:szCs w:val="20"/>
        </w:rPr>
        <w:t>ПОСТАНОВЛЕНИЕ</w:t>
      </w: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 w:rsidRPr="00065500">
        <w:rPr>
          <w:rFonts w:ascii="Arial" w:eastAsiaTheme="minorHAnsi" w:hAnsi="Arial" w:cs="Arial"/>
          <w:b/>
          <w:bCs/>
          <w:color w:val="auto"/>
          <w:sz w:val="20"/>
          <w:szCs w:val="20"/>
        </w:rPr>
        <w:t>от 21 июня 2013 г. N 778-ПП</w:t>
      </w: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 w:rsidRPr="00065500">
        <w:rPr>
          <w:rFonts w:ascii="Arial" w:eastAsiaTheme="minorHAnsi" w:hAnsi="Arial" w:cs="Arial"/>
          <w:b/>
          <w:bCs/>
          <w:color w:val="auto"/>
          <w:sz w:val="20"/>
          <w:szCs w:val="20"/>
        </w:rPr>
        <w:t>ОБ УТВЕРЖДЕНИИ ПОРЯДКА ПРОВЕДЕНИЯ ПРОВЕРОК НАЛИЧИЯ</w:t>
      </w: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 w:rsidRPr="00065500">
        <w:rPr>
          <w:rFonts w:ascii="Arial" w:eastAsiaTheme="minorHAnsi" w:hAnsi="Arial" w:cs="Arial"/>
          <w:b/>
          <w:bCs/>
          <w:color w:val="auto"/>
          <w:sz w:val="20"/>
          <w:szCs w:val="20"/>
        </w:rPr>
        <w:t>ОБСТОЯТЕЛЬСТВ, ЯВЛЯЮЩИХСЯ ОСНОВАНИЯМИ ДЛЯ ПРИНЯТИЯ</w:t>
      </w: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 w:rsidRPr="00065500">
        <w:rPr>
          <w:rFonts w:ascii="Arial" w:eastAsiaTheme="minorHAnsi" w:hAnsi="Arial" w:cs="Arial"/>
          <w:b/>
          <w:bCs/>
          <w:color w:val="auto"/>
          <w:sz w:val="20"/>
          <w:szCs w:val="20"/>
        </w:rPr>
        <w:t>РЕШЕНИЙ О СНЯТИИ С УЧЕТА ДЕТЕЙ-СИРОТ И ДЕТЕЙ, ОСТАВШИХСЯ</w:t>
      </w: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 w:rsidRPr="00065500">
        <w:rPr>
          <w:rFonts w:ascii="Arial" w:eastAsiaTheme="minorHAnsi" w:hAnsi="Arial" w:cs="Arial"/>
          <w:b/>
          <w:bCs/>
          <w:color w:val="auto"/>
          <w:sz w:val="20"/>
          <w:szCs w:val="20"/>
        </w:rPr>
        <w:t>БЕЗ ПОПЕЧЕНИЯ РОДИТЕЛЕЙ, ЛИЦ ИЗ ЧИСЛА ДЕТЕЙ-СИРОТ И ДЕТЕЙ,</w:t>
      </w: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 w:rsidRPr="00065500">
        <w:rPr>
          <w:rFonts w:ascii="Arial" w:eastAsiaTheme="minorHAnsi" w:hAnsi="Arial" w:cs="Arial"/>
          <w:b/>
          <w:bCs/>
          <w:color w:val="auto"/>
          <w:sz w:val="20"/>
          <w:szCs w:val="20"/>
        </w:rPr>
        <w:t>ОСТАВШИХСЯ БЕЗ ПОПЕЧЕНИЯ РОДИТЕЛЕЙ, СОСТОЯЩИХ НА УЧЕТЕ</w:t>
      </w: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 w:rsidRPr="00065500">
        <w:rPr>
          <w:rFonts w:ascii="Arial" w:eastAsiaTheme="minorHAnsi" w:hAnsi="Arial" w:cs="Arial"/>
          <w:b/>
          <w:bCs/>
          <w:color w:val="auto"/>
          <w:sz w:val="20"/>
          <w:szCs w:val="20"/>
        </w:rPr>
        <w:t>ДЛЯ ЦЕЛЕЙ ПРЕДОСТАВЛЕНИЯ ЖИЛЫХ ПОМЕЩЕНИЙ ГОСУДАРСТВЕННОГО</w:t>
      </w: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 w:rsidRPr="00065500">
        <w:rPr>
          <w:rFonts w:ascii="Arial" w:eastAsiaTheme="minorHAnsi" w:hAnsi="Arial" w:cs="Arial"/>
          <w:b/>
          <w:bCs/>
          <w:color w:val="auto"/>
          <w:sz w:val="20"/>
          <w:szCs w:val="20"/>
        </w:rPr>
        <w:t>СПЕЦИАЛИЗИРОВАННОГО ЖИЛИЩНОГО ФОНДА СВЕРДЛОВСКОЙ ОБЛАСТИ</w:t>
      </w: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147"/>
      </w:tblGrid>
      <w:tr w:rsidR="00065500" w:rsidRPr="00065500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65500" w:rsidRPr="00065500" w:rsidRDefault="000655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5500">
              <w:rPr>
                <w:rFonts w:ascii="Arial" w:hAnsi="Arial" w:cs="Arial"/>
                <w:sz w:val="20"/>
                <w:szCs w:val="20"/>
              </w:rPr>
              <w:t>Список изменяющих документов</w:t>
            </w:r>
          </w:p>
          <w:p w:rsidR="00065500" w:rsidRPr="00065500" w:rsidRDefault="000655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5500">
              <w:rPr>
                <w:rFonts w:ascii="Arial" w:hAnsi="Arial" w:cs="Arial"/>
                <w:sz w:val="20"/>
                <w:szCs w:val="20"/>
              </w:rPr>
              <w:t>(в ред. Постановлений Правительства Свердловской области</w:t>
            </w:r>
          </w:p>
          <w:p w:rsidR="00065500" w:rsidRPr="00065500" w:rsidRDefault="000655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5500">
              <w:rPr>
                <w:rFonts w:ascii="Arial" w:hAnsi="Arial" w:cs="Arial"/>
                <w:sz w:val="20"/>
                <w:szCs w:val="20"/>
              </w:rPr>
              <w:t xml:space="preserve">от 22.10.2015 </w:t>
            </w:r>
            <w:hyperlink r:id="rId4" w:history="1">
              <w:r w:rsidRPr="00065500">
                <w:rPr>
                  <w:rFonts w:ascii="Arial" w:hAnsi="Arial" w:cs="Arial"/>
                  <w:sz w:val="20"/>
                  <w:szCs w:val="20"/>
                </w:rPr>
                <w:t>N 968-ПП</w:t>
              </w:r>
            </w:hyperlink>
            <w:r w:rsidRPr="00065500">
              <w:rPr>
                <w:rFonts w:ascii="Arial" w:hAnsi="Arial" w:cs="Arial"/>
                <w:sz w:val="20"/>
                <w:szCs w:val="20"/>
              </w:rPr>
              <w:t xml:space="preserve">, от 19.01.2017 </w:t>
            </w:r>
            <w:hyperlink r:id="rId5" w:history="1">
              <w:r w:rsidRPr="00065500">
                <w:rPr>
                  <w:rFonts w:ascii="Arial" w:hAnsi="Arial" w:cs="Arial"/>
                  <w:sz w:val="20"/>
                  <w:szCs w:val="20"/>
                </w:rPr>
                <w:t>N 11-ПП</w:t>
              </w:r>
            </w:hyperlink>
            <w:r w:rsidRPr="00065500">
              <w:rPr>
                <w:rFonts w:ascii="Arial" w:hAnsi="Arial" w:cs="Arial"/>
                <w:sz w:val="20"/>
                <w:szCs w:val="20"/>
              </w:rPr>
              <w:t xml:space="preserve">, от 18.01.2018 </w:t>
            </w:r>
            <w:hyperlink r:id="rId6" w:history="1">
              <w:r w:rsidRPr="00065500">
                <w:rPr>
                  <w:rFonts w:ascii="Arial" w:hAnsi="Arial" w:cs="Arial"/>
                  <w:sz w:val="20"/>
                  <w:szCs w:val="20"/>
                </w:rPr>
                <w:t>N 9-ПП</w:t>
              </w:r>
            </w:hyperlink>
            <w:r w:rsidRPr="00065500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</w:tbl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 xml:space="preserve">В соответствии с </w:t>
      </w:r>
      <w:hyperlink r:id="rId7" w:history="1">
        <w:r w:rsidRPr="00065500">
          <w:rPr>
            <w:rFonts w:ascii="Arial" w:hAnsi="Arial" w:cs="Arial"/>
            <w:sz w:val="20"/>
            <w:szCs w:val="20"/>
          </w:rPr>
          <w:t>частью третьей пункта 2 статьи 21</w:t>
        </w:r>
      </w:hyperlink>
      <w:r w:rsidRPr="00065500">
        <w:rPr>
          <w:rFonts w:ascii="Arial" w:hAnsi="Arial" w:cs="Arial"/>
          <w:sz w:val="20"/>
          <w:szCs w:val="20"/>
        </w:rPr>
        <w:t xml:space="preserve"> Закона Свердловской области от 22 марта 2006 года N 17-ОЗ "Об учете граждан для целей предоставления жилых помещений государственного специализированного жилищного фонда Свердловской области" Правительство Свердловской области постановляет: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 xml:space="preserve">1. Утвердить </w:t>
      </w:r>
      <w:hyperlink w:anchor="Par38" w:history="1">
        <w:r w:rsidRPr="00065500">
          <w:rPr>
            <w:rFonts w:ascii="Arial" w:hAnsi="Arial" w:cs="Arial"/>
            <w:sz w:val="20"/>
            <w:szCs w:val="20"/>
          </w:rPr>
          <w:t>Порядок</w:t>
        </w:r>
      </w:hyperlink>
      <w:r w:rsidRPr="00065500">
        <w:rPr>
          <w:rFonts w:ascii="Arial" w:hAnsi="Arial" w:cs="Arial"/>
          <w:sz w:val="20"/>
          <w:szCs w:val="20"/>
        </w:rPr>
        <w:t xml:space="preserve"> проведения проверок наличия обстоятельств, являющихся основаниями для принятия решений о снятии с учета детей-сирот и детей, оставшихся без попечения родителей, лиц из числа детей-сирот и детей, оставшихся без попечения родителей, состоящих на учете для целей предоставления жилых помещений государственного специализированного жилищного фонда Свердловской области (далее - Порядок) (прилагается).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 xml:space="preserve">2. Министерству социальной политики Свердловской области (А.В. </w:t>
      </w:r>
      <w:proofErr w:type="spellStart"/>
      <w:r w:rsidRPr="00065500">
        <w:rPr>
          <w:rFonts w:ascii="Arial" w:hAnsi="Arial" w:cs="Arial"/>
          <w:sz w:val="20"/>
          <w:szCs w:val="20"/>
        </w:rPr>
        <w:t>Злоказов</w:t>
      </w:r>
      <w:proofErr w:type="spellEnd"/>
      <w:r w:rsidRPr="00065500">
        <w:rPr>
          <w:rFonts w:ascii="Arial" w:hAnsi="Arial" w:cs="Arial"/>
          <w:sz w:val="20"/>
          <w:szCs w:val="20"/>
        </w:rPr>
        <w:t xml:space="preserve">) обеспечить контроль за деятельностью территориальных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 по организации проверок наличия обстоятельств, являющихся основаниями для принятия решений о снятии с учета детей-сирот и детей, оставшихся без попечения родителей, лиц из числа детей-сирот и детей, оставшихся без попечения родителей, состоящих на учете для целей предоставления жилых помещений государственного специализированного жилищного фонда Свердловской области, в соответствии с </w:t>
      </w:r>
      <w:hyperlink w:anchor="Par38" w:history="1">
        <w:r w:rsidRPr="00065500">
          <w:rPr>
            <w:rFonts w:ascii="Arial" w:hAnsi="Arial" w:cs="Arial"/>
            <w:sz w:val="20"/>
            <w:szCs w:val="20"/>
          </w:rPr>
          <w:t>Порядком</w:t>
        </w:r>
      </w:hyperlink>
      <w:r w:rsidRPr="00065500">
        <w:rPr>
          <w:rFonts w:ascii="Arial" w:hAnsi="Arial" w:cs="Arial"/>
          <w:sz w:val="20"/>
          <w:szCs w:val="20"/>
        </w:rPr>
        <w:t>, утвержденным настоящим Постановлением.</w:t>
      </w: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 xml:space="preserve">(в ред. </w:t>
      </w:r>
      <w:hyperlink r:id="rId8" w:history="1">
        <w:r w:rsidRPr="00065500">
          <w:rPr>
            <w:rFonts w:ascii="Arial" w:hAnsi="Arial" w:cs="Arial"/>
            <w:sz w:val="20"/>
            <w:szCs w:val="20"/>
          </w:rPr>
          <w:t>Постановления</w:t>
        </w:r>
      </w:hyperlink>
      <w:r w:rsidRPr="00065500">
        <w:rPr>
          <w:rFonts w:ascii="Arial" w:hAnsi="Arial" w:cs="Arial"/>
          <w:sz w:val="20"/>
          <w:szCs w:val="20"/>
        </w:rPr>
        <w:t xml:space="preserve"> Правительства Свердловской области от 22.10.2015 N 968-ПП)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 xml:space="preserve">3. Контроль за исполнением настоящего Постановления возложить на Заместителя Губернатора Свердловской области, Члена Правительства Свердловской области П.В. </w:t>
      </w:r>
      <w:proofErr w:type="spellStart"/>
      <w:r w:rsidRPr="00065500">
        <w:rPr>
          <w:rFonts w:ascii="Arial" w:hAnsi="Arial" w:cs="Arial"/>
          <w:sz w:val="20"/>
          <w:szCs w:val="20"/>
        </w:rPr>
        <w:t>Крекова</w:t>
      </w:r>
      <w:proofErr w:type="spellEnd"/>
      <w:r w:rsidRPr="00065500">
        <w:rPr>
          <w:rFonts w:ascii="Arial" w:hAnsi="Arial" w:cs="Arial"/>
          <w:sz w:val="20"/>
          <w:szCs w:val="20"/>
        </w:rPr>
        <w:t>.</w:t>
      </w: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 xml:space="preserve">(п. 3 в ред. </w:t>
      </w:r>
      <w:hyperlink r:id="rId9" w:history="1">
        <w:r w:rsidRPr="00065500">
          <w:rPr>
            <w:rFonts w:ascii="Arial" w:hAnsi="Arial" w:cs="Arial"/>
            <w:sz w:val="20"/>
            <w:szCs w:val="20"/>
          </w:rPr>
          <w:t>Постановления</w:t>
        </w:r>
      </w:hyperlink>
      <w:r w:rsidRPr="00065500">
        <w:rPr>
          <w:rFonts w:ascii="Arial" w:hAnsi="Arial" w:cs="Arial"/>
          <w:sz w:val="20"/>
          <w:szCs w:val="20"/>
        </w:rPr>
        <w:t xml:space="preserve"> Правительства Свердловской области от 19.01.2017 N 11-ПП)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4. Настоящее Постановление опубликовать в "Областной газете".</w:t>
      </w: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Председатель Правительства</w:t>
      </w: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Свердловской области</w:t>
      </w: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Д.В.ПАСЛЕР</w:t>
      </w: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Утвержден</w:t>
      </w: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Постановлением Правительства</w:t>
      </w: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Свердловской области</w:t>
      </w: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от 21 июня 2013 г. N 778-ПП</w:t>
      </w: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bookmarkStart w:id="1" w:name="Par38"/>
      <w:bookmarkEnd w:id="1"/>
      <w:r w:rsidRPr="00065500">
        <w:rPr>
          <w:rFonts w:ascii="Arial" w:eastAsiaTheme="minorHAnsi" w:hAnsi="Arial" w:cs="Arial"/>
          <w:b/>
          <w:bCs/>
          <w:color w:val="auto"/>
          <w:sz w:val="20"/>
          <w:szCs w:val="20"/>
        </w:rPr>
        <w:t>ПОРЯДОК</w:t>
      </w: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 w:rsidRPr="00065500">
        <w:rPr>
          <w:rFonts w:ascii="Arial" w:eastAsiaTheme="minorHAnsi" w:hAnsi="Arial" w:cs="Arial"/>
          <w:b/>
          <w:bCs/>
          <w:color w:val="auto"/>
          <w:sz w:val="20"/>
          <w:szCs w:val="20"/>
        </w:rPr>
        <w:t>ПРОВЕДЕНИЯ ПРОВЕРОК НАЛИЧИЯ ОБСТОЯТЕЛЬСТВ, ЯВЛЯЮЩИХСЯ</w:t>
      </w: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 w:rsidRPr="00065500">
        <w:rPr>
          <w:rFonts w:ascii="Arial" w:eastAsiaTheme="minorHAnsi" w:hAnsi="Arial" w:cs="Arial"/>
          <w:b/>
          <w:bCs/>
          <w:color w:val="auto"/>
          <w:sz w:val="20"/>
          <w:szCs w:val="20"/>
        </w:rPr>
        <w:t>ОСНОВАНИЯМИ ДЛЯ ПРИНЯТИЯ РЕШЕНИЙ О СНЯТИИ С УЧЕТА</w:t>
      </w: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 w:rsidRPr="00065500">
        <w:rPr>
          <w:rFonts w:ascii="Arial" w:eastAsiaTheme="minorHAnsi" w:hAnsi="Arial" w:cs="Arial"/>
          <w:b/>
          <w:bCs/>
          <w:color w:val="auto"/>
          <w:sz w:val="20"/>
          <w:szCs w:val="20"/>
        </w:rPr>
        <w:t>ДЕТЕЙ-СИРОТ И ДЕТЕЙ, ОСТАВШИХСЯ БЕЗ ПОПЕЧЕНИЯ РОДИТЕЛЕЙ,</w:t>
      </w: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 w:rsidRPr="00065500">
        <w:rPr>
          <w:rFonts w:ascii="Arial" w:eastAsiaTheme="minorHAnsi" w:hAnsi="Arial" w:cs="Arial"/>
          <w:b/>
          <w:bCs/>
          <w:color w:val="auto"/>
          <w:sz w:val="20"/>
          <w:szCs w:val="20"/>
        </w:rPr>
        <w:t>ЛИЦ ИЗ ЧИСЛА ДЕТЕЙ-СИРОТ И ДЕТЕЙ, ОСТАВШИХСЯ БЕЗ ПОПЕЧЕНИЯ</w:t>
      </w: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 w:rsidRPr="00065500">
        <w:rPr>
          <w:rFonts w:ascii="Arial" w:eastAsiaTheme="minorHAnsi" w:hAnsi="Arial" w:cs="Arial"/>
          <w:b/>
          <w:bCs/>
          <w:color w:val="auto"/>
          <w:sz w:val="20"/>
          <w:szCs w:val="20"/>
        </w:rPr>
        <w:t>РОДИТЕЛЕЙ, СОСТОЯЩИХ НА УЧЕТЕ ДЛЯ ЦЕЛЕЙ ПРЕДОСТАВЛЕНИЯ</w:t>
      </w: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 w:rsidRPr="00065500">
        <w:rPr>
          <w:rFonts w:ascii="Arial" w:eastAsiaTheme="minorHAnsi" w:hAnsi="Arial" w:cs="Arial"/>
          <w:b/>
          <w:bCs/>
          <w:color w:val="auto"/>
          <w:sz w:val="20"/>
          <w:szCs w:val="20"/>
        </w:rPr>
        <w:t>ЖИЛЫХ ПОМЕЩЕНИЙ ГОСУДАРСТВЕННОГО СПЕЦИАЛИЗИРОВАННОГО</w:t>
      </w:r>
    </w:p>
    <w:p w:rsidR="00065500" w:rsidRPr="00065500" w:rsidRDefault="00065500" w:rsidP="00065500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 w:rsidRPr="00065500">
        <w:rPr>
          <w:rFonts w:ascii="Arial" w:eastAsiaTheme="minorHAnsi" w:hAnsi="Arial" w:cs="Arial"/>
          <w:b/>
          <w:bCs/>
          <w:color w:val="auto"/>
          <w:sz w:val="20"/>
          <w:szCs w:val="20"/>
        </w:rPr>
        <w:t>ЖИЛИЩНОГО ФОНДА СВЕРДЛОВСКОЙ ОБЛАСТИ</w:t>
      </w: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147"/>
      </w:tblGrid>
      <w:tr w:rsidR="00065500" w:rsidRPr="00065500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65500" w:rsidRPr="00065500" w:rsidRDefault="000655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5500">
              <w:rPr>
                <w:rFonts w:ascii="Arial" w:hAnsi="Arial" w:cs="Arial"/>
                <w:sz w:val="20"/>
                <w:szCs w:val="20"/>
              </w:rPr>
              <w:t>Список изменяющих документов</w:t>
            </w:r>
          </w:p>
          <w:p w:rsidR="00065500" w:rsidRPr="00065500" w:rsidRDefault="000655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5500">
              <w:rPr>
                <w:rFonts w:ascii="Arial" w:hAnsi="Arial" w:cs="Arial"/>
                <w:sz w:val="20"/>
                <w:szCs w:val="20"/>
              </w:rPr>
              <w:t xml:space="preserve">(в ред. </w:t>
            </w:r>
            <w:hyperlink r:id="rId10" w:history="1">
              <w:r w:rsidRPr="00065500">
                <w:rPr>
                  <w:rFonts w:ascii="Arial" w:hAnsi="Arial" w:cs="Arial"/>
                  <w:sz w:val="20"/>
                  <w:szCs w:val="20"/>
                </w:rPr>
                <w:t>Постановления</w:t>
              </w:r>
            </w:hyperlink>
            <w:r w:rsidRPr="00065500">
              <w:rPr>
                <w:rFonts w:ascii="Arial" w:hAnsi="Arial" w:cs="Arial"/>
                <w:sz w:val="20"/>
                <w:szCs w:val="20"/>
              </w:rPr>
              <w:t xml:space="preserve"> Правительства Свердловской области</w:t>
            </w:r>
          </w:p>
          <w:p w:rsidR="00065500" w:rsidRPr="00065500" w:rsidRDefault="000655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5500">
              <w:rPr>
                <w:rFonts w:ascii="Arial" w:hAnsi="Arial" w:cs="Arial"/>
                <w:sz w:val="20"/>
                <w:szCs w:val="20"/>
              </w:rPr>
              <w:t>от 18.01.2018 N 9-ПП)</w:t>
            </w:r>
          </w:p>
        </w:tc>
      </w:tr>
    </w:tbl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1. Настоящий Порядок устанавливает периодичность и сроки проведения проверок наличия обстоятельств, являющихся основаниями для принятия решений о снятии с учета детей-сирот и детей, оставшихся без попечения родителей, лиц из числа детей-сирот и детей, оставшихся без попечения родителей, состоящих на учете для целей предоставления жилых помещений государственного специализированного жилищного фонда Свердловской области (далее - проверки).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Проверки проводятся в отношении детей-сирот и детей, оставшихся без попечения родителей, лиц из числа детей-сирот и детей, оставшихся без попечения родителей, состоящих на учете для целей предоставления жилых помещений государственного специализированного жилищного фонда Свердловской области (далее - лица, в отношении которых проводятся проверки).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2" w:name="Par52"/>
      <w:bookmarkEnd w:id="2"/>
      <w:r w:rsidRPr="00065500">
        <w:rPr>
          <w:rFonts w:ascii="Arial" w:hAnsi="Arial" w:cs="Arial"/>
          <w:sz w:val="20"/>
          <w:szCs w:val="20"/>
        </w:rPr>
        <w:t>2. Проведение проверок осуществляется для установления наличия следующих обстоятельств, являющихся основаниями для принятия решения о снятии лиц, в отношении которых проводятся проверки, с учета для целей предоставления жилых помещений государственного специализированного жилищного фонда Свердловской области: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1) выезд лиц, в отношении которых проводятся проверки, за пределы Российской Федерации на постоянное место жительства или из Свердловской области на место жительства в другой субъект Российской Федерации;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 xml:space="preserve">2) утрата лицами, в отношении которых проводятся проверки, оснований обеспечения их жилыми помещениями государственного специализированного жилищного фонда Свердловской области, определенных </w:t>
      </w:r>
      <w:hyperlink r:id="rId11" w:history="1">
        <w:r w:rsidRPr="00065500">
          <w:rPr>
            <w:rFonts w:ascii="Arial" w:hAnsi="Arial" w:cs="Arial"/>
            <w:sz w:val="20"/>
            <w:szCs w:val="20"/>
          </w:rPr>
          <w:t>абзацем первым пункта 1 статьи 8</w:t>
        </w:r>
      </w:hyperlink>
      <w:r w:rsidRPr="00065500">
        <w:rPr>
          <w:rFonts w:ascii="Arial" w:hAnsi="Arial" w:cs="Arial"/>
          <w:sz w:val="20"/>
          <w:szCs w:val="20"/>
        </w:rPr>
        <w:t xml:space="preserve"> Федерального закона от 21 декабря 1996 года N 159-ФЗ "О дополнительных гарантиях по социальной поддержке детей-сирот и детей, оставшихся без попечения родителей".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3. Проверки проводятся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 - управление социальной политики).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Решение о проведении проверки оформляется приказом управления социальной политики.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4. Проверки проводятся один раз в 3 года со дня принятия управлением социальной политики решения о принятии на учет для целей предоставления жилого помещения государственного специализированного жилищного фонда Свердловской области лиц, в отношении которых проводятся проверки. Срок проведения проверки не должен превышать 21 рабочий день.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5. Управление социальной политики инициирует проведение проверок в следующих случаях: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 xml:space="preserve">1) перед представлением предложений о распределении жилых помещений, зачисленных в государственный специализированный жилищный фонд Свердловской области, в сроки, предусмотренные </w:t>
      </w:r>
      <w:hyperlink r:id="rId12" w:history="1">
        <w:r w:rsidRPr="00065500">
          <w:rPr>
            <w:rFonts w:ascii="Arial" w:hAnsi="Arial" w:cs="Arial"/>
            <w:sz w:val="20"/>
            <w:szCs w:val="20"/>
          </w:rPr>
          <w:t>пунктом 6</w:t>
        </w:r>
      </w:hyperlink>
      <w:r w:rsidRPr="00065500">
        <w:rPr>
          <w:rFonts w:ascii="Arial" w:hAnsi="Arial" w:cs="Arial"/>
          <w:sz w:val="20"/>
          <w:szCs w:val="20"/>
        </w:rPr>
        <w:t xml:space="preserve"> Порядка предоставления жилых помещений, зачисленных в государственный специализированный жилищный фонд Свердловской области, детям-сиротам и детям, оставшимся без попечения родителей, лицам из числа детей-сирот и детей, оставшихся без попечения родителей, утвержденного Постановлением Правительства Свердловской области от 24.04.2013 N 527-ПП "Об утверждении Порядка приобретения (строительства) жилых помещений, зачисляемых в государственный </w:t>
      </w:r>
      <w:r w:rsidRPr="00065500">
        <w:rPr>
          <w:rFonts w:ascii="Arial" w:hAnsi="Arial" w:cs="Arial"/>
          <w:sz w:val="20"/>
          <w:szCs w:val="20"/>
        </w:rPr>
        <w:lastRenderedPageBreak/>
        <w:t>специализированный жилищный фонд Свердловской области, для детей-сирот и детей, оставшихся без попечения родителей, лиц из числа детей-сирот и детей, оставшихся без попечения родителей, и Порядка предоставления жилых помещений, зачисленных в государственный специализированный жилищный фонд Свердловской области, детям-сиротам и детям, оставшимся без попечения родителей, лицам из числа детей-сирот и детей, оставшихся без попечения родителей";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3" w:name="Par60"/>
      <w:bookmarkEnd w:id="3"/>
      <w:r w:rsidRPr="00065500">
        <w:rPr>
          <w:rFonts w:ascii="Arial" w:hAnsi="Arial" w:cs="Arial"/>
          <w:sz w:val="20"/>
          <w:szCs w:val="20"/>
        </w:rPr>
        <w:t xml:space="preserve">2) при получении от органов государственной власти, органов местного самоуправления, иных органов и организаций, а также граждан информации, подтверждающей наличие обстоятельств, указанных в </w:t>
      </w:r>
      <w:hyperlink w:anchor="Par52" w:history="1">
        <w:r w:rsidRPr="00065500">
          <w:rPr>
            <w:rFonts w:ascii="Arial" w:hAnsi="Arial" w:cs="Arial"/>
            <w:sz w:val="20"/>
            <w:szCs w:val="20"/>
          </w:rPr>
          <w:t>пункте 2</w:t>
        </w:r>
      </w:hyperlink>
      <w:r w:rsidRPr="00065500">
        <w:rPr>
          <w:rFonts w:ascii="Arial" w:hAnsi="Arial" w:cs="Arial"/>
          <w:sz w:val="20"/>
          <w:szCs w:val="20"/>
        </w:rPr>
        <w:t xml:space="preserve"> настоящего Порядка;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4" w:name="Par61"/>
      <w:bookmarkEnd w:id="4"/>
      <w:r w:rsidRPr="00065500">
        <w:rPr>
          <w:rFonts w:ascii="Arial" w:hAnsi="Arial" w:cs="Arial"/>
          <w:sz w:val="20"/>
          <w:szCs w:val="20"/>
        </w:rPr>
        <w:t xml:space="preserve">3) при выявлении сведений, не соответствующих действительности, в документах, указанных в </w:t>
      </w:r>
      <w:hyperlink r:id="rId13" w:history="1">
        <w:r w:rsidRPr="00065500">
          <w:rPr>
            <w:rFonts w:ascii="Arial" w:hAnsi="Arial" w:cs="Arial"/>
            <w:sz w:val="20"/>
            <w:szCs w:val="20"/>
          </w:rPr>
          <w:t>пункте 3-1 статьи 8</w:t>
        </w:r>
      </w:hyperlink>
      <w:r w:rsidRPr="00065500">
        <w:rPr>
          <w:rFonts w:ascii="Arial" w:hAnsi="Arial" w:cs="Arial"/>
          <w:sz w:val="20"/>
          <w:szCs w:val="20"/>
        </w:rPr>
        <w:t xml:space="preserve"> Закона Свердловской области от 22 марта 2006 года N 17-ОЗ "Об учете граждан для целей предоставления жилых помещений государственного специализированного жилищного фонда Свердловской области", </w:t>
      </w:r>
      <w:hyperlink r:id="rId14" w:history="1">
        <w:r w:rsidRPr="00065500">
          <w:rPr>
            <w:rFonts w:ascii="Arial" w:hAnsi="Arial" w:cs="Arial"/>
            <w:sz w:val="20"/>
            <w:szCs w:val="20"/>
          </w:rPr>
          <w:t>пункте 3</w:t>
        </w:r>
      </w:hyperlink>
      <w:r w:rsidRPr="00065500">
        <w:rPr>
          <w:rFonts w:ascii="Arial" w:hAnsi="Arial" w:cs="Arial"/>
          <w:sz w:val="20"/>
          <w:szCs w:val="20"/>
        </w:rPr>
        <w:t xml:space="preserve"> Порядка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являются, утвержденного Постановлением Правительства Свердловской области от 20.03.2013 N 341-ПП "Об утверждении Порядка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являются" (далее - Порядок, утвержденный Постановлением Правительства Свердловской области от 20.03.2013 N 341-ПП), послуживших основанием для принятия на учет для целей предоставления жилых помещений государственного специализированного жилищного фонда Свердловской области лиц, в отношении которых проводятся проверки.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 xml:space="preserve">Срок проведения проверок в случаях, указанных в </w:t>
      </w:r>
      <w:hyperlink w:anchor="Par60" w:history="1">
        <w:r w:rsidRPr="00065500">
          <w:rPr>
            <w:rFonts w:ascii="Arial" w:hAnsi="Arial" w:cs="Arial"/>
            <w:sz w:val="20"/>
            <w:szCs w:val="20"/>
          </w:rPr>
          <w:t>подпунктах 2</w:t>
        </w:r>
      </w:hyperlink>
      <w:r w:rsidRPr="00065500">
        <w:rPr>
          <w:rFonts w:ascii="Arial" w:hAnsi="Arial" w:cs="Arial"/>
          <w:sz w:val="20"/>
          <w:szCs w:val="20"/>
        </w:rPr>
        <w:t xml:space="preserve"> и </w:t>
      </w:r>
      <w:hyperlink w:anchor="Par61" w:history="1">
        <w:r w:rsidRPr="00065500">
          <w:rPr>
            <w:rFonts w:ascii="Arial" w:hAnsi="Arial" w:cs="Arial"/>
            <w:sz w:val="20"/>
            <w:szCs w:val="20"/>
          </w:rPr>
          <w:t>3 части первой</w:t>
        </w:r>
      </w:hyperlink>
      <w:r w:rsidRPr="00065500">
        <w:rPr>
          <w:rFonts w:ascii="Arial" w:hAnsi="Arial" w:cs="Arial"/>
          <w:sz w:val="20"/>
          <w:szCs w:val="20"/>
        </w:rPr>
        <w:t xml:space="preserve"> настоящего пункта, исчисляется со дня их наступления.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6. Для проведения проверок управление социальной политики направляет межведомственные запросы о представлении информации: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1) о регистрации граждан Российской Федерации по месту пребывания и по месту жительства в пределах Российской Федерации - в Управление по вопросам миграции Главного управления Министерства внутренних дел Российской Федерации по Свердловской области;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2) из Единого государственного реестра недвижимости о правах лиц, в отношении которых проводятся проверки, на имеющиеся у них объекты недвижимого имущества - жилые помещения - в Управление Федеральной службы государственной регистрации, кадастра и картографии по Свердловской области;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3) о том, что лица, в отношении которых проводятся проверки, являются нанимателями жилых помещений по договорам социального найма или членами семьи нанимателя жилого помещения по договору социального найма (далее - наниматели или члены семей нанимателей жилых помещений по договорам социального найма) - в органы местного самоуправления муниципальных образований, расположенных на территории Свердловской области.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При направлении управлением социальной политики межведомственных запросов у лиц, в отношении которых проводятся проверки, запрашивается согласие на использование и обработку персональных данных в целях проведения проверок, которое составляется в письменной форме.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 xml:space="preserve">7. В случае если при проведении проверок установлено, что лица, в отношении которых проводятся проверки, являются нанимателями или членами семей нанимателей жилых помещений по договорам социального найма либо собственниками жилых помещений, управление социальной политики проводит процедуру установления факта невозможности проживания лиц, в отношении которых проводятся проверки, в ранее занимаемых жилых помещениях, нанимателями или членами семей нанимателей жилых помещений по договорам социального найма либо собственниками которых они являются, в соответствии с </w:t>
      </w:r>
      <w:hyperlink r:id="rId15" w:history="1">
        <w:r w:rsidRPr="00065500">
          <w:rPr>
            <w:rFonts w:ascii="Arial" w:hAnsi="Arial" w:cs="Arial"/>
            <w:sz w:val="20"/>
            <w:szCs w:val="20"/>
          </w:rPr>
          <w:t>Порядком</w:t>
        </w:r>
      </w:hyperlink>
      <w:r w:rsidRPr="00065500">
        <w:rPr>
          <w:rFonts w:ascii="Arial" w:hAnsi="Arial" w:cs="Arial"/>
          <w:sz w:val="20"/>
          <w:szCs w:val="20"/>
        </w:rPr>
        <w:t>, утвержденным Постановлением Правительства Свердловской области от 20.03.2013 N 341-ПП.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8. Управление социальной политики в течение 3 рабочих дней со дня окончания проверок принимает одно из следующих решений: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lastRenderedPageBreak/>
        <w:t>1) о подтверждении оснований, дающих право на предоставление жилых помещений лицам, в отношении которых проводятся проверки (далее - решение о подтверждении оснований, дающих право на предоставление жилых помещений);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2) о снятии с учета лиц, в отношении которых проводятся проверки (далее - решение о снятии с учета).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9. Основаниями для принятия решения о подтверждении оснований, дающих право на предоставление жилых помещений, являются: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1) установление факта что лица, в отношении которых проводятся проверки, не являются нанимателями или членами семей нанимателей жилых помещений по договорам социального найма либо собственниками жилых помещений;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 xml:space="preserve">2) установление факта невозможности проживания лиц, в отношении которых проводятся проверки, в ранее занимаемых жилых помещениях, нанимателями или членами семей нанимателей жилых помещений по договорам социального найма либо </w:t>
      </w:r>
      <w:proofErr w:type="gramStart"/>
      <w:r w:rsidRPr="00065500">
        <w:rPr>
          <w:rFonts w:ascii="Arial" w:hAnsi="Arial" w:cs="Arial"/>
          <w:sz w:val="20"/>
          <w:szCs w:val="20"/>
        </w:rPr>
        <w:t>собственниками</w:t>
      </w:r>
      <w:proofErr w:type="gramEnd"/>
      <w:r w:rsidRPr="00065500">
        <w:rPr>
          <w:rFonts w:ascii="Arial" w:hAnsi="Arial" w:cs="Arial"/>
          <w:sz w:val="20"/>
          <w:szCs w:val="20"/>
        </w:rPr>
        <w:t xml:space="preserve"> которых они являются.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10. Основаниями для принятия решения о снятии с учета являются: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1) установление факта выезда лиц, в отношении которых проводятся проверки, за пределы Российской Федерации на постоянное место жительства или из Свердловской области на место жительства в другой субъект Российской Федерации;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 xml:space="preserve">2) отказ в установлении факта невозможности проживания лиц, в отношении которых проводятся проверки, в ранее занимаемых жилых помещениях, нанимателями или членами семей нанимателей жилых помещений по договорам социального найма либо </w:t>
      </w:r>
      <w:proofErr w:type="gramStart"/>
      <w:r w:rsidRPr="00065500">
        <w:rPr>
          <w:rFonts w:ascii="Arial" w:hAnsi="Arial" w:cs="Arial"/>
          <w:sz w:val="20"/>
          <w:szCs w:val="20"/>
        </w:rPr>
        <w:t>собственниками</w:t>
      </w:r>
      <w:proofErr w:type="gramEnd"/>
      <w:r w:rsidRPr="00065500">
        <w:rPr>
          <w:rFonts w:ascii="Arial" w:hAnsi="Arial" w:cs="Arial"/>
          <w:sz w:val="20"/>
          <w:szCs w:val="20"/>
        </w:rPr>
        <w:t xml:space="preserve"> которых они являются;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 xml:space="preserve">3) установление факта отсутствия невозможности проживания лиц, в отношении которых проводятся проверки, в ранее занимаемых жилых помещениях, нанимателями или членами семей нанимателей жилых помещений по договорам социального найма либо </w:t>
      </w:r>
      <w:proofErr w:type="gramStart"/>
      <w:r w:rsidRPr="00065500">
        <w:rPr>
          <w:rFonts w:ascii="Arial" w:hAnsi="Arial" w:cs="Arial"/>
          <w:sz w:val="20"/>
          <w:szCs w:val="20"/>
        </w:rPr>
        <w:t>собственниками</w:t>
      </w:r>
      <w:proofErr w:type="gramEnd"/>
      <w:r w:rsidRPr="00065500">
        <w:rPr>
          <w:rFonts w:ascii="Arial" w:hAnsi="Arial" w:cs="Arial"/>
          <w:sz w:val="20"/>
          <w:szCs w:val="20"/>
        </w:rPr>
        <w:t xml:space="preserve"> которых они являются.</w:t>
      </w:r>
    </w:p>
    <w:p w:rsidR="00065500" w:rsidRPr="00065500" w:rsidRDefault="00065500" w:rsidP="0006550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65500">
        <w:rPr>
          <w:rFonts w:ascii="Arial" w:hAnsi="Arial" w:cs="Arial"/>
          <w:sz w:val="20"/>
          <w:szCs w:val="20"/>
        </w:rPr>
        <w:t>11. Решение о снятии с учета в течение 3 рабочих дней со дня его принятия направляется лицам, в отношении которых проводятся проверки, и может быть обжаловано в судебном порядке.</w:t>
      </w: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65500" w:rsidRPr="00065500" w:rsidRDefault="00065500" w:rsidP="000655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65500" w:rsidRPr="00065500" w:rsidRDefault="00065500" w:rsidP="00065500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Arial" w:hAnsi="Arial" w:cs="Arial"/>
          <w:sz w:val="2"/>
          <w:szCs w:val="2"/>
        </w:rPr>
      </w:pPr>
    </w:p>
    <w:bookmarkEnd w:id="0"/>
    <w:p w:rsidR="003A5D03" w:rsidRPr="00065500" w:rsidRDefault="003A5D03"/>
    <w:sectPr w:rsidR="003A5D03" w:rsidRPr="00065500" w:rsidSect="00D674A1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958"/>
    <w:rsid w:val="00037958"/>
    <w:rsid w:val="00065500"/>
    <w:rsid w:val="003A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023398-8CB3-4482-AD07-201AB483C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6F75AF3056F6D319C5BA686E24C421F678DF838B49CBD3AE5E5173824E726428D13C74FAF18AF20116948D0C5BF7F134928DA96A42BF7B5F001385N6p6F" TargetMode="External"/><Relationship Id="rId13" Type="http://schemas.openxmlformats.org/officeDocument/2006/relationships/hyperlink" Target="consultantplus://offline/ref=206F75AF3056F6D319C5BA686E24C421F678DF83884FCAD4AF5E5173824E726428D13C74FAF18AF2011690840E5BF7F134928DA96A42BF7B5F001385N6p6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06F75AF3056F6D319C5BA686E24C421F678DF83884FCAD4AF5E5173824E726428D13C74FAF18AF20116908E025BF7F134928DA96A42BF7B5F001385N6p6F" TargetMode="External"/><Relationship Id="rId12" Type="http://schemas.openxmlformats.org/officeDocument/2006/relationships/hyperlink" Target="consultantplus://offline/ref=206F75AF3056F6D319C5BA686E24C421F678DF83884FC0D5AE565173824E726428D13C74FAF18AF20116948A025BF7F134928DA96A42BF7B5F001385N6p6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06F75AF3056F6D319C5BA686E24C421F678DF83884DC4D1A9595173824E726428D13C74FAF18AF20116948F0F5BF7F134928DA96A42BF7B5F001385N6p6F" TargetMode="External"/><Relationship Id="rId11" Type="http://schemas.openxmlformats.org/officeDocument/2006/relationships/hyperlink" Target="consultantplus://offline/ref=206F75AF3056F6D319C5A46578489A2BF57A83888D4FC983F20A5724DD1E743168913A24B8BED3A24543998D0F4EA2A26EC580A8N6p7F" TargetMode="External"/><Relationship Id="rId5" Type="http://schemas.openxmlformats.org/officeDocument/2006/relationships/hyperlink" Target="consultantplus://offline/ref=206F75AF3056F6D319C5BA686E24C421F678DF838B45C3D1AA5A5173824E726428D13C74FAF18AF20116948E0B5BF7F134928DA96A42BF7B5F001385N6p6F" TargetMode="External"/><Relationship Id="rId15" Type="http://schemas.openxmlformats.org/officeDocument/2006/relationships/hyperlink" Target="consultantplus://offline/ref=206F75AF3056F6D319C5BA686E24C421F678DF83884DC4D0AB595173824E726428D13C74FAF18AF201169485085BF7F134928DA96A42BF7B5F001385N6p6F" TargetMode="External"/><Relationship Id="rId10" Type="http://schemas.openxmlformats.org/officeDocument/2006/relationships/hyperlink" Target="consultantplus://offline/ref=206F75AF3056F6D319C5BA686E24C421F678DF83884DC4D1A9595173824E726428D13C74FAF18AF20116948F0F5BF7F134928DA96A42BF7B5F001385N6p6F" TargetMode="External"/><Relationship Id="rId4" Type="http://schemas.openxmlformats.org/officeDocument/2006/relationships/hyperlink" Target="consultantplus://offline/ref=206F75AF3056F6D319C5BA686E24C421F678DF838B49CBD3AE5E5173824E726428D13C74FAF18AF20116948D0F5BF7F134928DA96A42BF7B5F001385N6p6F" TargetMode="External"/><Relationship Id="rId9" Type="http://schemas.openxmlformats.org/officeDocument/2006/relationships/hyperlink" Target="consultantplus://offline/ref=206F75AF3056F6D319C5BA686E24C421F678DF838B45C3D1AA5A5173824E726428D13C74FAF18AF20116948E085BF7F134928DA96A42BF7B5F001385N6p6F" TargetMode="External"/><Relationship Id="rId14" Type="http://schemas.openxmlformats.org/officeDocument/2006/relationships/hyperlink" Target="consultantplus://offline/ref=206F75AF3056F6D319C5BA686E24C421F678DF83884DC4D0AB595173824E726428D13C74FAF18AF2011694840A5BF7F134928DA96A42BF7B5F001385N6p6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2170</Words>
  <Characters>12373</Characters>
  <Application>Microsoft Office Word</Application>
  <DocSecurity>0</DocSecurity>
  <Lines>103</Lines>
  <Paragraphs>29</Paragraphs>
  <ScaleCrop>false</ScaleCrop>
  <Company/>
  <LinksUpToDate>false</LinksUpToDate>
  <CharactersWithSpaces>14514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Шипулина Алёна Игоревна</dc:creator>
  <cp:keywords/>
  <dc:description/>
  <cp:lastModifiedBy>Шипулина Алёна Игоревна</cp:lastModifiedBy>
  <cp:revision>2</cp:revision>
  <dcterms:created xsi:type="dcterms:W3CDTF">2018-12-05T05:41:00Z</dcterms:created>
  <dcterms:modified xsi:type="dcterms:W3CDTF">2018-12-05T05:44:00Z</dcterms:modified>
</cp:coreProperties>
</file>