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B75" w:rsidRDefault="0012434D">
      <w:pPr>
        <w:ind w:right="-58"/>
        <w:jc w:val="both"/>
      </w:pPr>
      <w:bookmarkStart w:id="0" w:name="_GoBack"/>
      <w:bookmarkEnd w:id="0"/>
      <w:r>
        <w:rPr>
          <w:rFonts w:ascii="Liberation Serif" w:hAnsi="Liberation Serif"/>
          <w:b/>
          <w:noProof/>
          <w:sz w:val="28"/>
          <w:szCs w:val="28"/>
          <w:u w:val="single"/>
        </w:rPr>
        <mc:AlternateContent>
          <mc:Choice Requires="wps">
            <w:drawing>
              <wp:inline distT="0" distB="0" distL="0" distR="0">
                <wp:extent cx="6067428" cy="9164958"/>
                <wp:effectExtent l="38100" t="38100" r="47622" b="36192"/>
                <wp:docPr id="3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7428" cy="91649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196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AD1B75" w:rsidRDefault="0012434D">
                            <w:pPr>
                              <w:pStyle w:val="ConsPlusNormal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Liberation Serif" w:hAnsi="Liberation Serif" w:cs="Liberation Serif"/>
                                <w:b/>
                                <w:sz w:val="32"/>
                                <w:szCs w:val="32"/>
                              </w:rPr>
                              <w:t>АНТИТЕРРОРИСТИЧЕСКАЯ КОМИССИЯ</w:t>
                            </w:r>
                          </w:p>
                          <w:p w:rsidR="00AD1B75" w:rsidRDefault="0012434D">
                            <w:pPr>
                              <w:pStyle w:val="ConsPlusNormal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Liberation Serif" w:hAnsi="Liberation Serif" w:cs="Liberation Serif"/>
                                <w:b/>
                                <w:sz w:val="32"/>
                                <w:szCs w:val="32"/>
                              </w:rPr>
                              <w:t>В СВЕРДЛОВСКОЙ ОБЛАСТИ</w:t>
                            </w:r>
                          </w:p>
                          <w:p w:rsidR="00AD1B75" w:rsidRDefault="00AD1B75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AD1B75" w:rsidRDefault="0012434D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 w:cs="Liberation Serif"/>
                                <w:b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>
                                  <wp:extent cx="1807841" cy="2133596"/>
                                  <wp:effectExtent l="0" t="0" r="1909" b="4"/>
                                  <wp:docPr id="2" name="Рисунок 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07841" cy="21335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  <a:prstDash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D1B75" w:rsidRDefault="00AD1B75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sz w:val="28"/>
                                <w:szCs w:val="28"/>
                              </w:rPr>
                            </w:pPr>
                          </w:p>
                          <w:p w:rsidR="00AD1B75" w:rsidRDefault="00AD1B75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sz w:val="28"/>
                                <w:szCs w:val="28"/>
                              </w:rPr>
                            </w:pPr>
                          </w:p>
                          <w:p w:rsidR="00AD1B75" w:rsidRDefault="00AD1B75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sz w:val="28"/>
                                <w:szCs w:val="28"/>
                              </w:rPr>
                            </w:pPr>
                          </w:p>
                          <w:p w:rsidR="00AD1B75" w:rsidRDefault="00AD1B75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sz w:val="28"/>
                                <w:szCs w:val="28"/>
                              </w:rPr>
                            </w:pPr>
                          </w:p>
                          <w:p w:rsidR="00AD1B75" w:rsidRDefault="00AD1B75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sz w:val="28"/>
                                <w:szCs w:val="28"/>
                              </w:rPr>
                            </w:pPr>
                          </w:p>
                          <w:p w:rsidR="00AD1B75" w:rsidRDefault="00AD1B75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sz w:val="28"/>
                                <w:szCs w:val="28"/>
                              </w:rPr>
                            </w:pPr>
                          </w:p>
                          <w:p w:rsidR="00AD1B75" w:rsidRDefault="00AD1B75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sz w:val="28"/>
                                <w:szCs w:val="28"/>
                              </w:rPr>
                            </w:pPr>
                          </w:p>
                          <w:p w:rsidR="00AD1B75" w:rsidRDefault="00AD1B75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sz w:val="28"/>
                                <w:szCs w:val="28"/>
                              </w:rPr>
                            </w:pPr>
                          </w:p>
                          <w:p w:rsidR="00AD1B75" w:rsidRDefault="0012434D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iberation Serif" w:hAnsi="Liberation Serif" w:cs="Liberation Serif"/>
                                <w:b/>
                                <w:sz w:val="36"/>
                                <w:szCs w:val="36"/>
                              </w:rPr>
                              <w:t>ПОРЯДОК ДЕЙСТВИЙ РАБОТНИКОВ ОБЪЕКТОВ, К АНТИТЕРРОРИСТИЧЕСКОЙ ЗАЩИЩЕННОСТИ КОТОРЫХ УСТАНОВЛЕНЫ ОТДЕЛЬНЫЕ ТРЕБОВАНИЯ</w:t>
                            </w:r>
                          </w:p>
                          <w:p w:rsidR="00AD1B75" w:rsidRDefault="0012434D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iberation Serif" w:hAnsi="Liberation Serif" w:cs="Liberation Serif"/>
                                <w:b/>
                                <w:sz w:val="36"/>
                                <w:szCs w:val="36"/>
                              </w:rPr>
                              <w:t xml:space="preserve">(методические рекомендации) </w:t>
                            </w:r>
                          </w:p>
                          <w:p w:rsidR="00AD1B75" w:rsidRDefault="00AD1B75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AD1B75" w:rsidRDefault="00AD1B75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AD1B75" w:rsidRDefault="00AD1B75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AD1B75" w:rsidRDefault="00AD1B75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AD1B75" w:rsidRDefault="00AD1B75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AD1B75" w:rsidRDefault="00AD1B75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AD1B75" w:rsidRDefault="00AD1B75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AD1B75" w:rsidRDefault="00AD1B75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AD1B75" w:rsidRDefault="00AD1B75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AD1B75" w:rsidRDefault="00AD1B75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AD1B75" w:rsidRDefault="00AD1B75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AD1B75" w:rsidRDefault="00AD1B75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AD1B75" w:rsidRDefault="00AD1B75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AD1B75" w:rsidRDefault="0012434D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г. Екатеринбург</w:t>
                            </w:r>
                          </w:p>
                          <w:p w:rsidR="00AD1B75" w:rsidRDefault="0012434D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2022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inline>
            </w:drawing>
          </mc:Choice>
          <mc:Fallback>
            <w:pict>
              <v:rect id="Прямоугольник 6" o:spid="_x0000_s1026" style="width:477.75pt;height:721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/zHEwIAAPIDAAAOAAAAZHJzL2Uyb0RvYy54bWysU82O0zAQviPxDpbvNGnpptuo6R62KkJa&#10;wUplH8B1nMaS/7C9TcoJiSsSj8BDcEHA7jOkb8TYKd0ucELk4Mx4xp/n+2Y8u2ilQFtmHdeqwMNB&#10;ihFTVJdcbQp882b57Bwj54kqidCKFXjHHL6YP30ya0zORrrWomQWAYhyeWMKXHtv8iRxtGaSuIE2&#10;TEGw0lYSD67dJKUlDaBLkYzSNEsabUtjNWXOwe6iD+J5xK8qRv3rqnLMI1FgqM3H1cZ1HdZkPiP5&#10;xhJTc3oog/xDFZJwBZceoRbEE3Rr+R9QklOrna78gGqZ6KrilEUOwGaY/sZmVRPDIhcQx5mjTO7/&#10;wdJX22uLeFng5xgpIqFF3ef9+/2n7kd3v//Qfenuu+/7j91d97X7hrKgV2NcDsdW5toePAdmIN9W&#10;VoY/0EJt1Hh31Ji1HlHYzNJsMh7BVFCITYfZeHp2HlCTh+PGOv+CaYmCUWALTYzaku2V833qr5Rw&#10;m9OCl0suRHTsZn0pLNoSaPgyfgf0R2lCoabAk2w4zSL0o6A7xUjj9zeMUMOCuLq/KyKENJJL7pnt&#10;6xQKmAXBeomC5dt1C8FgrnW5A/Xh+QDNWtt3GDUwigV2b2+JZRiJlwp6PR2Ox2F2ozM+m4zAsaeR&#10;9WmEKApQBfYY9eal7+cdBs4Qf6VWhh66EiuDwYrqHx5BmNxTP9b/8FTnPwEAAP//AwBQSwMEFAAG&#10;AAgAAAAhAPM93OjdAAAABgEAAA8AAABkcnMvZG93bnJldi54bWxMj8FOwzAQRO9I/IO1SNyoA01Q&#10;CXEqiuBS2kMCB45uvMSBeB3Fbhv+ni0XuIy0mtHM22I5uV4ccAydJwXXswQEUuNNR62Ct9fnqwWI&#10;EDUZ3XtCBd8YYFmenxU6N/5IFR7q2AouoZBrBTbGIZcyNBadDjM/ILH34UenI59jK82oj1zuenmT&#10;JLfS6Y54weoBHy02X/XeKdg2Vb1ePdn601R2lW7Xm/fNy0Kpy4vp4R5ExCn+heGEz+hQMtPO78kE&#10;0SvgR+KvsneXZRmIHYfSdD4HWRbyP375AwAA//8DAFBLAQItABQABgAIAAAAIQC2gziS/gAAAOEB&#10;AAATAAAAAAAAAAAAAAAAAAAAAABbQ29udGVudF9UeXBlc10ueG1sUEsBAi0AFAAGAAgAAAAhADj9&#10;If/WAAAAlAEAAAsAAAAAAAAAAAAAAAAALwEAAF9yZWxzLy5yZWxzUEsBAi0AFAAGAAgAAAAhAAGz&#10;/McTAgAA8gMAAA4AAAAAAAAAAAAAAAAALgIAAGRycy9lMm9Eb2MueG1sUEsBAi0AFAAGAAgAAAAh&#10;APM93OjdAAAABgEAAA8AAAAAAAAAAAAAAAAAbQQAAGRycy9kb3ducmV2LnhtbFBLBQYAAAAABAAE&#10;APMAAAB3BQAAAAA=&#10;" strokeweight="2.11656mm">
                <v:textbox>
                  <w:txbxContent>
                    <w:p w:rsidR="00AD1B75" w:rsidRDefault="0012434D">
                      <w:pPr>
                        <w:pStyle w:val="ConsPlusNormal"/>
                        <w:jc w:val="center"/>
                        <w:rPr>
                          <w:rFonts w:ascii="Liberation Serif" w:hAnsi="Liberation Serif" w:cs="Liberation Serif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Liberation Serif" w:hAnsi="Liberation Serif" w:cs="Liberation Serif"/>
                          <w:b/>
                          <w:sz w:val="32"/>
                          <w:szCs w:val="32"/>
                        </w:rPr>
                        <w:t>АНТИТЕРРОРИСТИЧЕСКАЯ КОМИССИЯ</w:t>
                      </w:r>
                    </w:p>
                    <w:p w:rsidR="00AD1B75" w:rsidRDefault="0012434D">
                      <w:pPr>
                        <w:pStyle w:val="ConsPlusNormal"/>
                        <w:jc w:val="center"/>
                        <w:rPr>
                          <w:rFonts w:ascii="Liberation Serif" w:hAnsi="Liberation Serif" w:cs="Liberation Serif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Liberation Serif" w:hAnsi="Liberation Serif" w:cs="Liberation Serif"/>
                          <w:b/>
                          <w:sz w:val="32"/>
                          <w:szCs w:val="32"/>
                        </w:rPr>
                        <w:t>В СВЕРДЛОВСКОЙ ОБЛАСТИ</w:t>
                      </w:r>
                    </w:p>
                    <w:p w:rsidR="00AD1B75" w:rsidRDefault="00AD1B75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</w:p>
                    <w:p w:rsidR="00AD1B75" w:rsidRDefault="0012434D">
                      <w:pPr>
                        <w:jc w:val="center"/>
                      </w:pPr>
                      <w:r>
                        <w:rPr>
                          <w:rFonts w:ascii="Liberation Serif" w:hAnsi="Liberation Serif" w:cs="Liberation Serif"/>
                          <w:b/>
                          <w:noProof/>
                          <w:sz w:val="32"/>
                          <w:szCs w:val="32"/>
                        </w:rPr>
                        <w:drawing>
                          <wp:inline distT="0" distB="0" distL="0" distR="0">
                            <wp:extent cx="1807841" cy="2133596"/>
                            <wp:effectExtent l="0" t="0" r="1909" b="4"/>
                            <wp:docPr id="2" name="Рисунок 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07841" cy="21335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  <a:prstDash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AD1B75" w:rsidRDefault="00AD1B75">
                      <w:pPr>
                        <w:jc w:val="center"/>
                        <w:rPr>
                          <w:rFonts w:ascii="Liberation Serif" w:hAnsi="Liberation Serif" w:cs="Liberation Serif"/>
                          <w:sz w:val="28"/>
                          <w:szCs w:val="28"/>
                        </w:rPr>
                      </w:pPr>
                    </w:p>
                    <w:p w:rsidR="00AD1B75" w:rsidRDefault="00AD1B75">
                      <w:pPr>
                        <w:jc w:val="center"/>
                        <w:rPr>
                          <w:rFonts w:ascii="Liberation Serif" w:hAnsi="Liberation Serif" w:cs="Liberation Serif"/>
                          <w:sz w:val="28"/>
                          <w:szCs w:val="28"/>
                        </w:rPr>
                      </w:pPr>
                    </w:p>
                    <w:p w:rsidR="00AD1B75" w:rsidRDefault="00AD1B75">
                      <w:pPr>
                        <w:jc w:val="center"/>
                        <w:rPr>
                          <w:rFonts w:ascii="Liberation Serif" w:hAnsi="Liberation Serif" w:cs="Liberation Serif"/>
                          <w:sz w:val="28"/>
                          <w:szCs w:val="28"/>
                        </w:rPr>
                      </w:pPr>
                    </w:p>
                    <w:p w:rsidR="00AD1B75" w:rsidRDefault="00AD1B75">
                      <w:pPr>
                        <w:jc w:val="center"/>
                        <w:rPr>
                          <w:rFonts w:ascii="Liberation Serif" w:hAnsi="Liberation Serif" w:cs="Liberation Serif"/>
                          <w:sz w:val="28"/>
                          <w:szCs w:val="28"/>
                        </w:rPr>
                      </w:pPr>
                    </w:p>
                    <w:p w:rsidR="00AD1B75" w:rsidRDefault="00AD1B75">
                      <w:pPr>
                        <w:jc w:val="center"/>
                        <w:rPr>
                          <w:rFonts w:ascii="Liberation Serif" w:hAnsi="Liberation Serif" w:cs="Liberation Serif"/>
                          <w:sz w:val="28"/>
                          <w:szCs w:val="28"/>
                        </w:rPr>
                      </w:pPr>
                    </w:p>
                    <w:p w:rsidR="00AD1B75" w:rsidRDefault="00AD1B75">
                      <w:pPr>
                        <w:jc w:val="center"/>
                        <w:rPr>
                          <w:rFonts w:ascii="Liberation Serif" w:hAnsi="Liberation Serif" w:cs="Liberation Serif"/>
                          <w:sz w:val="28"/>
                          <w:szCs w:val="28"/>
                        </w:rPr>
                      </w:pPr>
                    </w:p>
                    <w:p w:rsidR="00AD1B75" w:rsidRDefault="00AD1B75">
                      <w:pPr>
                        <w:jc w:val="center"/>
                        <w:rPr>
                          <w:rFonts w:ascii="Liberation Serif" w:hAnsi="Liberation Serif" w:cs="Liberation Serif"/>
                          <w:sz w:val="28"/>
                          <w:szCs w:val="28"/>
                        </w:rPr>
                      </w:pPr>
                    </w:p>
                    <w:p w:rsidR="00AD1B75" w:rsidRDefault="00AD1B75">
                      <w:pPr>
                        <w:jc w:val="center"/>
                        <w:rPr>
                          <w:rFonts w:ascii="Liberation Serif" w:hAnsi="Liberation Serif" w:cs="Liberation Serif"/>
                          <w:sz w:val="28"/>
                          <w:szCs w:val="28"/>
                        </w:rPr>
                      </w:pPr>
                    </w:p>
                    <w:p w:rsidR="00AD1B75" w:rsidRDefault="0012434D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Liberation Serif" w:hAnsi="Liberation Serif" w:cs="Liberation Serif"/>
                          <w:b/>
                          <w:sz w:val="36"/>
                          <w:szCs w:val="36"/>
                        </w:rPr>
                        <w:t>ПОРЯДОК ДЕЙСТВИЙ РАБОТНИКОВ ОБЪЕКТОВ, К АНТИТЕРРОРИСТИЧЕСКОЙ ЗАЩИЩЕННОСТИ КОТОРЫХ УСТАНОВЛЕНЫ ОТДЕЛЬНЫЕ ТРЕБОВАНИЯ</w:t>
                      </w:r>
                    </w:p>
                    <w:p w:rsidR="00AD1B75" w:rsidRDefault="0012434D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Liberation Serif" w:hAnsi="Liberation Serif" w:cs="Liberation Serif"/>
                          <w:b/>
                          <w:sz w:val="36"/>
                          <w:szCs w:val="36"/>
                        </w:rPr>
                        <w:t xml:space="preserve">(методические рекомендации) </w:t>
                      </w:r>
                    </w:p>
                    <w:p w:rsidR="00AD1B75" w:rsidRDefault="00AD1B75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</w:p>
                    <w:p w:rsidR="00AD1B75" w:rsidRDefault="00AD1B75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</w:p>
                    <w:p w:rsidR="00AD1B75" w:rsidRDefault="00AD1B75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</w:p>
                    <w:p w:rsidR="00AD1B75" w:rsidRDefault="00AD1B75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</w:p>
                    <w:p w:rsidR="00AD1B75" w:rsidRDefault="00AD1B75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</w:p>
                    <w:p w:rsidR="00AD1B75" w:rsidRDefault="00AD1B75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</w:p>
                    <w:p w:rsidR="00AD1B75" w:rsidRDefault="00AD1B75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</w:p>
                    <w:p w:rsidR="00AD1B75" w:rsidRDefault="00AD1B75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</w:p>
                    <w:p w:rsidR="00AD1B75" w:rsidRDefault="00AD1B75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</w:p>
                    <w:p w:rsidR="00AD1B75" w:rsidRDefault="00AD1B75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</w:p>
                    <w:p w:rsidR="00AD1B75" w:rsidRDefault="00AD1B75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</w:p>
                    <w:p w:rsidR="00AD1B75" w:rsidRDefault="00AD1B75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</w:p>
                    <w:p w:rsidR="00AD1B75" w:rsidRDefault="00AD1B75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</w:p>
                    <w:p w:rsidR="00AD1B75" w:rsidRDefault="0012434D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г. Екатеринбург</w:t>
                      </w:r>
                    </w:p>
                    <w:p w:rsidR="00AD1B75" w:rsidRDefault="0012434D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2022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AD1B75" w:rsidRDefault="0012434D">
      <w:pPr>
        <w:ind w:right="-48" w:firstLine="709"/>
        <w:jc w:val="both"/>
      </w:pPr>
      <w:r>
        <w:rPr>
          <w:rFonts w:ascii="Liberation Serif" w:hAnsi="Liberation Serif"/>
          <w:sz w:val="28"/>
          <w:szCs w:val="28"/>
        </w:rPr>
        <w:lastRenderedPageBreak/>
        <w:t xml:space="preserve">Настоящие методические рекомендации разработаны аппаратом антитеррористической комиссии в Свердловской области на основе обобщения и анализа положительного опыта работы по данному направлению </w:t>
      </w:r>
      <w:r>
        <w:rPr>
          <w:rFonts w:ascii="Liberation Serif" w:hAnsi="Liberation Serif"/>
          <w:sz w:val="28"/>
          <w:szCs w:val="28"/>
        </w:rPr>
        <w:t>деятельности в федеральных органов исполнительной власти, исполнительных органов государственной власти Свердловской области, муниципальных образований, расположенных на территории Свердловской области, для внедрения на территории Свердловской области един</w:t>
      </w:r>
      <w:r>
        <w:rPr>
          <w:rFonts w:ascii="Liberation Serif" w:hAnsi="Liberation Serif"/>
          <w:sz w:val="28"/>
          <w:szCs w:val="28"/>
        </w:rPr>
        <w:t>ого подхода к обеспечению исполнения требований Федерального закона от 6 марта 2006 года № 35-ФЗ «О противодействии терроризму» и постановлений Правительства Российской Федерации, утверждающих требования к антитеррористической защищенности объектов (террит</w:t>
      </w:r>
      <w:r>
        <w:rPr>
          <w:rFonts w:ascii="Liberation Serif" w:hAnsi="Liberation Serif"/>
          <w:sz w:val="28"/>
          <w:szCs w:val="28"/>
        </w:rPr>
        <w:t>орий), относящихся к различным сферам деятельности:</w:t>
      </w:r>
    </w:p>
    <w:p w:rsidR="00AD1B75" w:rsidRDefault="0012434D">
      <w:pPr>
        <w:ind w:right="-48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 от 06.03.2015 № 202 «Об утверждении требований к антитеррористической защищенности объектов спорта и формы паспорта безопасности объектов спорта»;</w:t>
      </w:r>
    </w:p>
    <w:p w:rsidR="00AD1B75" w:rsidRDefault="0012434D">
      <w:pPr>
        <w:ind w:right="-48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 от 25.03.2015 № 272 «Об утверждении требований к </w:t>
      </w:r>
      <w:r>
        <w:rPr>
          <w:rFonts w:ascii="Liberation Serif" w:hAnsi="Liberation Serif"/>
          <w:sz w:val="28"/>
          <w:szCs w:val="28"/>
        </w:rPr>
        <w:t>антитеррористической защищенности мест массового пребывания людей и объектов (территорий), подлежащих обязательной охране войсками национальной гвардии Российской Федерации, и форм паспортов безопасности таких мест и объектов (территорий)»;</w:t>
      </w:r>
    </w:p>
    <w:p w:rsidR="00AD1B75" w:rsidRDefault="0012434D">
      <w:pPr>
        <w:ind w:right="-48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 от 13.05.201</w:t>
      </w:r>
      <w:r>
        <w:rPr>
          <w:rFonts w:ascii="Liberation Serif" w:hAnsi="Liberation Serif"/>
          <w:sz w:val="28"/>
          <w:szCs w:val="28"/>
        </w:rPr>
        <w:t>6 № 410 «Об утверждении требований к антитеррористической защищенности объектов (территорий) Министерства труда и социальной защиты Российской Федерации и объектов (территорий), относящихся к сфере деятельности Министерства труда и социальной защиты Россий</w:t>
      </w:r>
      <w:r>
        <w:rPr>
          <w:rFonts w:ascii="Liberation Serif" w:hAnsi="Liberation Serif"/>
          <w:sz w:val="28"/>
          <w:szCs w:val="28"/>
        </w:rPr>
        <w:t>ской Федерации, и формы паспорта безопасности этих объектов (территорий)»;</w:t>
      </w:r>
    </w:p>
    <w:p w:rsidR="00AD1B75" w:rsidRDefault="0012434D">
      <w:pPr>
        <w:ind w:right="-48"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4) от 13.01.2017 № 8 «Об утверждении требований к антитеррористической защищенности объектов (территорий) Министерства здравоохранения Российской Федерации и объектов (территорий), </w:t>
      </w:r>
      <w:r>
        <w:rPr>
          <w:rFonts w:ascii="Liberation Serif" w:hAnsi="Liberation Serif"/>
          <w:sz w:val="28"/>
          <w:szCs w:val="28"/>
        </w:rPr>
        <w:t>относящихся к сфере деятельности Министерства здравоохранения Российской Федерации, и формы паспорта безопасности этих объектов (территорий)»;</w:t>
      </w:r>
    </w:p>
    <w:p w:rsidR="00AD1B75" w:rsidRDefault="0012434D">
      <w:pPr>
        <w:ind w:right="-48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 от 11.02.2017 № 176 «Об утверждении требований к антитеррористической защищенности объектов (территорий) в сфе</w:t>
      </w:r>
      <w:r>
        <w:rPr>
          <w:rFonts w:ascii="Liberation Serif" w:hAnsi="Liberation Serif"/>
          <w:sz w:val="28"/>
          <w:szCs w:val="28"/>
        </w:rPr>
        <w:t>ре культуры и формы паспорта безопасности этих объектов (территорий)»;</w:t>
      </w:r>
    </w:p>
    <w:p w:rsidR="00AD1B75" w:rsidRDefault="0012434D">
      <w:pPr>
        <w:ind w:right="-48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6) от 02.08.2019 № 1006 «Об утверждении требований к антитеррористической защищенности объектов (территорий) Министерства просвещения Российской Федерации и объектов (территорий), относ</w:t>
      </w:r>
      <w:r>
        <w:rPr>
          <w:rFonts w:ascii="Liberation Serif" w:hAnsi="Liberation Serif"/>
          <w:sz w:val="28"/>
          <w:szCs w:val="28"/>
        </w:rPr>
        <w:t>ящихся к сфере деятельности Министерства просвещения Российской Федерации, и формы паспорта безопасности этих объектов (территорий)»;</w:t>
      </w:r>
    </w:p>
    <w:p w:rsidR="00AD1B75" w:rsidRDefault="0012434D">
      <w:pPr>
        <w:ind w:right="-48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7) от 07.11.2019 № 1421 «Об утверждении требований к антитеррористической защищенности объектов (территорий) Министерства </w:t>
      </w:r>
      <w:r>
        <w:rPr>
          <w:rFonts w:ascii="Liberation Serif" w:hAnsi="Liberation Serif"/>
          <w:sz w:val="28"/>
          <w:szCs w:val="28"/>
        </w:rPr>
        <w:t>науки и высшего образования Российской Федерации и подведомственных ему организаций, объектов (территорий), относящихся к сфере деятельности Министерства науки и высшего образования Российской Федерации, формы паспорта безопасности этих объектов (территори</w:t>
      </w:r>
      <w:r>
        <w:rPr>
          <w:rFonts w:ascii="Liberation Serif" w:hAnsi="Liberation Serif"/>
          <w:sz w:val="28"/>
          <w:szCs w:val="28"/>
        </w:rPr>
        <w:t>й) и признании утратившими силу некоторых актов Правительства Российской Федерации»;</w:t>
      </w:r>
    </w:p>
    <w:p w:rsidR="00AD1B75" w:rsidRDefault="0012434D">
      <w:pPr>
        <w:ind w:right="-48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8) от 14.05.2021 № 732 «Об утверждении требований к антитеррористической защищенности объектов (территорий), предназначенных для организации отдыха детей и их оздоровления</w:t>
      </w:r>
      <w:r>
        <w:rPr>
          <w:rFonts w:ascii="Liberation Serif" w:hAnsi="Liberation Serif"/>
          <w:sz w:val="28"/>
          <w:szCs w:val="28"/>
        </w:rPr>
        <w:t>, и формы паспорта безопасности объектов (территорий) стационарного типа, предназначенных для организации отдыха детей и их оздоровления».</w:t>
      </w:r>
    </w:p>
    <w:p w:rsidR="00AD1B75" w:rsidRDefault="0012434D">
      <w:pPr>
        <w:ind w:right="-48" w:firstLine="709"/>
        <w:jc w:val="both"/>
      </w:pPr>
      <w:r>
        <w:rPr>
          <w:rFonts w:ascii="Liberation Serif" w:hAnsi="Liberation Serif"/>
          <w:b/>
          <w:sz w:val="28"/>
          <w:szCs w:val="28"/>
          <w:u w:val="single"/>
        </w:rPr>
        <w:t>1</w:t>
      </w:r>
      <w:r>
        <w:rPr>
          <w:rFonts w:ascii="Liberation Serif" w:hAnsi="Liberation Serif"/>
          <w:b/>
          <w:bCs/>
          <w:sz w:val="28"/>
          <w:szCs w:val="28"/>
          <w:u w:val="single"/>
        </w:rPr>
        <w:t xml:space="preserve">. Основные виды террористических актов. </w:t>
      </w:r>
    </w:p>
    <w:p w:rsidR="00AD1B75" w:rsidRDefault="0012434D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b/>
          <w:sz w:val="28"/>
          <w:szCs w:val="28"/>
        </w:rPr>
        <w:t>Террористический акт</w:t>
      </w:r>
      <w:r>
        <w:rPr>
          <w:rFonts w:ascii="Liberation Serif" w:hAnsi="Liberation Serif"/>
          <w:sz w:val="28"/>
          <w:szCs w:val="28"/>
        </w:rPr>
        <w:t xml:space="preserve"> – это совершение </w:t>
      </w:r>
      <w:r>
        <w:rPr>
          <w:rFonts w:ascii="Liberation Serif" w:hAnsi="Liberation Serif"/>
          <w:b/>
          <w:sz w:val="28"/>
          <w:szCs w:val="28"/>
        </w:rPr>
        <w:t>взрыва</w:t>
      </w:r>
      <w:r>
        <w:rPr>
          <w:rFonts w:ascii="Liberation Serif" w:hAnsi="Liberation Serif"/>
          <w:sz w:val="28"/>
          <w:szCs w:val="28"/>
        </w:rPr>
        <w:t xml:space="preserve">, </w:t>
      </w:r>
      <w:r>
        <w:rPr>
          <w:rFonts w:ascii="Liberation Serif" w:hAnsi="Liberation Serif"/>
          <w:b/>
          <w:sz w:val="28"/>
          <w:szCs w:val="28"/>
        </w:rPr>
        <w:t>поджога</w:t>
      </w:r>
      <w:r>
        <w:rPr>
          <w:rFonts w:ascii="Liberation Serif" w:hAnsi="Liberation Serif"/>
          <w:sz w:val="28"/>
          <w:szCs w:val="28"/>
        </w:rPr>
        <w:t xml:space="preserve"> или иных действий, ус</w:t>
      </w:r>
      <w:r>
        <w:rPr>
          <w:rFonts w:ascii="Liberation Serif" w:hAnsi="Liberation Serif"/>
          <w:sz w:val="28"/>
          <w:szCs w:val="28"/>
        </w:rPr>
        <w:t>трашающих население и создающих опасность гибели человека, причинения значительного имущественного ущерба либо наступления иных тяжких последствий, в целях дестабилизации деятельности органов власти или международных организаций либо воздействия на приняти</w:t>
      </w:r>
      <w:r>
        <w:rPr>
          <w:rFonts w:ascii="Liberation Serif" w:hAnsi="Liberation Serif"/>
          <w:sz w:val="28"/>
          <w:szCs w:val="28"/>
        </w:rPr>
        <w:t xml:space="preserve">е ими решений, а также угроза совершения указанных действий в тех же целях </w:t>
      </w:r>
      <w:r>
        <w:rPr>
          <w:rFonts w:ascii="Liberation Serif" w:hAnsi="Liberation Serif"/>
          <w:b/>
          <w:sz w:val="28"/>
          <w:szCs w:val="28"/>
        </w:rPr>
        <w:t>(статья 205 Уголовного Кодекса Российской Федерации (далее – УК РФ))</w:t>
      </w:r>
      <w:r>
        <w:rPr>
          <w:rFonts w:ascii="Liberation Serif" w:hAnsi="Liberation Serif"/>
          <w:sz w:val="28"/>
          <w:szCs w:val="28"/>
        </w:rPr>
        <w:t>.</w:t>
      </w:r>
    </w:p>
    <w:p w:rsidR="00AD1B75" w:rsidRDefault="0012434D">
      <w:pPr>
        <w:pStyle w:val="ConsPlusNormal"/>
        <w:widowControl/>
        <w:ind w:firstLine="709"/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К иным действиям законодатель относит:</w:t>
      </w:r>
    </w:p>
    <w:p w:rsidR="00AD1B75" w:rsidRDefault="0012434D">
      <w:pPr>
        <w:pStyle w:val="ConsPlusNormal"/>
        <w:widowControl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– устройство аварий на объектах жизнеобеспечения;</w:t>
      </w:r>
    </w:p>
    <w:p w:rsidR="00AD1B75" w:rsidRDefault="0012434D">
      <w:pPr>
        <w:pStyle w:val="ConsPlusNormal"/>
        <w:widowControl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– разрушение </w:t>
      </w:r>
      <w:r>
        <w:rPr>
          <w:rFonts w:ascii="Liberation Serif" w:hAnsi="Liberation Serif"/>
          <w:sz w:val="28"/>
          <w:szCs w:val="28"/>
        </w:rPr>
        <w:t>транспортных коммуникаций;</w:t>
      </w:r>
    </w:p>
    <w:p w:rsidR="00AD1B75" w:rsidRDefault="0012434D">
      <w:pPr>
        <w:pStyle w:val="ConsPlusNormal"/>
        <w:widowControl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– заражение источников питьевого водоснабжения и продуктов питания;</w:t>
      </w:r>
    </w:p>
    <w:p w:rsidR="00AD1B75" w:rsidRDefault="0012434D">
      <w:pPr>
        <w:pStyle w:val="ConsPlusNormal"/>
        <w:widowControl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– распространение болезнетворных микробов, способных вызвать эпидемию или эпизоотию; </w:t>
      </w:r>
    </w:p>
    <w:p w:rsidR="00AD1B75" w:rsidRDefault="0012434D">
      <w:pPr>
        <w:pStyle w:val="ConsPlusNormal"/>
        <w:widowControl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– радиоактивное, химическое, биологическое (бактериологическое) и иное зара</w:t>
      </w:r>
      <w:r>
        <w:rPr>
          <w:rFonts w:ascii="Liberation Serif" w:hAnsi="Liberation Serif"/>
          <w:sz w:val="28"/>
          <w:szCs w:val="28"/>
        </w:rPr>
        <w:t xml:space="preserve">жение местности; </w:t>
      </w:r>
    </w:p>
    <w:p w:rsidR="00AD1B75" w:rsidRDefault="0012434D">
      <w:pPr>
        <w:pStyle w:val="ConsPlusNormal"/>
        <w:widowControl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– вооруженное нападение на населенные пункты, обстрелы жилых домов, школ, больниц, административных зданий, мест дислокации (расположения) военнослужащих или сотрудников правоохранительных органов; </w:t>
      </w:r>
    </w:p>
    <w:p w:rsidR="00AD1B75" w:rsidRDefault="0012434D">
      <w:pPr>
        <w:pStyle w:val="ConsPlusNormal"/>
        <w:widowControl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– захват и (или) разрушение зданий, вок</w:t>
      </w:r>
      <w:r>
        <w:rPr>
          <w:rFonts w:ascii="Liberation Serif" w:hAnsi="Liberation Serif"/>
          <w:sz w:val="28"/>
          <w:szCs w:val="28"/>
        </w:rPr>
        <w:t>залов, портов, культурных или религиозных сооружений.</w:t>
      </w:r>
    </w:p>
    <w:p w:rsidR="00AD1B75" w:rsidRDefault="0012434D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i/>
          <w:sz w:val="28"/>
          <w:szCs w:val="28"/>
          <w:u w:val="single"/>
        </w:rPr>
        <w:t>Справочно:</w:t>
      </w:r>
      <w:r>
        <w:rPr>
          <w:rFonts w:ascii="Liberation Serif" w:hAnsi="Liberation Serif"/>
          <w:i/>
          <w:sz w:val="28"/>
          <w:szCs w:val="28"/>
        </w:rPr>
        <w:t xml:space="preserve"> </w:t>
      </w:r>
    </w:p>
    <w:p w:rsidR="00AD1B75" w:rsidRDefault="0012434D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i/>
          <w:sz w:val="28"/>
          <w:szCs w:val="28"/>
        </w:rPr>
        <w:t>– содействие террористической деятельности (</w:t>
      </w:r>
      <w:hyperlink r:id="rId8" w:history="1">
        <w:r>
          <w:rPr>
            <w:rFonts w:ascii="Liberation Serif" w:hAnsi="Liberation Serif"/>
            <w:i/>
            <w:sz w:val="28"/>
            <w:szCs w:val="28"/>
          </w:rPr>
          <w:t>статья 205.1</w:t>
        </w:r>
      </w:hyperlink>
      <w:r>
        <w:rPr>
          <w:rFonts w:ascii="Liberation Serif" w:hAnsi="Liberation Serif"/>
          <w:i/>
          <w:sz w:val="28"/>
          <w:szCs w:val="28"/>
        </w:rPr>
        <w:t xml:space="preserve"> УК РФ);</w:t>
      </w:r>
    </w:p>
    <w:p w:rsidR="00AD1B75" w:rsidRDefault="0012434D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i/>
          <w:sz w:val="28"/>
          <w:szCs w:val="28"/>
        </w:rPr>
        <w:t>– публичные призывы к осуществлению террористической деятельности или пуб</w:t>
      </w:r>
      <w:r>
        <w:rPr>
          <w:rFonts w:ascii="Liberation Serif" w:hAnsi="Liberation Serif"/>
          <w:i/>
          <w:sz w:val="28"/>
          <w:szCs w:val="28"/>
        </w:rPr>
        <w:t>личное оправдание терроризма (</w:t>
      </w:r>
      <w:hyperlink r:id="rId9" w:history="1">
        <w:r>
          <w:rPr>
            <w:rFonts w:ascii="Liberation Serif" w:hAnsi="Liberation Serif"/>
            <w:i/>
            <w:sz w:val="28"/>
            <w:szCs w:val="28"/>
          </w:rPr>
          <w:t>статья 205.2</w:t>
        </w:r>
      </w:hyperlink>
      <w:r>
        <w:rPr>
          <w:rFonts w:ascii="Liberation Serif" w:hAnsi="Liberation Serif"/>
          <w:i/>
          <w:sz w:val="28"/>
          <w:szCs w:val="28"/>
        </w:rPr>
        <w:t xml:space="preserve"> УК РФ);</w:t>
      </w:r>
    </w:p>
    <w:p w:rsidR="00AD1B75" w:rsidRDefault="0012434D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i/>
          <w:sz w:val="28"/>
          <w:szCs w:val="28"/>
        </w:rPr>
        <w:t>– прохождение обучения в целях осуществле</w:t>
      </w:r>
      <w:r>
        <w:rPr>
          <w:rFonts w:ascii="Liberation Serif" w:hAnsi="Liberation Serif"/>
          <w:i/>
          <w:sz w:val="28"/>
          <w:szCs w:val="28"/>
        </w:rPr>
        <w:t>ния террористической деятельности (</w:t>
      </w:r>
      <w:hyperlink r:id="rId10" w:history="1">
        <w:r>
          <w:rPr>
            <w:rFonts w:ascii="Liberation Serif" w:hAnsi="Liberation Serif"/>
            <w:i/>
            <w:sz w:val="28"/>
            <w:szCs w:val="28"/>
          </w:rPr>
          <w:t>статья 205.3</w:t>
        </w:r>
      </w:hyperlink>
      <w:r>
        <w:rPr>
          <w:rFonts w:ascii="Liberation Serif" w:hAnsi="Liberation Serif"/>
          <w:i/>
          <w:sz w:val="28"/>
          <w:szCs w:val="28"/>
        </w:rPr>
        <w:t xml:space="preserve"> УК РФ);</w:t>
      </w:r>
    </w:p>
    <w:p w:rsidR="00AD1B75" w:rsidRDefault="0012434D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i/>
          <w:sz w:val="28"/>
          <w:szCs w:val="28"/>
        </w:rPr>
        <w:t>– организация террористического сообщест</w:t>
      </w:r>
      <w:r>
        <w:rPr>
          <w:rFonts w:ascii="Liberation Serif" w:hAnsi="Liberation Serif"/>
          <w:i/>
          <w:sz w:val="28"/>
          <w:szCs w:val="28"/>
        </w:rPr>
        <w:t>ва и участие в нем (</w:t>
      </w:r>
      <w:hyperlink r:id="rId11" w:history="1">
        <w:r>
          <w:rPr>
            <w:rFonts w:ascii="Liberation Serif" w:hAnsi="Liberation Serif"/>
            <w:i/>
            <w:sz w:val="28"/>
            <w:szCs w:val="28"/>
          </w:rPr>
          <w:t>статья 205.4</w:t>
        </w:r>
      </w:hyperlink>
      <w:r>
        <w:rPr>
          <w:rFonts w:ascii="Liberation Serif" w:hAnsi="Liberation Serif"/>
          <w:i/>
          <w:sz w:val="28"/>
          <w:szCs w:val="28"/>
        </w:rPr>
        <w:t xml:space="preserve"> УК РФ);</w:t>
      </w:r>
    </w:p>
    <w:p w:rsidR="00AD1B75" w:rsidRDefault="0012434D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i/>
          <w:sz w:val="28"/>
          <w:szCs w:val="28"/>
        </w:rPr>
        <w:t>– организация деятельности террористической организации</w:t>
      </w:r>
      <w:r>
        <w:rPr>
          <w:rFonts w:ascii="Liberation Serif" w:hAnsi="Liberation Serif"/>
          <w:i/>
          <w:sz w:val="28"/>
          <w:szCs w:val="28"/>
        </w:rPr>
        <w:t xml:space="preserve"> и участие в деятельности такой организации (</w:t>
      </w:r>
      <w:hyperlink r:id="rId12" w:history="1">
        <w:r>
          <w:rPr>
            <w:rFonts w:ascii="Liberation Serif" w:hAnsi="Liberation Serif"/>
            <w:i/>
            <w:sz w:val="28"/>
            <w:szCs w:val="28"/>
          </w:rPr>
          <w:t>статья 205.5</w:t>
        </w:r>
      </w:hyperlink>
      <w:r>
        <w:rPr>
          <w:rFonts w:ascii="Liberation Serif" w:hAnsi="Liberation Serif"/>
          <w:i/>
          <w:sz w:val="28"/>
          <w:szCs w:val="28"/>
        </w:rPr>
        <w:t xml:space="preserve"> УК РФ).</w:t>
      </w:r>
    </w:p>
    <w:p w:rsidR="00AD1B75" w:rsidRDefault="0012434D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b/>
          <w:sz w:val="28"/>
          <w:szCs w:val="28"/>
        </w:rPr>
        <w:t>Заведомо ложное сообщение о го</w:t>
      </w:r>
      <w:r>
        <w:rPr>
          <w:rFonts w:ascii="Liberation Serif" w:hAnsi="Liberation Serif"/>
          <w:b/>
          <w:sz w:val="28"/>
          <w:szCs w:val="28"/>
        </w:rPr>
        <w:t xml:space="preserve">товящихся взрыве, поджоге или иных действиях, создающих опасность гибели человека, причинения значительного имущественного ущерба либо наступления иных общественно опасных последствий. </w:t>
      </w:r>
      <w:r>
        <w:rPr>
          <w:rFonts w:ascii="Liberation Serif" w:hAnsi="Liberation Serif"/>
          <w:sz w:val="28"/>
          <w:szCs w:val="28"/>
        </w:rPr>
        <w:t>Устное высказывание, публикация в печати, распространение с использован</w:t>
      </w:r>
      <w:r>
        <w:rPr>
          <w:rFonts w:ascii="Liberation Serif" w:hAnsi="Liberation Serif"/>
          <w:sz w:val="28"/>
          <w:szCs w:val="28"/>
        </w:rPr>
        <w:t xml:space="preserve">ием радио, телевидения или иных средств массовой информации, а также информационно-телекоммуникационных сетей </w:t>
      </w:r>
      <w:r>
        <w:rPr>
          <w:rFonts w:ascii="Liberation Serif" w:hAnsi="Liberation Serif"/>
          <w:b/>
          <w:sz w:val="28"/>
          <w:szCs w:val="28"/>
        </w:rPr>
        <w:t>(статья 207 УК РФ)</w:t>
      </w:r>
      <w:r>
        <w:rPr>
          <w:rFonts w:ascii="Liberation Serif" w:hAnsi="Liberation Serif"/>
          <w:sz w:val="28"/>
          <w:szCs w:val="28"/>
        </w:rPr>
        <w:t>.</w:t>
      </w:r>
    </w:p>
    <w:p w:rsidR="00AD1B75" w:rsidRDefault="0012434D">
      <w:pPr>
        <w:pStyle w:val="ConsPlusNormal"/>
        <w:widowControl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Также к перечню уголовных преступлений террористической направленности относятся:</w:t>
      </w:r>
    </w:p>
    <w:p w:rsidR="00AD1B75" w:rsidRDefault="0012434D">
      <w:pPr>
        <w:pStyle w:val="ConsPlusNormal"/>
        <w:widowControl/>
        <w:ind w:firstLine="709"/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– захват заложника (статья 206 УК РФ);</w:t>
      </w:r>
    </w:p>
    <w:p w:rsidR="00AD1B75" w:rsidRDefault="0012434D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b/>
          <w:sz w:val="28"/>
          <w:szCs w:val="28"/>
        </w:rPr>
        <w:t>– соз</w:t>
      </w:r>
      <w:r>
        <w:rPr>
          <w:rFonts w:ascii="Liberation Serif" w:hAnsi="Liberation Serif"/>
          <w:b/>
          <w:sz w:val="28"/>
          <w:szCs w:val="28"/>
        </w:rPr>
        <w:t>дание вооруженного формирования</w:t>
      </w:r>
      <w:r>
        <w:rPr>
          <w:rFonts w:ascii="Liberation Serif" w:hAnsi="Liberation Serif"/>
          <w:sz w:val="28"/>
          <w:szCs w:val="28"/>
        </w:rPr>
        <w:t xml:space="preserve"> (объединения, отряда, дружины или иной группы), не предусмотренного федеральным законом, руководство таким формированием, его финансирование, участие в нем, а также участие на территории иностранного государства в вооруженно</w:t>
      </w:r>
      <w:r>
        <w:rPr>
          <w:rFonts w:ascii="Liberation Serif" w:hAnsi="Liberation Serif"/>
          <w:sz w:val="28"/>
          <w:szCs w:val="28"/>
        </w:rPr>
        <w:t xml:space="preserve">м формировании, не предусмотренном законодательством данного государства, в целях, противоречащих интересам Российской Федерации </w:t>
      </w:r>
      <w:r>
        <w:rPr>
          <w:rFonts w:ascii="Liberation Serif" w:hAnsi="Liberation Serif"/>
          <w:b/>
          <w:sz w:val="28"/>
          <w:szCs w:val="28"/>
        </w:rPr>
        <w:t>(</w:t>
      </w:r>
      <w:hyperlink r:id="rId13" w:history="1">
        <w:r>
          <w:rPr>
            <w:rFonts w:ascii="Liberation Serif" w:hAnsi="Liberation Serif"/>
            <w:b/>
            <w:sz w:val="28"/>
            <w:szCs w:val="28"/>
          </w:rPr>
          <w:t>статья 208</w:t>
        </w:r>
      </w:hyperlink>
      <w:r>
        <w:rPr>
          <w:rFonts w:ascii="Liberation Serif" w:hAnsi="Liberation Serif"/>
          <w:b/>
          <w:sz w:val="28"/>
          <w:szCs w:val="28"/>
        </w:rPr>
        <w:t xml:space="preserve"> УК РФ)</w:t>
      </w:r>
      <w:r>
        <w:rPr>
          <w:rFonts w:ascii="Liberation Serif" w:hAnsi="Liberation Serif"/>
          <w:sz w:val="28"/>
          <w:szCs w:val="28"/>
        </w:rPr>
        <w:t>;</w:t>
      </w:r>
    </w:p>
    <w:p w:rsidR="00AD1B75" w:rsidRDefault="0012434D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b/>
          <w:sz w:val="28"/>
          <w:szCs w:val="28"/>
        </w:rPr>
        <w:t>– угон или захват с целью угона воздушного или водного транспорта либо железнодорожного подвижного состава (</w:t>
      </w:r>
      <w:hyperlink r:id="rId14" w:history="1">
        <w:r>
          <w:rPr>
            <w:rFonts w:ascii="Liberation Serif" w:hAnsi="Liberation Serif"/>
            <w:b/>
            <w:sz w:val="28"/>
            <w:szCs w:val="28"/>
          </w:rPr>
          <w:t>статья 211</w:t>
        </w:r>
      </w:hyperlink>
      <w:r>
        <w:rPr>
          <w:rFonts w:ascii="Liberation Serif" w:hAnsi="Liberation Serif"/>
          <w:b/>
          <w:sz w:val="28"/>
          <w:szCs w:val="28"/>
        </w:rPr>
        <w:t xml:space="preserve"> УК РФ);</w:t>
      </w:r>
    </w:p>
    <w:p w:rsidR="00AD1B75" w:rsidRDefault="0012434D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b/>
          <w:sz w:val="28"/>
          <w:szCs w:val="28"/>
        </w:rPr>
        <w:t>– </w:t>
      </w:r>
      <w:r>
        <w:rPr>
          <w:rFonts w:ascii="Liberation Serif" w:hAnsi="Liberation Serif"/>
          <w:sz w:val="28"/>
          <w:szCs w:val="28"/>
        </w:rPr>
        <w:t xml:space="preserve">незаконные приобретение, хранение, использование, передача или разрушение ядерных материалов или радиоактивных веществ, а также их хищение или вымогательство </w:t>
      </w:r>
      <w:r>
        <w:rPr>
          <w:rFonts w:ascii="Liberation Serif" w:hAnsi="Liberation Serif"/>
          <w:b/>
          <w:sz w:val="28"/>
          <w:szCs w:val="28"/>
        </w:rPr>
        <w:t>(</w:t>
      </w:r>
      <w:hyperlink r:id="rId15" w:history="1">
        <w:r>
          <w:rPr>
            <w:rFonts w:ascii="Liberation Serif" w:hAnsi="Liberation Serif"/>
            <w:b/>
            <w:sz w:val="28"/>
            <w:szCs w:val="28"/>
          </w:rPr>
          <w:t>статьи 220</w:t>
        </w:r>
      </w:hyperlink>
      <w:r>
        <w:rPr>
          <w:rFonts w:ascii="Liberation Serif" w:hAnsi="Liberation Serif"/>
          <w:b/>
          <w:sz w:val="28"/>
          <w:szCs w:val="28"/>
        </w:rPr>
        <w:t xml:space="preserve"> и </w:t>
      </w:r>
      <w:hyperlink r:id="rId16" w:history="1">
        <w:r>
          <w:rPr>
            <w:rFonts w:ascii="Liberation Serif" w:hAnsi="Liberation Serif"/>
            <w:b/>
            <w:sz w:val="28"/>
            <w:szCs w:val="28"/>
          </w:rPr>
          <w:t>221</w:t>
        </w:r>
      </w:hyperlink>
      <w:r>
        <w:rPr>
          <w:rFonts w:ascii="Liberation Serif" w:hAnsi="Liberation Serif"/>
          <w:b/>
          <w:sz w:val="28"/>
          <w:szCs w:val="28"/>
        </w:rPr>
        <w:t xml:space="preserve"> УК РФ)</w:t>
      </w:r>
      <w:r>
        <w:rPr>
          <w:rFonts w:ascii="Liberation Serif" w:hAnsi="Liberation Serif"/>
          <w:sz w:val="28"/>
          <w:szCs w:val="28"/>
        </w:rPr>
        <w:t>;</w:t>
      </w:r>
    </w:p>
    <w:p w:rsidR="00AD1B75" w:rsidRDefault="0012434D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b/>
          <w:sz w:val="28"/>
          <w:szCs w:val="28"/>
        </w:rPr>
        <w:t>– </w:t>
      </w:r>
      <w:r>
        <w:rPr>
          <w:rFonts w:ascii="Liberation Serif" w:hAnsi="Liberation Serif"/>
          <w:sz w:val="28"/>
          <w:szCs w:val="28"/>
        </w:rPr>
        <w:t xml:space="preserve">посягательство на жизнь государственного или общественного деятеля, совершенное в целях прекращения его государственной или иной политической деятельности либо </w:t>
      </w:r>
      <w:r>
        <w:rPr>
          <w:rFonts w:ascii="Liberation Serif" w:hAnsi="Liberation Serif"/>
          <w:sz w:val="28"/>
          <w:szCs w:val="28"/>
        </w:rPr>
        <w:t xml:space="preserve">из мести за такую деятельность </w:t>
      </w:r>
      <w:r>
        <w:rPr>
          <w:rFonts w:ascii="Liberation Serif" w:hAnsi="Liberation Serif"/>
          <w:b/>
          <w:sz w:val="28"/>
          <w:szCs w:val="28"/>
        </w:rPr>
        <w:t>(</w:t>
      </w:r>
      <w:hyperlink r:id="rId17" w:history="1">
        <w:r>
          <w:rPr>
            <w:rFonts w:ascii="Liberation Serif" w:hAnsi="Liberation Serif"/>
            <w:b/>
            <w:sz w:val="28"/>
            <w:szCs w:val="28"/>
          </w:rPr>
          <w:t>статья 277</w:t>
        </w:r>
      </w:hyperlink>
      <w:r>
        <w:rPr>
          <w:rFonts w:ascii="Liberation Serif" w:hAnsi="Liberation Serif"/>
          <w:b/>
          <w:sz w:val="28"/>
          <w:szCs w:val="28"/>
        </w:rPr>
        <w:t xml:space="preserve"> УК РФ)</w:t>
      </w:r>
      <w:r>
        <w:rPr>
          <w:rFonts w:ascii="Liberation Serif" w:hAnsi="Liberation Serif"/>
          <w:sz w:val="28"/>
          <w:szCs w:val="28"/>
        </w:rPr>
        <w:t>;</w:t>
      </w:r>
    </w:p>
    <w:p w:rsidR="00AD1B75" w:rsidRDefault="0012434D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b/>
          <w:sz w:val="28"/>
          <w:szCs w:val="28"/>
        </w:rPr>
        <w:t>– </w:t>
      </w:r>
      <w:r>
        <w:rPr>
          <w:rFonts w:ascii="Liberation Serif" w:hAnsi="Liberation Serif"/>
          <w:sz w:val="28"/>
          <w:szCs w:val="28"/>
        </w:rPr>
        <w:t>совершение действий, направленных на на</w:t>
      </w:r>
      <w:r>
        <w:rPr>
          <w:rFonts w:ascii="Liberation Serif" w:hAnsi="Liberation Serif"/>
          <w:sz w:val="28"/>
          <w:szCs w:val="28"/>
        </w:rPr>
        <w:t xml:space="preserve">сильственный захват власти или насильственное удержание власти в нарушение </w:t>
      </w:r>
      <w:hyperlink r:id="rId18" w:history="1">
        <w:r>
          <w:rPr>
            <w:rFonts w:ascii="Liberation Serif" w:hAnsi="Liberation Serif"/>
            <w:sz w:val="28"/>
            <w:szCs w:val="28"/>
          </w:rPr>
          <w:t>Конституции</w:t>
        </w:r>
      </w:hyperlink>
      <w:r>
        <w:rPr>
          <w:rFonts w:ascii="Liberation Serif" w:hAnsi="Liberation Serif"/>
          <w:sz w:val="28"/>
          <w:szCs w:val="28"/>
        </w:rPr>
        <w:t xml:space="preserve"> Российской Федерации, а равно н</w:t>
      </w:r>
      <w:r>
        <w:rPr>
          <w:rFonts w:ascii="Liberation Serif" w:hAnsi="Liberation Serif"/>
          <w:sz w:val="28"/>
          <w:szCs w:val="28"/>
        </w:rPr>
        <w:t xml:space="preserve">аправленных на насильственное изменение конституционного строя Российской Федерации </w:t>
      </w:r>
      <w:r>
        <w:rPr>
          <w:rFonts w:ascii="Liberation Serif" w:hAnsi="Liberation Serif"/>
          <w:b/>
          <w:sz w:val="28"/>
          <w:szCs w:val="28"/>
        </w:rPr>
        <w:t>(</w:t>
      </w:r>
      <w:hyperlink r:id="rId19" w:history="1">
        <w:r>
          <w:rPr>
            <w:rFonts w:ascii="Liberation Serif" w:hAnsi="Liberation Serif"/>
            <w:b/>
            <w:sz w:val="28"/>
            <w:szCs w:val="28"/>
          </w:rPr>
          <w:t xml:space="preserve">статья </w:t>
        </w:r>
        <w:r>
          <w:rPr>
            <w:rFonts w:ascii="Liberation Serif" w:hAnsi="Liberation Serif"/>
            <w:b/>
            <w:sz w:val="28"/>
            <w:szCs w:val="28"/>
          </w:rPr>
          <w:t>278</w:t>
        </w:r>
      </w:hyperlink>
      <w:r>
        <w:rPr>
          <w:rFonts w:ascii="Liberation Serif" w:hAnsi="Liberation Serif"/>
          <w:b/>
          <w:sz w:val="28"/>
          <w:szCs w:val="28"/>
        </w:rPr>
        <w:t xml:space="preserve"> УК РФ)</w:t>
      </w:r>
      <w:r>
        <w:rPr>
          <w:rFonts w:ascii="Liberation Serif" w:hAnsi="Liberation Serif"/>
          <w:sz w:val="28"/>
          <w:szCs w:val="28"/>
        </w:rPr>
        <w:t>;</w:t>
      </w:r>
    </w:p>
    <w:p w:rsidR="00AD1B75" w:rsidRDefault="0012434D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b/>
          <w:sz w:val="28"/>
          <w:szCs w:val="28"/>
        </w:rPr>
        <w:t>– </w:t>
      </w:r>
      <w:r>
        <w:rPr>
          <w:rFonts w:ascii="Liberation Serif" w:hAnsi="Liberation Serif"/>
          <w:sz w:val="28"/>
          <w:szCs w:val="28"/>
        </w:rPr>
        <w:t xml:space="preserve">организация вооруженного мятежа либо активное участие в нем в целях свержения или насильственного изменения конституционного строя Российской Федерации либо нарушения территориальной целостности Российской Федерации </w:t>
      </w:r>
      <w:r>
        <w:rPr>
          <w:rFonts w:ascii="Liberation Serif" w:hAnsi="Liberation Serif"/>
          <w:b/>
          <w:sz w:val="28"/>
          <w:szCs w:val="28"/>
        </w:rPr>
        <w:t>(</w:t>
      </w:r>
      <w:hyperlink r:id="rId20" w:history="1">
        <w:r>
          <w:rPr>
            <w:rFonts w:ascii="Liberation Serif" w:hAnsi="Liberation Serif"/>
            <w:b/>
            <w:sz w:val="28"/>
            <w:szCs w:val="28"/>
          </w:rPr>
          <w:t>статья 279</w:t>
        </w:r>
      </w:hyperlink>
      <w:r>
        <w:rPr>
          <w:rFonts w:ascii="Liberation Serif" w:hAnsi="Liberation Serif"/>
          <w:b/>
          <w:sz w:val="28"/>
          <w:szCs w:val="28"/>
        </w:rPr>
        <w:t xml:space="preserve"> УК РФ)</w:t>
      </w:r>
      <w:r>
        <w:rPr>
          <w:rFonts w:ascii="Liberation Serif" w:hAnsi="Liberation Serif"/>
          <w:sz w:val="28"/>
          <w:szCs w:val="28"/>
        </w:rPr>
        <w:t>;</w:t>
      </w:r>
    </w:p>
    <w:p w:rsidR="00AD1B75" w:rsidRDefault="0012434D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b/>
          <w:sz w:val="28"/>
          <w:szCs w:val="28"/>
        </w:rPr>
        <w:t>– </w:t>
      </w:r>
      <w:r>
        <w:rPr>
          <w:rFonts w:ascii="Liberation Serif" w:hAnsi="Liberation Serif"/>
          <w:sz w:val="28"/>
          <w:szCs w:val="28"/>
        </w:rPr>
        <w:t>нападение на представителя иностранного государства или сотрудника международной организации, по</w:t>
      </w:r>
      <w:r>
        <w:rPr>
          <w:rFonts w:ascii="Liberation Serif" w:hAnsi="Liberation Serif"/>
          <w:sz w:val="28"/>
          <w:szCs w:val="28"/>
        </w:rPr>
        <w:t xml:space="preserve">льзующегося международной защитой, а равно на служебные или жилые помещения либо транспортные средства лиц, пользующихся международной защитой, в том числе в целях провокации войны или осложнения международных отношений </w:t>
      </w:r>
      <w:r>
        <w:rPr>
          <w:rFonts w:ascii="Liberation Serif" w:hAnsi="Liberation Serif"/>
          <w:b/>
          <w:sz w:val="28"/>
          <w:szCs w:val="28"/>
        </w:rPr>
        <w:t>(</w:t>
      </w:r>
      <w:hyperlink r:id="rId21" w:history="1">
        <w:r>
          <w:rPr>
            <w:rFonts w:ascii="Liberation Serif" w:hAnsi="Liberation Serif"/>
            <w:b/>
            <w:sz w:val="28"/>
            <w:szCs w:val="28"/>
          </w:rPr>
          <w:t>статья 360</w:t>
        </w:r>
      </w:hyperlink>
      <w:r>
        <w:rPr>
          <w:rFonts w:ascii="Liberation Serif" w:hAnsi="Liberation Serif"/>
          <w:b/>
          <w:sz w:val="28"/>
          <w:szCs w:val="28"/>
        </w:rPr>
        <w:t xml:space="preserve"> УК РФ)</w:t>
      </w:r>
      <w:r>
        <w:rPr>
          <w:rFonts w:ascii="Liberation Serif" w:hAnsi="Liberation Serif"/>
          <w:sz w:val="28"/>
          <w:szCs w:val="28"/>
        </w:rPr>
        <w:t>;</w:t>
      </w:r>
    </w:p>
    <w:p w:rsidR="00AD1B75" w:rsidRDefault="0012434D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b/>
          <w:sz w:val="28"/>
          <w:szCs w:val="28"/>
        </w:rPr>
        <w:t>– </w:t>
      </w:r>
      <w:r>
        <w:rPr>
          <w:rFonts w:ascii="Liberation Serif" w:hAnsi="Liberation Serif"/>
          <w:sz w:val="28"/>
          <w:szCs w:val="28"/>
        </w:rPr>
        <w:t>акт международного терроризма (т.е. совершение вне пределов территории Российской Федерации взрыва, поджог</w:t>
      </w:r>
      <w:r>
        <w:rPr>
          <w:rFonts w:ascii="Liberation Serif" w:hAnsi="Liberation Serif"/>
          <w:sz w:val="28"/>
          <w:szCs w:val="28"/>
        </w:rPr>
        <w:t>а или иных действий, подвергающих опасности жизнь, здоровье, свободу или неприкосновенность граждан Российской Федерации, в целях нарушения мирного сосуществования государств и народов, либо направленных против интересов Российской Федерации, а также угроз</w:t>
      </w:r>
      <w:r>
        <w:rPr>
          <w:rFonts w:ascii="Liberation Serif" w:hAnsi="Liberation Serif"/>
          <w:sz w:val="28"/>
          <w:szCs w:val="28"/>
        </w:rPr>
        <w:t xml:space="preserve">а совершения указанных действий), финансирование таких деяний, склонение, вербовка или иное вовлечение лица в их совершение либо вооружение или подготовка лица в целях совершения указанных деяний </w:t>
      </w:r>
      <w:r>
        <w:rPr>
          <w:rFonts w:ascii="Liberation Serif" w:hAnsi="Liberation Serif"/>
          <w:b/>
          <w:sz w:val="28"/>
          <w:szCs w:val="28"/>
        </w:rPr>
        <w:t>(</w:t>
      </w:r>
      <w:hyperlink r:id="rId22" w:history="1">
        <w:r>
          <w:rPr>
            <w:rFonts w:ascii="Liberation Serif" w:hAnsi="Liberation Serif"/>
            <w:b/>
            <w:sz w:val="28"/>
            <w:szCs w:val="28"/>
          </w:rPr>
          <w:t>статья 361</w:t>
        </w:r>
      </w:hyperlink>
      <w:r>
        <w:rPr>
          <w:rFonts w:ascii="Liberation Serif" w:hAnsi="Liberation Serif"/>
          <w:b/>
          <w:sz w:val="28"/>
          <w:szCs w:val="28"/>
        </w:rPr>
        <w:t xml:space="preserve"> УК РФ)</w:t>
      </w:r>
      <w:r>
        <w:rPr>
          <w:rFonts w:ascii="Liberation Serif" w:hAnsi="Liberation Serif"/>
          <w:sz w:val="28"/>
          <w:szCs w:val="28"/>
        </w:rPr>
        <w:t>.</w:t>
      </w:r>
    </w:p>
    <w:p w:rsidR="00AD1B75" w:rsidRDefault="0012434D">
      <w:pPr>
        <w:autoSpaceDE w:val="0"/>
        <w:ind w:firstLine="709"/>
        <w:jc w:val="both"/>
      </w:pPr>
      <w:r>
        <w:rPr>
          <w:rFonts w:ascii="Liberation Serif" w:hAnsi="Liberation Serif" w:cs="TimesNewRomanPS-BoldMT"/>
          <w:b/>
          <w:bCs/>
          <w:sz w:val="28"/>
          <w:szCs w:val="28"/>
          <w:u w:val="single"/>
        </w:rPr>
        <w:t>Признаки подготовки террористического акта.</w:t>
      </w:r>
    </w:p>
    <w:p w:rsidR="00AD1B75" w:rsidRDefault="0012434D">
      <w:pPr>
        <w:autoSpaceDE w:val="0"/>
        <w:ind w:firstLine="709"/>
        <w:jc w:val="both"/>
      </w:pPr>
      <w:r>
        <w:rPr>
          <w:rFonts w:ascii="Liberation Serif" w:hAnsi="Liberation Serif"/>
          <w:b/>
          <w:sz w:val="28"/>
          <w:szCs w:val="28"/>
        </w:rPr>
        <w:t>– </w:t>
      </w:r>
      <w:r>
        <w:rPr>
          <w:rFonts w:ascii="Liberation Serif" w:hAnsi="Liberation Serif" w:cs="TimesNewRomanPSMT"/>
          <w:sz w:val="28"/>
          <w:szCs w:val="28"/>
        </w:rPr>
        <w:t>появление лиц, в поведении которых усматривается изучение обстановки в районе объекта (тер</w:t>
      </w:r>
      <w:r>
        <w:rPr>
          <w:rFonts w:ascii="Liberation Serif" w:hAnsi="Liberation Serif" w:cs="TimesNewRomanPSMT"/>
          <w:sz w:val="28"/>
          <w:szCs w:val="28"/>
        </w:rPr>
        <w:t>ритории) возможной террористической атаки, повышенный или неадекватно мотивированный интерес к определенным аспектам в его деятельности;</w:t>
      </w:r>
    </w:p>
    <w:p w:rsidR="00AD1B75" w:rsidRDefault="0012434D">
      <w:pPr>
        <w:autoSpaceDE w:val="0"/>
        <w:ind w:firstLine="709"/>
        <w:jc w:val="both"/>
      </w:pPr>
      <w:r>
        <w:rPr>
          <w:rFonts w:ascii="Liberation Serif" w:hAnsi="Liberation Serif"/>
          <w:b/>
          <w:sz w:val="28"/>
          <w:szCs w:val="28"/>
        </w:rPr>
        <w:t>– </w:t>
      </w:r>
      <w:r>
        <w:rPr>
          <w:rFonts w:ascii="Liberation Serif" w:hAnsi="Liberation Serif" w:cs="TimesNewRomanPSMT"/>
          <w:sz w:val="28"/>
          <w:szCs w:val="28"/>
        </w:rPr>
        <w:t>неоднократное появление подозрительных лиц у выбранных объектов и проведение ими фото- и видеосъемки, составление пла</w:t>
      </w:r>
      <w:r>
        <w:rPr>
          <w:rFonts w:ascii="Liberation Serif" w:hAnsi="Liberation Serif" w:cs="TimesNewRomanPSMT"/>
          <w:sz w:val="28"/>
          <w:szCs w:val="28"/>
        </w:rPr>
        <w:t>нов, схем и т.п.;</w:t>
      </w:r>
    </w:p>
    <w:p w:rsidR="00AD1B75" w:rsidRDefault="0012434D">
      <w:pPr>
        <w:autoSpaceDE w:val="0"/>
        <w:ind w:firstLine="709"/>
        <w:jc w:val="both"/>
      </w:pPr>
      <w:r>
        <w:rPr>
          <w:rFonts w:ascii="Liberation Serif" w:hAnsi="Liberation Serif"/>
          <w:b/>
          <w:sz w:val="28"/>
          <w:szCs w:val="28"/>
        </w:rPr>
        <w:t>– </w:t>
      </w:r>
      <w:r>
        <w:rPr>
          <w:rFonts w:ascii="Liberation Serif" w:hAnsi="Liberation Serif" w:cs="TimesNewRomanPSMT"/>
          <w:sz w:val="28"/>
          <w:szCs w:val="28"/>
        </w:rPr>
        <w:t>необоснованное вступление в контакт с персоналом и сотрудниками охраны, выведывание у них режима работы, порядка доступа, обеспечения безопасности и т.д.;</w:t>
      </w:r>
    </w:p>
    <w:p w:rsidR="00AD1B75" w:rsidRDefault="0012434D">
      <w:pPr>
        <w:autoSpaceDE w:val="0"/>
        <w:ind w:firstLine="709"/>
        <w:jc w:val="both"/>
      </w:pPr>
      <w:r>
        <w:rPr>
          <w:rFonts w:ascii="Liberation Serif" w:hAnsi="Liberation Serif"/>
          <w:b/>
          <w:sz w:val="28"/>
          <w:szCs w:val="28"/>
        </w:rPr>
        <w:t>– </w:t>
      </w:r>
      <w:r>
        <w:rPr>
          <w:rFonts w:ascii="Liberation Serif" w:hAnsi="Liberation Serif" w:cs="TimesNewRomanPSMT"/>
          <w:sz w:val="28"/>
          <w:szCs w:val="28"/>
        </w:rPr>
        <w:t xml:space="preserve">проникновение в подвалы и на чердаки лиц, которые не имеют отношения к их </w:t>
      </w:r>
      <w:r>
        <w:rPr>
          <w:rFonts w:ascii="Liberation Serif" w:hAnsi="Liberation Serif" w:cs="TimesNewRomanPSMT"/>
          <w:sz w:val="28"/>
          <w:szCs w:val="28"/>
        </w:rPr>
        <w:t>техническому обслуживанию;</w:t>
      </w:r>
    </w:p>
    <w:p w:rsidR="00AD1B75" w:rsidRDefault="0012434D">
      <w:pPr>
        <w:autoSpaceDE w:val="0"/>
        <w:ind w:firstLine="709"/>
        <w:jc w:val="both"/>
      </w:pPr>
      <w:r>
        <w:rPr>
          <w:rFonts w:ascii="Liberation Serif" w:hAnsi="Liberation Serif"/>
          <w:b/>
          <w:sz w:val="28"/>
          <w:szCs w:val="28"/>
        </w:rPr>
        <w:t>– </w:t>
      </w:r>
      <w:r>
        <w:rPr>
          <w:rFonts w:ascii="Liberation Serif" w:hAnsi="Liberation Serif" w:cs="TimesNewRomanPSMT"/>
          <w:sz w:val="28"/>
          <w:szCs w:val="28"/>
        </w:rPr>
        <w:t>приобретение грима и других необходимых аксессуаров для изменения внешности (накладных усов, париков, повязок и т.д.), а также частая, немотивированная смена верхней одежды;</w:t>
      </w:r>
    </w:p>
    <w:p w:rsidR="00AD1B75" w:rsidRDefault="0012434D">
      <w:pPr>
        <w:autoSpaceDE w:val="0"/>
        <w:ind w:firstLine="709"/>
        <w:jc w:val="both"/>
      </w:pPr>
      <w:r>
        <w:rPr>
          <w:rFonts w:ascii="Liberation Serif" w:hAnsi="Liberation Serif"/>
          <w:b/>
          <w:sz w:val="28"/>
          <w:szCs w:val="28"/>
        </w:rPr>
        <w:t>– </w:t>
      </w:r>
      <w:r>
        <w:rPr>
          <w:rFonts w:ascii="Liberation Serif" w:hAnsi="Liberation Serif" w:cs="TimesNewRomanPSMT"/>
          <w:sz w:val="28"/>
          <w:szCs w:val="28"/>
        </w:rPr>
        <w:t>поиск лиц из числа преподавательского состава, обсл</w:t>
      </w:r>
      <w:r>
        <w:rPr>
          <w:rFonts w:ascii="Liberation Serif" w:hAnsi="Liberation Serif" w:cs="TimesNewRomanPSMT"/>
          <w:sz w:val="28"/>
          <w:szCs w:val="28"/>
        </w:rPr>
        <w:t>уживающего персонала и учащихся, способных за солидное вознаграждение выполнить малозначимую работу (передача пакета, свертка, посылки) в целях проноса взрывного устройства (далее – ВУ) во внутренние помещения учебного заведения.</w:t>
      </w:r>
    </w:p>
    <w:p w:rsidR="00AD1B75" w:rsidRDefault="0012434D">
      <w:pPr>
        <w:pStyle w:val="ConsPlusNormal"/>
        <w:widowControl/>
        <w:ind w:firstLine="720"/>
        <w:jc w:val="both"/>
        <w:rPr>
          <w:rFonts w:ascii="Liberation Serif" w:hAnsi="Liberation Serif" w:cs="Times New Roman"/>
          <w:b/>
          <w:sz w:val="28"/>
          <w:szCs w:val="28"/>
          <w:u w:val="single"/>
        </w:rPr>
      </w:pPr>
      <w:r>
        <w:rPr>
          <w:rFonts w:ascii="Liberation Serif" w:hAnsi="Liberation Serif" w:cs="Times New Roman"/>
          <w:b/>
          <w:sz w:val="28"/>
          <w:szCs w:val="28"/>
          <w:u w:val="single"/>
        </w:rPr>
        <w:t xml:space="preserve">Признаки </w:t>
      </w:r>
      <w:r>
        <w:rPr>
          <w:rFonts w:ascii="Liberation Serif" w:hAnsi="Liberation Serif" w:cs="Times New Roman"/>
          <w:b/>
          <w:sz w:val="28"/>
          <w:szCs w:val="28"/>
          <w:u w:val="single"/>
        </w:rPr>
        <w:t>террориста-смертника</w:t>
      </w:r>
    </w:p>
    <w:p w:rsidR="00AD1B75" w:rsidRDefault="0012434D">
      <w:pPr>
        <w:autoSpaceDE w:val="0"/>
        <w:ind w:firstLine="709"/>
        <w:jc w:val="both"/>
      </w:pPr>
      <w:r>
        <w:rPr>
          <w:rFonts w:ascii="Liberation Serif" w:hAnsi="Liberation Serif" w:cs="TimesNewRomanPSMT"/>
          <w:sz w:val="28"/>
          <w:szCs w:val="28"/>
        </w:rPr>
        <w:t>Главным демаскирующим признаком террориста-смертника является наличие при нем ВУ, которое, как правило, крепится на теле боевика (подозрительные выпуклости в районе пояса), но может использоваться и в качестве носимого объекта, замаски</w:t>
      </w:r>
      <w:r>
        <w:rPr>
          <w:rFonts w:ascii="Liberation Serif" w:hAnsi="Liberation Serif" w:cs="TimesNewRomanPSMT"/>
          <w:sz w:val="28"/>
          <w:szCs w:val="28"/>
        </w:rPr>
        <w:t>рованного под бытовой предмет, детскую коляску и тому подобное. Одним из наиболее простых и широко распространенных является ВУ, переносимое в чемоданах, тюках, пакетах и т.п. В дополнение к взрывчатому веществу (далее – ВВ) для создания большого поражающе</w:t>
      </w:r>
      <w:r>
        <w:rPr>
          <w:rFonts w:ascii="Liberation Serif" w:hAnsi="Liberation Serif" w:cs="TimesNewRomanPSMT"/>
          <w:sz w:val="28"/>
          <w:szCs w:val="28"/>
        </w:rPr>
        <w:t>го воздействия оно обычно начиняется гвоздями, болтами, стальными шариками. Детонатор ВУ находится в складках одежды или кармане брюк террориста, далее через отверстие в одежде провода тянутся к самому ВУ.</w:t>
      </w:r>
    </w:p>
    <w:p w:rsidR="00AD1B75" w:rsidRDefault="0012434D">
      <w:pPr>
        <w:autoSpaceDE w:val="0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>
        <w:rPr>
          <w:rFonts w:ascii="Liberation Serif" w:hAnsi="Liberation Serif" w:cs="TimesNewRomanPSMT"/>
          <w:sz w:val="28"/>
          <w:szCs w:val="28"/>
        </w:rPr>
        <w:t>Другим распространенным методом размещения ВУ явля</w:t>
      </w:r>
      <w:r>
        <w:rPr>
          <w:rFonts w:ascii="Liberation Serif" w:hAnsi="Liberation Serif" w:cs="TimesNewRomanPSMT"/>
          <w:sz w:val="28"/>
          <w:szCs w:val="28"/>
        </w:rPr>
        <w:t>ется применение жилета или поддерживаемого накладными лямками пояса с большим количеством карманов с брикетами ВВ. Наиболее совершенные пояса и жилеты имеют минимальное количество металлических элементов, что создает трудности для выявления их с помощью те</w:t>
      </w:r>
      <w:r>
        <w:rPr>
          <w:rFonts w:ascii="Liberation Serif" w:hAnsi="Liberation Serif" w:cs="TimesNewRomanPSMT"/>
          <w:sz w:val="28"/>
          <w:szCs w:val="28"/>
        </w:rPr>
        <w:t xml:space="preserve">хнических средств. Чем сложнее оборудование, тем больше вероятность его отказа, поэтому предпочтение отдается наиболее простым элементам. </w:t>
      </w:r>
    </w:p>
    <w:p w:rsidR="00AD1B75" w:rsidRDefault="0012434D">
      <w:pPr>
        <w:autoSpaceDE w:val="0"/>
        <w:ind w:firstLine="709"/>
        <w:jc w:val="both"/>
      </w:pPr>
      <w:r>
        <w:rPr>
          <w:rFonts w:ascii="Liberation Serif" w:hAnsi="Liberation Serif" w:cs="TimesNewRomanPSMT"/>
          <w:sz w:val="28"/>
          <w:szCs w:val="28"/>
        </w:rPr>
        <w:t>В настоящее время нательные пояса с ВУ стали меньше по размерам, в них начали использовать взрывчатое вещество, котор</w:t>
      </w:r>
      <w:r>
        <w:rPr>
          <w:rFonts w:ascii="Liberation Serif" w:hAnsi="Liberation Serif" w:cs="TimesNewRomanPSMT"/>
          <w:sz w:val="28"/>
          <w:szCs w:val="28"/>
        </w:rPr>
        <w:t>ое не обнаруживается приборами досмотра. Появились электронные взрыватели, соединенные с датчиками кровяного давления и пульса: они приведут ВУ в действие, если террорист будет ранен и не сможет сам его применить. Подобными взрывателями оснащают и террорис</w:t>
      </w:r>
      <w:r>
        <w:rPr>
          <w:rFonts w:ascii="Liberation Serif" w:hAnsi="Liberation Serif" w:cs="TimesNewRomanPSMT"/>
          <w:sz w:val="28"/>
          <w:szCs w:val="28"/>
        </w:rPr>
        <w:t>тов с машинами, начиненными взрывчаткой.</w:t>
      </w:r>
    </w:p>
    <w:p w:rsidR="00AD1B75" w:rsidRDefault="0012434D">
      <w:pPr>
        <w:autoSpaceDE w:val="0"/>
        <w:ind w:firstLine="709"/>
        <w:jc w:val="both"/>
      </w:pPr>
      <w:r>
        <w:rPr>
          <w:rFonts w:ascii="Liberation Serif" w:hAnsi="Liberation Serif" w:cs="TimesNewRomanPSMT"/>
          <w:sz w:val="28"/>
          <w:szCs w:val="28"/>
        </w:rPr>
        <w:t xml:space="preserve">Ужесточение форм визуального и технического контроля привело к принципиально новому способу транспортировки ВУ смертником – проглатыванию контейнеров со взрывчаткой по типу контрабандной транспортировки наркотиков. </w:t>
      </w:r>
      <w:r>
        <w:rPr>
          <w:rFonts w:ascii="Liberation Serif" w:hAnsi="Liberation Serif" w:cs="TimesNewRomanPSMT"/>
          <w:sz w:val="28"/>
          <w:szCs w:val="28"/>
        </w:rPr>
        <w:t>Взрыватель (дистанционный или химический) помещаются вместе с контейнером. Небольшие объемы размещаемой подобным образом ВВ тем не менее позволяют гарантированно разрушить любой современных авиалайнер, вызвать психологический шок и панику в местах массовог</w:t>
      </w:r>
      <w:r>
        <w:rPr>
          <w:rFonts w:ascii="Liberation Serif" w:hAnsi="Liberation Serif" w:cs="TimesNewRomanPSMT"/>
          <w:sz w:val="28"/>
          <w:szCs w:val="28"/>
        </w:rPr>
        <w:t>о пребывания людей. Использование «живых бомб» подобного типа может быть первой, отвлекающей частью террористического акта, за которым следует подрыв традиционного ВУ с высоким поражающим действием.</w:t>
      </w:r>
    </w:p>
    <w:p w:rsidR="00AD1B75" w:rsidRDefault="0012434D">
      <w:pPr>
        <w:autoSpaceDE w:val="0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>
        <w:rPr>
          <w:rFonts w:ascii="Liberation Serif" w:hAnsi="Liberation Serif" w:cs="TimesNewRomanPSMT"/>
          <w:sz w:val="28"/>
          <w:szCs w:val="28"/>
        </w:rPr>
        <w:t>Наибольшее количество жертв и разрушений от акций смертни</w:t>
      </w:r>
      <w:r>
        <w:rPr>
          <w:rFonts w:ascii="Liberation Serif" w:hAnsi="Liberation Serif" w:cs="TimesNewRomanPSMT"/>
          <w:sz w:val="28"/>
          <w:szCs w:val="28"/>
        </w:rPr>
        <w:t>ков возникает в случае использования начиненных ВВ транспортных средств, в т.ч. грузовых и легковых автомашин, мотоциклов, велосипедов, вьючных животных (не исключено использование собак). Количество ВВ в этих случаях ограничивается только грузоподъемность</w:t>
      </w:r>
      <w:r>
        <w:rPr>
          <w:rFonts w:ascii="Liberation Serif" w:hAnsi="Liberation Serif" w:cs="TimesNewRomanPSMT"/>
          <w:sz w:val="28"/>
          <w:szCs w:val="28"/>
        </w:rPr>
        <w:t xml:space="preserve">ю транспортного средства и его запасами у террористов. </w:t>
      </w:r>
    </w:p>
    <w:p w:rsidR="00AD1B75" w:rsidRDefault="0012434D">
      <w:pPr>
        <w:ind w:firstLine="709"/>
        <w:jc w:val="both"/>
      </w:pPr>
      <w:r>
        <w:rPr>
          <w:rFonts w:ascii="Liberation Serif" w:hAnsi="Liberation Serif"/>
          <w:b/>
          <w:sz w:val="28"/>
          <w:szCs w:val="28"/>
          <w:u w:val="single"/>
        </w:rPr>
        <w:t>2. Способы защиты в условиях угрозы совершения или при совершении террористического акта.</w:t>
      </w:r>
    </w:p>
    <w:p w:rsidR="00AD1B75" w:rsidRDefault="0012434D">
      <w:pPr>
        <w:autoSpaceDE w:val="0"/>
        <w:ind w:firstLine="709"/>
        <w:jc w:val="both"/>
      </w:pPr>
      <w:r>
        <w:rPr>
          <w:rFonts w:ascii="Liberation Serif" w:hAnsi="Liberation Serif" w:cs="TimesNewRomanPSMT"/>
          <w:sz w:val="28"/>
          <w:szCs w:val="28"/>
        </w:rPr>
        <w:t>Правообладатель объекта (территории) или руководитель объекта (территории) в соответствии с законодательством,</w:t>
      </w:r>
      <w:r>
        <w:rPr>
          <w:rFonts w:ascii="Liberation Serif" w:hAnsi="Liberation Serif" w:cs="TimesNewRomanPSMT"/>
          <w:sz w:val="28"/>
          <w:szCs w:val="28"/>
        </w:rPr>
        <w:t xml:space="preserve"> несет персональную ответственность за реализацию требований к антитеррористической защищенности (далее – АТЗ). </w:t>
      </w:r>
      <w:r>
        <w:rPr>
          <w:rFonts w:ascii="Liberation Serif" w:hAnsi="Liberation Serif" w:cs="TimesNewRomanPSMT"/>
          <w:b/>
          <w:sz w:val="28"/>
          <w:szCs w:val="28"/>
        </w:rPr>
        <w:t xml:space="preserve">Он </w:t>
      </w:r>
      <w:r>
        <w:rPr>
          <w:rFonts w:ascii="Liberation Serif" w:hAnsi="Liberation Serif"/>
          <w:b/>
          <w:sz w:val="28"/>
          <w:szCs w:val="28"/>
        </w:rPr>
        <w:t>обязан</w:t>
      </w:r>
      <w:r>
        <w:rPr>
          <w:rFonts w:ascii="Liberation Serif" w:hAnsi="Liberation Serif"/>
          <w:sz w:val="28"/>
          <w:szCs w:val="28"/>
        </w:rPr>
        <w:t xml:space="preserve"> принять организационные, инженерно-технические, правовые и иные меры по созданию защиты объектов (территорий), а также для защиты рабо</w:t>
      </w:r>
      <w:r>
        <w:rPr>
          <w:rFonts w:ascii="Liberation Serif" w:hAnsi="Liberation Serif"/>
          <w:sz w:val="28"/>
          <w:szCs w:val="28"/>
        </w:rPr>
        <w:t>тников и иных лиц, находящихся на объекте (территории), от совершения в отношении их террористического акта.</w:t>
      </w:r>
    </w:p>
    <w:p w:rsidR="00AD1B75" w:rsidRDefault="0012434D">
      <w:pPr>
        <w:shd w:val="clear" w:color="auto" w:fill="FFFFFF"/>
        <w:ind w:firstLine="709"/>
        <w:jc w:val="both"/>
      </w:pPr>
      <w:r>
        <w:rPr>
          <w:rFonts w:ascii="Liberation Serif" w:hAnsi="Liberation Serif"/>
          <w:b/>
          <w:bCs/>
          <w:sz w:val="28"/>
          <w:szCs w:val="28"/>
          <w:u w:val="single"/>
        </w:rPr>
        <w:t>2.1. Организационные мероприятия. Руководитель органов (организаций), являющихся правообладателями объектов (территорий) или должностное лицо, осущ</w:t>
      </w:r>
      <w:r>
        <w:rPr>
          <w:rFonts w:ascii="Liberation Serif" w:hAnsi="Liberation Serif"/>
          <w:b/>
          <w:bCs/>
          <w:sz w:val="28"/>
          <w:szCs w:val="28"/>
          <w:u w:val="single"/>
        </w:rPr>
        <w:t>ествляющие непосредственное руководство деятельностью работников объектов (территорий):</w:t>
      </w:r>
    </w:p>
    <w:p w:rsidR="00AD1B75" w:rsidRDefault="0012434D">
      <w:pPr>
        <w:pStyle w:val="ConsPlusNormal"/>
        <w:widowControl/>
        <w:ind w:firstLine="709"/>
        <w:jc w:val="both"/>
      </w:pPr>
      <w:r>
        <w:rPr>
          <w:rFonts w:ascii="Liberation Serif" w:hAnsi="Liberation Serif" w:cs="Times New Roman"/>
          <w:b/>
          <w:sz w:val="28"/>
          <w:szCs w:val="28"/>
        </w:rPr>
        <w:t>1) организует разработку и утверждение перечня</w:t>
      </w:r>
      <w:r>
        <w:rPr>
          <w:rFonts w:ascii="Liberation Serif" w:hAnsi="Liberation Serif" w:cs="Times New Roman"/>
          <w:sz w:val="28"/>
          <w:szCs w:val="28"/>
        </w:rPr>
        <w:t xml:space="preserve"> (плана) мер по выявлению, предупреждению и устранению причин неправомерного проникновения на объекты (территории), локали</w:t>
      </w:r>
      <w:r>
        <w:rPr>
          <w:rFonts w:ascii="Liberation Serif" w:hAnsi="Liberation Serif" w:cs="Times New Roman"/>
          <w:sz w:val="28"/>
          <w:szCs w:val="28"/>
        </w:rPr>
        <w:t>зации и нейтрализации последствий их проявления (должен быть соответствующий план);</w:t>
      </w:r>
    </w:p>
    <w:p w:rsidR="00AD1B75" w:rsidRDefault="0012434D">
      <w:pPr>
        <w:pStyle w:val="ConsPlusNormal"/>
        <w:widowControl/>
        <w:ind w:firstLine="709"/>
        <w:jc w:val="both"/>
      </w:pPr>
      <w:r>
        <w:rPr>
          <w:rFonts w:ascii="Liberation Serif" w:hAnsi="Liberation Serif" w:cs="Times New Roman"/>
          <w:b/>
          <w:sz w:val="28"/>
          <w:szCs w:val="28"/>
        </w:rPr>
        <w:t xml:space="preserve">2) назначает </w:t>
      </w:r>
      <w:r>
        <w:rPr>
          <w:rFonts w:ascii="Liberation Serif" w:hAnsi="Liberation Serif" w:cs="Times New Roman"/>
          <w:sz w:val="28"/>
          <w:szCs w:val="28"/>
        </w:rPr>
        <w:t>приказом (распоряжением) ответственных за проведение мероприятий по обеспечению АТЗ объектов (территорий) и организацию взаимодействия с территориальными орган</w:t>
      </w:r>
      <w:r>
        <w:rPr>
          <w:rFonts w:ascii="Liberation Serif" w:hAnsi="Liberation Serif" w:cs="Times New Roman"/>
          <w:sz w:val="28"/>
          <w:szCs w:val="28"/>
        </w:rPr>
        <w:t>ами ФСБ, Министерства внутренних дел Российской Федерации (далее – МВД) и Росгвардией (подразделением вневедомственной охраны).</w:t>
      </w:r>
    </w:p>
    <w:p w:rsidR="00AD1B75" w:rsidRDefault="0012434D">
      <w:pPr>
        <w:pStyle w:val="ConsPlusNormal"/>
        <w:widowControl/>
        <w:ind w:firstLine="709"/>
        <w:jc w:val="both"/>
      </w:pPr>
      <w:r>
        <w:rPr>
          <w:rFonts w:ascii="Liberation Serif" w:hAnsi="Liberation Serif" w:cs="Times New Roman"/>
          <w:b/>
          <w:sz w:val="28"/>
          <w:szCs w:val="28"/>
        </w:rPr>
        <w:t>3) организует охрану и обеспечивает оснащение объекта</w:t>
      </w:r>
      <w:r>
        <w:rPr>
          <w:rFonts w:ascii="Liberation Serif" w:hAnsi="Liberation Serif" w:cs="Times New Roman"/>
          <w:sz w:val="28"/>
          <w:szCs w:val="28"/>
        </w:rPr>
        <w:t xml:space="preserve"> (территории) современными инженерно-техническими средствами и системами ох</w:t>
      </w:r>
      <w:r>
        <w:rPr>
          <w:rFonts w:ascii="Liberation Serif" w:hAnsi="Liberation Serif" w:cs="Times New Roman"/>
          <w:sz w:val="28"/>
          <w:szCs w:val="28"/>
        </w:rPr>
        <w:t>раны, в том числе видеонаблюдения, оповещения и управления эвакуацией.</w:t>
      </w:r>
    </w:p>
    <w:p w:rsidR="00AD1B75" w:rsidRDefault="0012434D">
      <w:pPr>
        <w:pStyle w:val="ConsPlusNormal"/>
        <w:widowControl/>
        <w:ind w:firstLine="709"/>
        <w:jc w:val="both"/>
      </w:pPr>
      <w:r>
        <w:rPr>
          <w:rFonts w:ascii="Liberation Serif" w:hAnsi="Liberation Serif" w:cs="Times New Roman"/>
          <w:b/>
          <w:sz w:val="28"/>
          <w:szCs w:val="28"/>
        </w:rPr>
        <w:t>4) организует и обеспечивает пропускной и внутриобъектовой режимы</w:t>
      </w:r>
      <w:r>
        <w:rPr>
          <w:rFonts w:ascii="Liberation Serif" w:hAnsi="Liberation Serif" w:cs="Times New Roman"/>
          <w:sz w:val="28"/>
          <w:szCs w:val="28"/>
        </w:rPr>
        <w:t xml:space="preserve">, контроля их функционирования как для граждан, так и для автотранспортных средств. Для этого издает соответствующий </w:t>
      </w:r>
      <w:r>
        <w:rPr>
          <w:rFonts w:ascii="Liberation Serif" w:hAnsi="Liberation Serif" w:cs="Times New Roman"/>
          <w:b/>
          <w:sz w:val="28"/>
          <w:szCs w:val="28"/>
        </w:rPr>
        <w:t xml:space="preserve">приказ (распоряжение), которым </w:t>
      </w:r>
      <w:r>
        <w:rPr>
          <w:rFonts w:ascii="Liberation Serif" w:hAnsi="Liberation Serif" w:cs="Times New Roman"/>
          <w:sz w:val="28"/>
          <w:szCs w:val="28"/>
        </w:rPr>
        <w:t>утверждает инструкции для лиц, осуществляющих пропуск, предусматривает систему пропусков как для посетителей, так и для работников.</w:t>
      </w:r>
      <w:r>
        <w:rPr>
          <w:rFonts w:ascii="Liberation Serif" w:hAnsi="Liberation Serif" w:cs="Times New Roman"/>
          <w:b/>
          <w:sz w:val="28"/>
          <w:szCs w:val="28"/>
        </w:rPr>
        <w:t xml:space="preserve"> </w:t>
      </w:r>
      <w:r>
        <w:rPr>
          <w:rFonts w:ascii="Liberation Serif" w:hAnsi="Liberation Serif" w:cs="Times New Roman"/>
          <w:sz w:val="28"/>
          <w:szCs w:val="28"/>
        </w:rPr>
        <w:t>Определяет порядок действий сил охраны при нарушении пропускного и внутриобъектового режимов.</w:t>
      </w:r>
    </w:p>
    <w:p w:rsidR="00AD1B75" w:rsidRDefault="0012434D">
      <w:pPr>
        <w:pStyle w:val="ConsPlusNormal"/>
        <w:widowControl/>
        <w:ind w:firstLine="709"/>
        <w:jc w:val="both"/>
      </w:pPr>
      <w:r>
        <w:rPr>
          <w:rFonts w:ascii="Liberation Serif" w:hAnsi="Liberation Serif" w:cs="Times New Roman"/>
          <w:b/>
          <w:sz w:val="28"/>
          <w:szCs w:val="28"/>
        </w:rPr>
        <w:t>5) осуществляет личный контроль</w:t>
      </w:r>
      <w:r>
        <w:rPr>
          <w:rFonts w:ascii="Liberation Serif" w:hAnsi="Liberation Serif" w:cs="Times New Roman"/>
          <w:sz w:val="28"/>
          <w:szCs w:val="28"/>
        </w:rPr>
        <w:t xml:space="preserve"> за выполнением мероприятий по обеспечению АТЗ объектов (территорий). </w:t>
      </w:r>
      <w:r>
        <w:rPr>
          <w:rFonts w:ascii="Liberation Serif" w:hAnsi="Liberation Serif" w:cs="Times New Roman"/>
          <w:b/>
          <w:sz w:val="28"/>
          <w:szCs w:val="28"/>
        </w:rPr>
        <w:t>Периодически осуществляет проверки</w:t>
      </w:r>
      <w:r>
        <w:rPr>
          <w:rFonts w:ascii="Liberation Serif" w:hAnsi="Liberation Serif" w:cs="Times New Roman"/>
          <w:sz w:val="28"/>
          <w:szCs w:val="28"/>
        </w:rPr>
        <w:t xml:space="preserve"> зданий (строений, сооружений), а также потенциально опасных участков и критических элементов объектов (территорий), сис</w:t>
      </w:r>
      <w:r>
        <w:rPr>
          <w:rFonts w:ascii="Liberation Serif" w:hAnsi="Liberation Serif" w:cs="Times New Roman"/>
          <w:sz w:val="28"/>
          <w:szCs w:val="28"/>
        </w:rPr>
        <w:t>тем подземных коммуникаций, стоянок автотранспорта, а также инженерно-технических средств и систем охраны, обеспечивающих бесперебойную и устойчивую связь на объекте (территории).</w:t>
      </w:r>
    </w:p>
    <w:p w:rsidR="00AD1B75" w:rsidRDefault="0012434D">
      <w:pPr>
        <w:pStyle w:val="ConsPlusNormal"/>
        <w:widowControl/>
        <w:ind w:firstLine="709"/>
        <w:jc w:val="both"/>
      </w:pPr>
      <w:r>
        <w:rPr>
          <w:rFonts w:ascii="Liberation Serif" w:hAnsi="Liberation Serif" w:cs="Times New Roman"/>
          <w:b/>
          <w:sz w:val="28"/>
          <w:szCs w:val="28"/>
        </w:rPr>
        <w:t>6) организует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b/>
          <w:sz w:val="28"/>
          <w:szCs w:val="28"/>
        </w:rPr>
        <w:t>своевременное оповещение</w:t>
      </w:r>
      <w:r>
        <w:rPr>
          <w:rFonts w:ascii="Liberation Serif" w:hAnsi="Liberation Serif" w:cs="Times New Roman"/>
          <w:sz w:val="28"/>
          <w:szCs w:val="28"/>
        </w:rPr>
        <w:t xml:space="preserve"> работников и посетителей объекта (тер</w:t>
      </w:r>
      <w:r>
        <w:rPr>
          <w:rFonts w:ascii="Liberation Serif" w:hAnsi="Liberation Serif" w:cs="Times New Roman"/>
          <w:sz w:val="28"/>
          <w:szCs w:val="28"/>
        </w:rPr>
        <w:t xml:space="preserve">ритории) о безопасной и беспрепятственной эвакуации. Заблаговременно утверждает схему оповещения, сигналы оповещения, а также план эвакуации работников, обучающихся и иных лиц, находящихся на объекте, в случае угрозы совершения террористического акта. </w:t>
      </w:r>
    </w:p>
    <w:p w:rsidR="00AD1B75" w:rsidRDefault="0012434D">
      <w:pPr>
        <w:pStyle w:val="ConsPlusNormal"/>
        <w:widowControl/>
        <w:ind w:firstLine="709"/>
        <w:jc w:val="both"/>
      </w:pPr>
      <w:r>
        <w:rPr>
          <w:rFonts w:ascii="Liberation Serif" w:hAnsi="Liberation Serif" w:cs="Times New Roman"/>
          <w:b/>
          <w:sz w:val="28"/>
          <w:szCs w:val="28"/>
        </w:rPr>
        <w:t>7) </w:t>
      </w:r>
      <w:r>
        <w:rPr>
          <w:rFonts w:ascii="Liberation Serif" w:hAnsi="Liberation Serif" w:cs="Times New Roman"/>
          <w:b/>
          <w:sz w:val="28"/>
          <w:szCs w:val="28"/>
        </w:rPr>
        <w:t xml:space="preserve">своевременно информирует </w:t>
      </w:r>
      <w:r>
        <w:rPr>
          <w:rFonts w:ascii="Liberation Serif" w:hAnsi="Liberation Serif" w:cs="Times New Roman"/>
          <w:sz w:val="28"/>
          <w:szCs w:val="28"/>
        </w:rPr>
        <w:t>территориальные органы</w:t>
      </w:r>
      <w:r>
        <w:rPr>
          <w:rFonts w:ascii="Liberation Serif" w:hAnsi="Liberation Serif" w:cs="Times New Roman"/>
          <w:b/>
          <w:sz w:val="28"/>
          <w:szCs w:val="28"/>
        </w:rPr>
        <w:t xml:space="preserve"> </w:t>
      </w:r>
      <w:r>
        <w:rPr>
          <w:rFonts w:ascii="Liberation Serif" w:hAnsi="Liberation Serif" w:cs="Times New Roman"/>
          <w:sz w:val="28"/>
          <w:szCs w:val="28"/>
        </w:rPr>
        <w:t>ФСБ, Росгвардии и МВД России о фактах незаконного приобретения работниками объектов (территорий) оружия, деталей для изготовления самодельных взрывных устройств, а также о местах их хранения.</w:t>
      </w:r>
    </w:p>
    <w:p w:rsidR="00AD1B75" w:rsidRDefault="0012434D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b/>
          <w:sz w:val="28"/>
          <w:szCs w:val="28"/>
        </w:rPr>
        <w:t xml:space="preserve">8) обеспечивает </w:t>
      </w:r>
      <w:r>
        <w:rPr>
          <w:rFonts w:ascii="Liberation Serif" w:hAnsi="Liberation Serif"/>
          <w:b/>
          <w:sz w:val="28"/>
          <w:szCs w:val="28"/>
        </w:rPr>
        <w:t xml:space="preserve">защиту служебной информации </w:t>
      </w:r>
      <w:r>
        <w:rPr>
          <w:rFonts w:ascii="Liberation Serif" w:hAnsi="Liberation Serif"/>
          <w:sz w:val="28"/>
          <w:szCs w:val="28"/>
        </w:rPr>
        <w:t>ограниченного распространения, содержащейся в паспорте безопасности объекта (территории), иных документах и на других материальных носителях информации, в том числе служебной информации ограниченного распространения о принимаемы</w:t>
      </w:r>
      <w:r>
        <w:rPr>
          <w:rFonts w:ascii="Liberation Serif" w:hAnsi="Liberation Serif"/>
          <w:sz w:val="28"/>
          <w:szCs w:val="28"/>
        </w:rPr>
        <w:t xml:space="preserve">х мерах по АТЗ объекта (территории). Для этих целей </w:t>
      </w:r>
      <w:r>
        <w:rPr>
          <w:rFonts w:ascii="Liberation Serif" w:hAnsi="Liberation Serif"/>
          <w:b/>
          <w:sz w:val="28"/>
          <w:szCs w:val="28"/>
        </w:rPr>
        <w:t>издает приказ (распоряжение), которым</w:t>
      </w:r>
      <w:r>
        <w:rPr>
          <w:rFonts w:ascii="Liberation Serif" w:hAnsi="Liberation Serif"/>
          <w:sz w:val="28"/>
          <w:szCs w:val="28"/>
        </w:rPr>
        <w:t>:</w:t>
      </w:r>
    </w:p>
    <w:p w:rsidR="00AD1B75" w:rsidRDefault="0012434D">
      <w:pPr>
        <w:tabs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– утверждается порядок работы со служебной информацией ограниченного распространения;</w:t>
      </w:r>
    </w:p>
    <w:p w:rsidR="00AD1B75" w:rsidRDefault="0012434D">
      <w:pPr>
        <w:tabs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– определяется перечень сотрудников (работников), допускаемых к паспорту </w:t>
      </w:r>
      <w:r>
        <w:rPr>
          <w:rFonts w:ascii="Liberation Serif" w:hAnsi="Liberation Serif"/>
          <w:sz w:val="28"/>
          <w:szCs w:val="28"/>
        </w:rPr>
        <w:t>безопасности объекта (территории), иным документам, другим материальным носителям информации, их обязанности;</w:t>
      </w:r>
    </w:p>
    <w:p w:rsidR="00AD1B75" w:rsidRDefault="0012434D">
      <w:pPr>
        <w:tabs>
          <w:tab w:val="left" w:pos="1134"/>
        </w:tabs>
        <w:ind w:firstLine="709"/>
        <w:jc w:val="both"/>
      </w:pPr>
      <w:r>
        <w:rPr>
          <w:rFonts w:ascii="Liberation Serif" w:hAnsi="Liberation Serif"/>
          <w:sz w:val="28"/>
          <w:szCs w:val="28"/>
        </w:rPr>
        <w:t>– определяются место хранения паспорта безопасности, иных документов и других материальных носителей информации, содержащих сведения о состоянии А</w:t>
      </w:r>
      <w:r>
        <w:rPr>
          <w:rFonts w:ascii="Liberation Serif" w:hAnsi="Liberation Serif"/>
          <w:sz w:val="28"/>
          <w:szCs w:val="28"/>
        </w:rPr>
        <w:t xml:space="preserve">ТЗ объекта (территории), а также ответственные за их хранение; </w:t>
      </w:r>
    </w:p>
    <w:p w:rsidR="00AD1B75" w:rsidRDefault="0012434D">
      <w:pPr>
        <w:pStyle w:val="ConsPlusNormal"/>
        <w:widowControl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– порядок и формы контроля за обеспечением установленного порядка работы со служебной информацией ограниченного распространения и ее хранения;</w:t>
      </w:r>
    </w:p>
    <w:p w:rsidR="00AD1B75" w:rsidRDefault="0012434D">
      <w:pPr>
        <w:pStyle w:val="ConsPlusNormal"/>
        <w:widowControl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– порядок подготовки и переподготовки должностных</w:t>
      </w:r>
      <w:r>
        <w:rPr>
          <w:rFonts w:ascii="Liberation Serif" w:hAnsi="Liberation Serif" w:cs="Times New Roman"/>
          <w:sz w:val="28"/>
          <w:szCs w:val="28"/>
        </w:rPr>
        <w:t xml:space="preserve"> лиц (работников) по вопросам работы со служебной информацией ограниченного распространения.</w:t>
      </w:r>
    </w:p>
    <w:p w:rsidR="00AD1B75" w:rsidRDefault="0012434D">
      <w:pPr>
        <w:pStyle w:val="ConsPlusNormal"/>
        <w:widowControl/>
        <w:ind w:firstLine="709"/>
        <w:jc w:val="both"/>
      </w:pPr>
      <w:r>
        <w:rPr>
          <w:rFonts w:ascii="Liberation Serif" w:hAnsi="Liberation Serif" w:cs="Times New Roman"/>
          <w:b/>
          <w:sz w:val="28"/>
          <w:szCs w:val="28"/>
        </w:rPr>
        <w:t xml:space="preserve">9) Обеспечивает размещение </w:t>
      </w:r>
      <w:r>
        <w:rPr>
          <w:rFonts w:ascii="Liberation Serif" w:hAnsi="Liberation Serif" w:cs="Times New Roman"/>
          <w:sz w:val="28"/>
          <w:szCs w:val="28"/>
        </w:rPr>
        <w:t xml:space="preserve">на объектах </w:t>
      </w:r>
      <w:r>
        <w:rPr>
          <w:rFonts w:ascii="Liberation Serif" w:hAnsi="Liberation Serif" w:cs="Times New Roman"/>
          <w:b/>
          <w:sz w:val="28"/>
          <w:szCs w:val="28"/>
        </w:rPr>
        <w:t>наглядных пособий</w:t>
      </w:r>
      <w:r>
        <w:rPr>
          <w:rFonts w:ascii="Liberation Serif" w:hAnsi="Liberation Serif" w:cs="Times New Roman"/>
          <w:sz w:val="28"/>
          <w:szCs w:val="28"/>
        </w:rPr>
        <w:t xml:space="preserve"> с информацией о порядке действий работников и посетителей при обнаружении подозрительных лиц, а также при </w:t>
      </w:r>
      <w:r>
        <w:rPr>
          <w:rFonts w:ascii="Liberation Serif" w:hAnsi="Liberation Serif" w:cs="Times New Roman"/>
          <w:sz w:val="28"/>
          <w:szCs w:val="28"/>
        </w:rPr>
        <w:t>поступлении информации об угрозе совершения или о совершении террористических актов на объектах (территориях).</w:t>
      </w:r>
    </w:p>
    <w:p w:rsidR="00AD1B75" w:rsidRDefault="0012434D">
      <w:pPr>
        <w:pStyle w:val="ConsPlusNormal"/>
        <w:widowControl/>
        <w:ind w:firstLine="709"/>
        <w:jc w:val="both"/>
      </w:pPr>
      <w:r>
        <w:rPr>
          <w:rFonts w:ascii="Liberation Serif" w:hAnsi="Liberation Serif" w:cs="Times New Roman"/>
          <w:b/>
          <w:sz w:val="28"/>
          <w:szCs w:val="28"/>
        </w:rPr>
        <w:t>10) Организует подготовку (обучение)</w:t>
      </w:r>
      <w:r>
        <w:rPr>
          <w:rFonts w:ascii="Liberation Serif" w:hAnsi="Liberation Serif" w:cs="Times New Roman"/>
          <w:sz w:val="28"/>
          <w:szCs w:val="28"/>
        </w:rPr>
        <w:t xml:space="preserve"> работников объектов (территорий) способам защиты, а также действиям в условиях совершения террористического </w:t>
      </w:r>
      <w:r>
        <w:rPr>
          <w:rFonts w:ascii="Liberation Serif" w:hAnsi="Liberation Serif" w:cs="Times New Roman"/>
          <w:sz w:val="28"/>
          <w:szCs w:val="28"/>
        </w:rPr>
        <w:t>акта или угрозы его совершения, путем проведения инструктажей, занятий, тренировок и учений, а также занятия по минимизации морально-психологических последствий террористического акта.</w:t>
      </w:r>
    </w:p>
    <w:p w:rsidR="00AD1B75" w:rsidRDefault="0012434D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b/>
          <w:sz w:val="28"/>
          <w:szCs w:val="28"/>
        </w:rPr>
        <w:t>11)</w:t>
      </w:r>
      <w:r>
        <w:rPr>
          <w:rFonts w:ascii="Liberation Serif" w:hAnsi="Liberation Serif"/>
          <w:b/>
          <w:sz w:val="28"/>
          <w:szCs w:val="28"/>
          <w:lang w:val="en-US"/>
        </w:rPr>
        <w:t> </w:t>
      </w:r>
      <w:r>
        <w:rPr>
          <w:rFonts w:ascii="Liberation Serif" w:hAnsi="Liberation Serif"/>
          <w:sz w:val="28"/>
          <w:szCs w:val="28"/>
        </w:rPr>
        <w:t>Кроме вышеперечисленных общих мероприятий, в случаях, установленным</w:t>
      </w:r>
      <w:r>
        <w:rPr>
          <w:rFonts w:ascii="Liberation Serif" w:hAnsi="Liberation Serif"/>
          <w:sz w:val="28"/>
          <w:szCs w:val="28"/>
        </w:rPr>
        <w:t xml:space="preserve"> нормативными правовыми актами Правительства Российской Федерации,</w:t>
      </w:r>
      <w:r>
        <w:rPr>
          <w:rFonts w:ascii="Liberation Serif" w:hAnsi="Liberation Serif"/>
          <w:b/>
          <w:sz w:val="28"/>
          <w:szCs w:val="28"/>
        </w:rPr>
        <w:t xml:space="preserve"> обеспечивает</w:t>
      </w:r>
      <w:r>
        <w:rPr>
          <w:rFonts w:ascii="Liberation Serif" w:hAnsi="Liberation Serif"/>
          <w:sz w:val="28"/>
          <w:szCs w:val="28"/>
        </w:rPr>
        <w:t xml:space="preserve"> реализацию следующих дополнительных мероприятия:</w:t>
      </w:r>
    </w:p>
    <w:p w:rsidR="00AD1B75" w:rsidRDefault="0012434D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b/>
          <w:sz w:val="28"/>
          <w:szCs w:val="28"/>
        </w:rPr>
        <w:t>– охрану</w:t>
      </w:r>
      <w:r>
        <w:rPr>
          <w:rFonts w:ascii="Liberation Serif" w:hAnsi="Liberation Serif"/>
          <w:sz w:val="28"/>
          <w:szCs w:val="28"/>
        </w:rPr>
        <w:t xml:space="preserve"> объектов (территорий) </w:t>
      </w:r>
      <w:r>
        <w:rPr>
          <w:rFonts w:ascii="Liberation Serif" w:hAnsi="Liberation Serif"/>
          <w:b/>
          <w:sz w:val="28"/>
          <w:szCs w:val="28"/>
        </w:rPr>
        <w:t>образовательных организаций, организаций в сфере культуры, организаций, осуществляющих медицинск</w:t>
      </w:r>
      <w:r>
        <w:rPr>
          <w:rFonts w:ascii="Liberation Serif" w:hAnsi="Liberation Serif"/>
          <w:b/>
          <w:sz w:val="28"/>
          <w:szCs w:val="28"/>
        </w:rPr>
        <w:t>ую и фармацевтическую деятельность</w:t>
      </w:r>
      <w:r>
        <w:rPr>
          <w:rFonts w:ascii="Liberation Serif" w:hAnsi="Liberation Serif"/>
          <w:sz w:val="28"/>
          <w:szCs w:val="28"/>
        </w:rPr>
        <w:t>, сотрудниками частных охранных организаций или подразделениями ведомственной охраны федеральных органов исполнительной власти, имеющих право на создание ведомственной охраны;</w:t>
      </w:r>
    </w:p>
    <w:p w:rsidR="00AD1B75" w:rsidRDefault="0012434D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– оборудование объектов (территорий) </w:t>
      </w:r>
      <w:r>
        <w:rPr>
          <w:rFonts w:ascii="Liberation Serif" w:hAnsi="Liberation Serif"/>
          <w:b/>
          <w:sz w:val="28"/>
          <w:szCs w:val="28"/>
        </w:rPr>
        <w:t>образовательных организаций, а также организаций, осуществляющих медицинскую и фармацевтическую деятельность</w:t>
      </w:r>
      <w:r>
        <w:rPr>
          <w:rFonts w:ascii="Liberation Serif" w:hAnsi="Liberation Serif"/>
          <w:sz w:val="28"/>
          <w:szCs w:val="28"/>
        </w:rPr>
        <w:t>,</w:t>
      </w:r>
      <w:r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инженерно-техническими средствами и системами охраны (</w:t>
      </w:r>
      <w:r>
        <w:rPr>
          <w:rFonts w:ascii="Liberation Serif" w:hAnsi="Liberation Serif"/>
          <w:sz w:val="28"/>
          <w:szCs w:val="28"/>
          <w:u w:val="single"/>
        </w:rPr>
        <w:t>системой видеонаблюдения</w:t>
      </w:r>
      <w:r>
        <w:rPr>
          <w:rFonts w:ascii="Liberation Serif" w:hAnsi="Liberation Serif"/>
          <w:sz w:val="28"/>
          <w:szCs w:val="28"/>
        </w:rPr>
        <w:t>, контроля и управления доступом, охранной сигнализацией);</w:t>
      </w:r>
    </w:p>
    <w:p w:rsidR="00AD1B75" w:rsidRDefault="0012434D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b/>
          <w:sz w:val="28"/>
          <w:szCs w:val="28"/>
        </w:rPr>
        <w:t>– на объе</w:t>
      </w:r>
      <w:r>
        <w:rPr>
          <w:rFonts w:ascii="Liberation Serif" w:hAnsi="Liberation Serif"/>
          <w:b/>
          <w:sz w:val="28"/>
          <w:szCs w:val="28"/>
        </w:rPr>
        <w:t>ктах образовательных организаций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>и медицинских организаций</w:t>
      </w:r>
      <w:r>
        <w:rPr>
          <w:rFonts w:ascii="Liberation Serif" w:hAnsi="Liberation Serif"/>
          <w:sz w:val="28"/>
          <w:szCs w:val="28"/>
        </w:rPr>
        <w:t xml:space="preserve"> разработку планов взаимодействия с территориальными органами ФСБ, МВД и Росгвардией (вневедомственной охраны) по вопросам противодействия терроризму и экстремизму;</w:t>
      </w:r>
    </w:p>
    <w:p w:rsidR="00AD1B75" w:rsidRDefault="0012434D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b/>
          <w:sz w:val="28"/>
          <w:szCs w:val="28"/>
        </w:rPr>
        <w:t>– на объектах образовательных орг</w:t>
      </w:r>
      <w:r>
        <w:rPr>
          <w:rFonts w:ascii="Liberation Serif" w:hAnsi="Liberation Serif"/>
          <w:b/>
          <w:sz w:val="28"/>
          <w:szCs w:val="28"/>
        </w:rPr>
        <w:t>анизаций и организаций, осуществляющих медицинскую и фармацевтическую деятельность</w:t>
      </w:r>
      <w:r>
        <w:rPr>
          <w:rFonts w:ascii="Liberation Serif" w:hAnsi="Liberation Serif"/>
          <w:sz w:val="28"/>
          <w:szCs w:val="28"/>
        </w:rPr>
        <w:t>,</w:t>
      </w:r>
      <w:r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особый порядок доступа на объект (территорию), для этого принимает соответствующие организационно-распорядительные документы;</w:t>
      </w:r>
    </w:p>
    <w:p w:rsidR="00AD1B75" w:rsidRDefault="0012434D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b/>
          <w:sz w:val="28"/>
          <w:szCs w:val="28"/>
        </w:rPr>
        <w:t>– </w:t>
      </w:r>
      <w:r>
        <w:rPr>
          <w:rFonts w:ascii="Liberation Serif" w:hAnsi="Liberation Serif"/>
          <w:sz w:val="28"/>
          <w:szCs w:val="28"/>
        </w:rPr>
        <w:t>оборудование потенциально опасных участков и</w:t>
      </w:r>
      <w:r>
        <w:rPr>
          <w:rFonts w:ascii="Liberation Serif" w:hAnsi="Liberation Serif"/>
          <w:sz w:val="28"/>
          <w:szCs w:val="28"/>
        </w:rPr>
        <w:t xml:space="preserve"> критических элементов объектов (территорий) </w:t>
      </w:r>
      <w:r>
        <w:rPr>
          <w:rFonts w:ascii="Liberation Serif" w:hAnsi="Liberation Serif"/>
          <w:b/>
          <w:sz w:val="28"/>
          <w:szCs w:val="28"/>
        </w:rPr>
        <w:t xml:space="preserve">образовательных организаций и организаций в сфере культуры </w:t>
      </w:r>
      <w:r>
        <w:rPr>
          <w:rFonts w:ascii="Liberation Serif" w:hAnsi="Liberation Serif"/>
          <w:sz w:val="28"/>
          <w:szCs w:val="28"/>
        </w:rPr>
        <w:t>системой охранного телевидения, обеспечивающей при необходимости передачу визуальной информации о состоянии периметра потенциально опасных участков и кр</w:t>
      </w:r>
      <w:r>
        <w:rPr>
          <w:rFonts w:ascii="Liberation Serif" w:hAnsi="Liberation Serif"/>
          <w:sz w:val="28"/>
          <w:szCs w:val="28"/>
        </w:rPr>
        <w:t>итических элементов объекта (территории) и их территории;</w:t>
      </w:r>
    </w:p>
    <w:p w:rsidR="00AD1B75" w:rsidRDefault="0012434D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b/>
          <w:sz w:val="28"/>
          <w:szCs w:val="28"/>
        </w:rPr>
        <w:t>–</w:t>
      </w:r>
      <w:r>
        <w:rPr>
          <w:rFonts w:ascii="Liberation Serif" w:hAnsi="Liberation Serif"/>
          <w:b/>
          <w:sz w:val="28"/>
          <w:szCs w:val="28"/>
          <w:lang w:val="en-US"/>
        </w:rPr>
        <w:t> </w:t>
      </w:r>
      <w:r>
        <w:rPr>
          <w:rFonts w:ascii="Liberation Serif" w:hAnsi="Liberation Serif"/>
          <w:sz w:val="28"/>
          <w:szCs w:val="28"/>
        </w:rPr>
        <w:t xml:space="preserve">оборудование контрольно-пропускных пунктов и въездов на </w:t>
      </w:r>
      <w:r>
        <w:rPr>
          <w:rFonts w:ascii="Liberation Serif" w:hAnsi="Liberation Serif"/>
          <w:b/>
          <w:sz w:val="28"/>
          <w:szCs w:val="28"/>
        </w:rPr>
        <w:t>объект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 xml:space="preserve">(территорию) образовательных организаций </w:t>
      </w:r>
      <w:r>
        <w:rPr>
          <w:rFonts w:ascii="Liberation Serif" w:hAnsi="Liberation Serif"/>
          <w:sz w:val="28"/>
          <w:szCs w:val="28"/>
        </w:rPr>
        <w:t>телевизионными системами видеонаблюдения, обеспечивающими круглосуточную видеофиксацию, с со</w:t>
      </w:r>
      <w:r>
        <w:rPr>
          <w:rFonts w:ascii="Liberation Serif" w:hAnsi="Liberation Serif"/>
          <w:sz w:val="28"/>
          <w:szCs w:val="28"/>
        </w:rPr>
        <w:t>ответствием зон обзора видеокамер целям идентификации и (или) различения (распознавания), а также оснащение въездов на объект (территорию) воротами, обеспечивающими жесткую фиксацию их створок в закрытом положении, а также при необходимости средствами сниж</w:t>
      </w:r>
      <w:r>
        <w:rPr>
          <w:rFonts w:ascii="Liberation Serif" w:hAnsi="Liberation Serif"/>
          <w:sz w:val="28"/>
          <w:szCs w:val="28"/>
        </w:rPr>
        <w:t>ения скорости и (или) противотаранными устройствами;</w:t>
      </w:r>
    </w:p>
    <w:p w:rsidR="00AD1B75" w:rsidRDefault="0012434D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b/>
          <w:sz w:val="28"/>
          <w:szCs w:val="28"/>
        </w:rPr>
        <w:t>– </w:t>
      </w:r>
      <w:r>
        <w:rPr>
          <w:rFonts w:ascii="Liberation Serif" w:hAnsi="Liberation Serif"/>
          <w:sz w:val="28"/>
          <w:szCs w:val="28"/>
        </w:rPr>
        <w:t xml:space="preserve">оборудование мест расположения критических элементов </w:t>
      </w:r>
      <w:r>
        <w:rPr>
          <w:rFonts w:ascii="Liberation Serif" w:hAnsi="Liberation Serif"/>
          <w:b/>
          <w:sz w:val="28"/>
          <w:szCs w:val="28"/>
        </w:rPr>
        <w:t xml:space="preserve">объектов (территорий) организаций в сфере культуры </w:t>
      </w:r>
      <w:r>
        <w:rPr>
          <w:rFonts w:ascii="Liberation Serif" w:hAnsi="Liberation Serif"/>
          <w:sz w:val="28"/>
          <w:szCs w:val="28"/>
        </w:rPr>
        <w:t>дополнительным ограждением.</w:t>
      </w:r>
    </w:p>
    <w:p w:rsidR="00AD1B75" w:rsidRDefault="0012434D">
      <w:pPr>
        <w:pStyle w:val="ConsPlusNormal"/>
        <w:widowControl/>
        <w:ind w:firstLine="709"/>
        <w:jc w:val="both"/>
      </w:pPr>
      <w:r>
        <w:rPr>
          <w:rFonts w:ascii="Liberation Serif" w:hAnsi="Liberation Serif" w:cs="Times New Roman"/>
          <w:sz w:val="28"/>
          <w:szCs w:val="28"/>
        </w:rPr>
        <w:t xml:space="preserve">Независимо от категории опасности все объекты (территории) принимает </w:t>
      </w:r>
      <w:r>
        <w:rPr>
          <w:rFonts w:ascii="Liberation Serif" w:hAnsi="Liberation Serif" w:cs="Times New Roman"/>
          <w:sz w:val="28"/>
          <w:szCs w:val="28"/>
        </w:rPr>
        <w:t>меры по оборудованию объектов (территорий) инженерно-техническими средствами охраны более высокого класса защиты.</w:t>
      </w:r>
    </w:p>
    <w:p w:rsidR="00AD1B75" w:rsidRDefault="0012434D">
      <w:pPr>
        <w:ind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  <w:r>
        <w:rPr>
          <w:rFonts w:ascii="Liberation Serif" w:hAnsi="Liberation Serif"/>
          <w:b/>
          <w:sz w:val="28"/>
          <w:szCs w:val="28"/>
          <w:u w:val="single"/>
        </w:rPr>
        <w:t xml:space="preserve">2.2. Обеспечение охраны объекта (территории). </w:t>
      </w:r>
    </w:p>
    <w:p w:rsidR="00AD1B75" w:rsidRDefault="0012434D">
      <w:pPr>
        <w:pStyle w:val="ConsPlusNormal"/>
        <w:widowControl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Ответственность за обеспечение АТЗ объекта несет его руководитель. Подразделения охраны несут о</w:t>
      </w:r>
      <w:r>
        <w:rPr>
          <w:rFonts w:ascii="Liberation Serif" w:hAnsi="Liberation Serif"/>
          <w:sz w:val="28"/>
          <w:szCs w:val="28"/>
        </w:rPr>
        <w:t>тветственность в соответствии с договорами на охрану объекта.</w:t>
      </w:r>
    </w:p>
    <w:p w:rsidR="00AD1B75" w:rsidRDefault="0012434D">
      <w:pPr>
        <w:pStyle w:val="ConsPlusNormal"/>
        <w:widowControl/>
        <w:ind w:firstLine="709"/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Основными задачами охраны являются:</w:t>
      </w:r>
    </w:p>
    <w:p w:rsidR="00AD1B75" w:rsidRDefault="0012434D">
      <w:pPr>
        <w:pStyle w:val="ConsPlusNormal"/>
        <w:widowControl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– защита охраняемых объектов (территорий), предупреждение и пресечение террористических актов на охраняемой объекте (территории);</w:t>
      </w:r>
    </w:p>
    <w:p w:rsidR="00AD1B75" w:rsidRDefault="0012434D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– обеспечение на охраняемом </w:t>
      </w:r>
      <w:r>
        <w:rPr>
          <w:rFonts w:ascii="Liberation Serif" w:hAnsi="Liberation Serif"/>
          <w:sz w:val="28"/>
          <w:szCs w:val="28"/>
        </w:rPr>
        <w:t>объекте (территории) пропускного и</w:t>
      </w:r>
      <w:r>
        <w:rPr>
          <w:rFonts w:ascii="Liberation Serif" w:hAnsi="Liberation Serif"/>
          <w:sz w:val="28"/>
          <w:szCs w:val="28"/>
          <w:lang w:val="en-US"/>
        </w:rPr>
        <w:t> </w:t>
      </w:r>
      <w:r>
        <w:rPr>
          <w:rFonts w:ascii="Liberation Serif" w:hAnsi="Liberation Serif"/>
          <w:sz w:val="28"/>
          <w:szCs w:val="28"/>
        </w:rPr>
        <w:t>внутриобъектового режимов;</w:t>
      </w:r>
    </w:p>
    <w:p w:rsidR="00AD1B75" w:rsidRDefault="0012434D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sz w:val="28"/>
          <w:szCs w:val="28"/>
        </w:rPr>
        <w:t>–</w:t>
      </w:r>
      <w:r>
        <w:rPr>
          <w:rFonts w:ascii="Liberation Serif" w:hAnsi="Liberation Serif"/>
          <w:sz w:val="28"/>
          <w:szCs w:val="28"/>
          <w:lang w:val="en-US"/>
        </w:rPr>
        <w:t> </w:t>
      </w:r>
      <w:r>
        <w:rPr>
          <w:rFonts w:ascii="Liberation Serif" w:hAnsi="Liberation Serif"/>
          <w:sz w:val="28"/>
          <w:szCs w:val="28"/>
        </w:rPr>
        <w:t>участие в локализации и ликвидации последствий террористического акта.</w:t>
      </w:r>
    </w:p>
    <w:p w:rsidR="00AD1B75" w:rsidRDefault="0012434D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b/>
          <w:sz w:val="28"/>
          <w:szCs w:val="28"/>
        </w:rPr>
        <w:t>Обеспечение охраны объектов</w:t>
      </w:r>
      <w:r>
        <w:rPr>
          <w:rFonts w:ascii="Liberation Serif" w:hAnsi="Liberation Serif"/>
          <w:sz w:val="28"/>
          <w:szCs w:val="28"/>
        </w:rPr>
        <w:t xml:space="preserve"> (территорий) осуществляется путем привлечения сотрудников охранных организаций или подразделе</w:t>
      </w:r>
      <w:r>
        <w:rPr>
          <w:rFonts w:ascii="Liberation Serif" w:hAnsi="Liberation Serif"/>
          <w:sz w:val="28"/>
          <w:szCs w:val="28"/>
        </w:rPr>
        <w:t>ний ведомственной охраны федеральных органов исполнительной власти, имеющих право на создание ведомственной охраны (</w:t>
      </w:r>
      <w:r>
        <w:rPr>
          <w:rFonts w:ascii="Liberation Serif" w:hAnsi="Liberation Serif"/>
          <w:b/>
          <w:sz w:val="28"/>
          <w:szCs w:val="28"/>
        </w:rPr>
        <w:t>для объектов образовательных организаций и объектов в сфере культуры 1 и 2 категории опасности</w:t>
      </w:r>
      <w:r>
        <w:rPr>
          <w:rFonts w:ascii="Liberation Serif" w:hAnsi="Liberation Serif"/>
          <w:sz w:val="28"/>
          <w:szCs w:val="28"/>
        </w:rPr>
        <w:t>), и</w:t>
      </w:r>
      <w:r>
        <w:rPr>
          <w:rFonts w:ascii="Liberation Serif" w:hAnsi="Liberation Serif"/>
          <w:sz w:val="28"/>
          <w:szCs w:val="28"/>
          <w:lang w:val="en-US"/>
        </w:rPr>
        <w:t> </w:t>
      </w:r>
      <w:r>
        <w:rPr>
          <w:rFonts w:ascii="Liberation Serif" w:hAnsi="Liberation Serif"/>
          <w:sz w:val="28"/>
          <w:szCs w:val="28"/>
        </w:rPr>
        <w:t>оснащения объектов (территорий) техническ</w:t>
      </w:r>
      <w:r>
        <w:rPr>
          <w:rFonts w:ascii="Liberation Serif" w:hAnsi="Liberation Serif"/>
          <w:sz w:val="28"/>
          <w:szCs w:val="28"/>
        </w:rPr>
        <w:t>ими средствами посредством вывода сигналов тревоги на пульты охраны частных охранных организаций или подразделений вневедомственной охраны либо сочетанием этих видов охраны.</w:t>
      </w:r>
    </w:p>
    <w:p w:rsidR="00AD1B75" w:rsidRDefault="0012434D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sz w:val="28"/>
          <w:szCs w:val="28"/>
        </w:rPr>
        <w:t>Решение о привлечении охранных организаций или ведомственной охраны для обеспечени</w:t>
      </w:r>
      <w:r>
        <w:rPr>
          <w:rFonts w:ascii="Liberation Serif" w:hAnsi="Liberation Serif"/>
          <w:sz w:val="28"/>
          <w:szCs w:val="28"/>
        </w:rPr>
        <w:t>я АТЗ принимается руководителем учреждения (организации) с</w:t>
      </w:r>
      <w:r>
        <w:rPr>
          <w:rFonts w:ascii="Liberation Serif" w:hAnsi="Liberation Serif"/>
          <w:sz w:val="28"/>
          <w:szCs w:val="28"/>
          <w:lang w:val="en-US"/>
        </w:rPr>
        <w:t> </w:t>
      </w:r>
      <w:r>
        <w:rPr>
          <w:rFonts w:ascii="Liberation Serif" w:hAnsi="Liberation Serif"/>
          <w:sz w:val="28"/>
          <w:szCs w:val="28"/>
        </w:rPr>
        <w:t>учетом ограничений, установленных законодательством Российской Федерации, регулирующим частную охранную деятельность и ведомственную охрану.</w:t>
      </w:r>
    </w:p>
    <w:p w:rsidR="00AD1B75" w:rsidRDefault="0012434D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Допускается организовывать охрану </w:t>
      </w:r>
      <w:r>
        <w:rPr>
          <w:rFonts w:ascii="Liberation Serif" w:hAnsi="Liberation Serif"/>
          <w:b/>
          <w:sz w:val="28"/>
          <w:szCs w:val="28"/>
        </w:rPr>
        <w:t xml:space="preserve">объекта водоснабжения </w:t>
      </w:r>
      <w:r>
        <w:rPr>
          <w:rFonts w:ascii="Liberation Serif" w:hAnsi="Liberation Serif"/>
          <w:b/>
          <w:sz w:val="28"/>
          <w:szCs w:val="28"/>
        </w:rPr>
        <w:t>и</w:t>
      </w:r>
      <w:r>
        <w:rPr>
          <w:rFonts w:ascii="Liberation Serif" w:hAnsi="Liberation Serif"/>
          <w:b/>
          <w:sz w:val="28"/>
          <w:szCs w:val="28"/>
          <w:lang w:val="en-US"/>
        </w:rPr>
        <w:t> </w:t>
      </w:r>
      <w:r>
        <w:rPr>
          <w:rFonts w:ascii="Liberation Serif" w:hAnsi="Liberation Serif"/>
          <w:b/>
          <w:sz w:val="28"/>
          <w:szCs w:val="28"/>
        </w:rPr>
        <w:t>водоотведения</w:t>
      </w:r>
      <w:r>
        <w:rPr>
          <w:rFonts w:ascii="Liberation Serif" w:hAnsi="Liberation Serif"/>
          <w:sz w:val="28"/>
          <w:szCs w:val="28"/>
        </w:rPr>
        <w:t xml:space="preserve"> с использованием служебных собак в соответствии с</w:t>
      </w:r>
      <w:r>
        <w:rPr>
          <w:rFonts w:ascii="Liberation Serif" w:hAnsi="Liberation Serif"/>
          <w:sz w:val="28"/>
          <w:szCs w:val="28"/>
          <w:lang w:val="en-US"/>
        </w:rPr>
        <w:t> </w:t>
      </w:r>
      <w:r>
        <w:rPr>
          <w:rFonts w:ascii="Liberation Serif" w:hAnsi="Liberation Serif"/>
          <w:sz w:val="28"/>
          <w:szCs w:val="28"/>
        </w:rPr>
        <w:t>требованиями законодательства Российской Федерации.</w:t>
      </w:r>
    </w:p>
    <w:p w:rsidR="00AD1B75" w:rsidRDefault="0012434D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Система и способ охраны отражаются в документации по организации охраны объекта. </w:t>
      </w:r>
      <w:r>
        <w:rPr>
          <w:rFonts w:ascii="Liberation Serif" w:hAnsi="Liberation Serif" w:cs="Helvetica"/>
          <w:bCs/>
          <w:sz w:val="28"/>
          <w:szCs w:val="28"/>
        </w:rPr>
        <w:t>Устанавливаемые в зданиях технические средства охраны дол</w:t>
      </w:r>
      <w:r>
        <w:rPr>
          <w:rFonts w:ascii="Liberation Serif" w:hAnsi="Liberation Serif" w:cs="Helvetica"/>
          <w:bCs/>
          <w:sz w:val="28"/>
          <w:szCs w:val="28"/>
        </w:rPr>
        <w:t>жны вписываться в интерьер помещения, по возможности устанавливаться скрытно или маскироваться.</w:t>
      </w:r>
    </w:p>
    <w:p w:rsidR="00AD1B75" w:rsidRDefault="0012434D">
      <w:pPr>
        <w:shd w:val="clear" w:color="auto" w:fill="FFFFFF"/>
        <w:ind w:firstLine="709"/>
        <w:jc w:val="both"/>
      </w:pPr>
      <w:r>
        <w:rPr>
          <w:rFonts w:ascii="Liberation Serif" w:hAnsi="Liberation Serif" w:cs="Helvetica"/>
          <w:bCs/>
          <w:sz w:val="28"/>
          <w:szCs w:val="28"/>
        </w:rPr>
        <w:t xml:space="preserve">Для оперативной передачи сообщений на пульт централизованной охраны охранных организаций, в том числе ведомственных, или систему обеспечения вызова экстренных </w:t>
      </w:r>
      <w:r>
        <w:rPr>
          <w:rFonts w:ascii="Liberation Serif" w:hAnsi="Liberation Serif" w:cs="Helvetica"/>
          <w:bCs/>
          <w:sz w:val="28"/>
          <w:szCs w:val="28"/>
        </w:rPr>
        <w:t xml:space="preserve">оперативных служб по единому номеру «112» объект должен оборудоваться </w:t>
      </w:r>
      <w:r>
        <w:rPr>
          <w:rFonts w:ascii="Liberation Serif" w:hAnsi="Liberation Serif" w:cs="Helvetica"/>
          <w:b/>
          <w:bCs/>
          <w:sz w:val="28"/>
          <w:szCs w:val="28"/>
        </w:rPr>
        <w:t>устройствами тревожной сигнализации</w:t>
      </w:r>
      <w:r>
        <w:rPr>
          <w:rFonts w:ascii="Liberation Serif" w:hAnsi="Liberation Serif" w:cs="Helvetica"/>
          <w:bCs/>
          <w:sz w:val="28"/>
          <w:szCs w:val="28"/>
        </w:rPr>
        <w:t>: механическими кнопками, радиокнопками, радиобрелоками, мобильными телефонными системами, педалями, оптико-электронными извещателями и другими устройс</w:t>
      </w:r>
      <w:r>
        <w:rPr>
          <w:rFonts w:ascii="Liberation Serif" w:hAnsi="Liberation Serif" w:cs="Helvetica"/>
          <w:bCs/>
          <w:sz w:val="28"/>
          <w:szCs w:val="28"/>
        </w:rPr>
        <w:t>твами.</w:t>
      </w:r>
    </w:p>
    <w:p w:rsidR="00AD1B75" w:rsidRDefault="0012434D">
      <w:pPr>
        <w:shd w:val="clear" w:color="auto" w:fill="FFFFFF"/>
        <w:ind w:firstLine="709"/>
        <w:jc w:val="both"/>
      </w:pPr>
      <w:r>
        <w:rPr>
          <w:rFonts w:ascii="Liberation Serif" w:hAnsi="Liberation Serif" w:cs="Helvetica"/>
          <w:b/>
          <w:bCs/>
          <w:sz w:val="28"/>
          <w:szCs w:val="28"/>
        </w:rPr>
        <w:t>Система тревожной сигнализации</w:t>
      </w:r>
      <w:r>
        <w:rPr>
          <w:rFonts w:ascii="Liberation Serif" w:hAnsi="Liberation Serif" w:cs="Helvetica"/>
          <w:bCs/>
          <w:sz w:val="28"/>
          <w:szCs w:val="28"/>
        </w:rPr>
        <w:t xml:space="preserve"> организуется «без права отключения». Устройства тревожной сигнализации рекомендуется устанавливать на посту охраны, в кабинете руководителя объекта и в других местах по указанию руководителя или по рекомендации охранно</w:t>
      </w:r>
      <w:r>
        <w:rPr>
          <w:rFonts w:ascii="Liberation Serif" w:hAnsi="Liberation Serif" w:cs="Helvetica"/>
          <w:bCs/>
          <w:sz w:val="28"/>
          <w:szCs w:val="28"/>
        </w:rPr>
        <w:t xml:space="preserve">й организации. </w:t>
      </w:r>
    </w:p>
    <w:p w:rsidR="00AD1B75" w:rsidRDefault="0012434D">
      <w:pPr>
        <w:pStyle w:val="ConsPlusNormal"/>
        <w:widowControl/>
        <w:ind w:firstLine="709"/>
        <w:jc w:val="both"/>
      </w:pPr>
      <w:r>
        <w:rPr>
          <w:rFonts w:ascii="Liberation Serif" w:hAnsi="Liberation Serif" w:cs="Times New Roman"/>
          <w:b/>
          <w:sz w:val="28"/>
          <w:szCs w:val="28"/>
        </w:rPr>
        <w:t>Объекты (территории) образовательных организаций</w:t>
      </w:r>
      <w:r>
        <w:rPr>
          <w:rFonts w:ascii="Liberation Serif" w:hAnsi="Liberation Serif" w:cs="Times New Roman"/>
          <w:sz w:val="28"/>
          <w:szCs w:val="28"/>
        </w:rPr>
        <w:t xml:space="preserve"> 1 и 2 категории опасности оснащаются системами видеонаблюдения, контроля и управления доступом и охранной сигнализацией.</w:t>
      </w:r>
    </w:p>
    <w:p w:rsidR="00AD1B75" w:rsidRDefault="0012434D">
      <w:pPr>
        <w:pStyle w:val="ConsPlusNormal"/>
        <w:widowControl/>
        <w:ind w:firstLine="709"/>
        <w:jc w:val="both"/>
      </w:pPr>
      <w:r>
        <w:rPr>
          <w:rFonts w:ascii="Liberation Serif" w:hAnsi="Liberation Serif" w:cs="Times New Roman"/>
          <w:sz w:val="28"/>
          <w:szCs w:val="28"/>
        </w:rPr>
        <w:t xml:space="preserve">Потенциально опасные участки и критические элементы </w:t>
      </w:r>
      <w:r>
        <w:rPr>
          <w:rFonts w:ascii="Liberation Serif" w:hAnsi="Liberation Serif" w:cs="Times New Roman"/>
          <w:b/>
          <w:sz w:val="28"/>
          <w:szCs w:val="28"/>
        </w:rPr>
        <w:t>объекта (территори</w:t>
      </w:r>
      <w:r>
        <w:rPr>
          <w:rFonts w:ascii="Liberation Serif" w:hAnsi="Liberation Serif" w:cs="Times New Roman"/>
          <w:b/>
          <w:sz w:val="28"/>
          <w:szCs w:val="28"/>
        </w:rPr>
        <w:t>и) образовательных организаций и организаций в сфере культуры 1 категории опасности</w:t>
      </w:r>
      <w:r>
        <w:rPr>
          <w:rFonts w:ascii="Liberation Serif" w:hAnsi="Liberation Serif" w:cs="Times New Roman"/>
          <w:sz w:val="28"/>
          <w:szCs w:val="28"/>
        </w:rPr>
        <w:t xml:space="preserve"> оснащаются системой охранного телевидения, обеспечивающей при необходимости передачу визуальной информации о</w:t>
      </w:r>
      <w:r>
        <w:rPr>
          <w:rFonts w:ascii="Liberation Serif" w:hAnsi="Liberation Serif" w:cs="Times New Roman"/>
          <w:sz w:val="28"/>
          <w:szCs w:val="28"/>
          <w:lang w:val="en-US"/>
        </w:rPr>
        <w:t> </w:t>
      </w:r>
      <w:r>
        <w:rPr>
          <w:rFonts w:ascii="Liberation Serif" w:hAnsi="Liberation Serif" w:cs="Times New Roman"/>
          <w:sz w:val="28"/>
          <w:szCs w:val="28"/>
        </w:rPr>
        <w:t>состоянии периметра потенциально опасных участков и критических</w:t>
      </w:r>
      <w:r>
        <w:rPr>
          <w:rFonts w:ascii="Liberation Serif" w:hAnsi="Liberation Serif" w:cs="Times New Roman"/>
          <w:sz w:val="28"/>
          <w:szCs w:val="28"/>
        </w:rPr>
        <w:t xml:space="preserve"> элементов объекта (территории) и их территории.</w:t>
      </w:r>
    </w:p>
    <w:p w:rsidR="00AD1B75" w:rsidRDefault="0012434D">
      <w:pPr>
        <w:pStyle w:val="ConsPlusNormal"/>
        <w:widowControl/>
        <w:ind w:firstLine="709"/>
        <w:jc w:val="both"/>
      </w:pPr>
      <w:r>
        <w:rPr>
          <w:rFonts w:ascii="Liberation Serif" w:hAnsi="Liberation Serif" w:cs="Times New Roman"/>
          <w:sz w:val="28"/>
          <w:szCs w:val="28"/>
        </w:rPr>
        <w:t xml:space="preserve">Контрольно-пропускные пункты и въезды на объект (территорию) </w:t>
      </w:r>
      <w:r>
        <w:rPr>
          <w:rFonts w:ascii="Liberation Serif" w:hAnsi="Liberation Serif" w:cs="Times New Roman"/>
          <w:b/>
          <w:sz w:val="28"/>
          <w:szCs w:val="28"/>
        </w:rPr>
        <w:t>образовательных организаций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b/>
          <w:sz w:val="28"/>
          <w:szCs w:val="28"/>
        </w:rPr>
        <w:t>1 категории опасности</w:t>
      </w:r>
      <w:r>
        <w:rPr>
          <w:rFonts w:ascii="Liberation Serif" w:hAnsi="Liberation Serif" w:cs="Times New Roman"/>
          <w:sz w:val="28"/>
          <w:szCs w:val="28"/>
        </w:rPr>
        <w:t xml:space="preserve"> оснащаются телевизионными системами видеонаблюдения, обеспечивающими круглосуточную видеофиксаци</w:t>
      </w:r>
      <w:r>
        <w:rPr>
          <w:rFonts w:ascii="Liberation Serif" w:hAnsi="Liberation Serif" w:cs="Times New Roman"/>
          <w:sz w:val="28"/>
          <w:szCs w:val="28"/>
        </w:rPr>
        <w:t>ю, с соответствием зон обзора видеокамер целям идентификации и (или) различения (распознавания).</w:t>
      </w:r>
    </w:p>
    <w:p w:rsidR="00AD1B75" w:rsidRDefault="0012434D">
      <w:pPr>
        <w:ind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  <w:r>
        <w:rPr>
          <w:rFonts w:ascii="Liberation Serif" w:hAnsi="Liberation Serif"/>
          <w:b/>
          <w:sz w:val="28"/>
          <w:szCs w:val="28"/>
          <w:u w:val="single"/>
        </w:rPr>
        <w:t>2.3. Инженерно-техническая укрепленность.</w:t>
      </w:r>
    </w:p>
    <w:p w:rsidR="00AD1B75" w:rsidRDefault="0012434D">
      <w:pPr>
        <w:ind w:firstLine="709"/>
        <w:jc w:val="both"/>
      </w:pPr>
      <w:r>
        <w:rPr>
          <w:rFonts w:ascii="Liberation Serif" w:hAnsi="Liberation Serif"/>
          <w:sz w:val="28"/>
          <w:szCs w:val="28"/>
          <w:u w:val="single"/>
        </w:rPr>
        <w:t>Инженерно-техническая укрепленность объекта</w:t>
      </w:r>
      <w:r>
        <w:rPr>
          <w:rFonts w:ascii="Liberation Serif" w:hAnsi="Liberation Serif"/>
          <w:sz w:val="28"/>
          <w:szCs w:val="28"/>
        </w:rPr>
        <w:t xml:space="preserve"> – это совокупность мероприятий, направленных на усиление конструктивных э</w:t>
      </w:r>
      <w:r>
        <w:rPr>
          <w:rFonts w:ascii="Liberation Serif" w:hAnsi="Liberation Serif"/>
          <w:sz w:val="28"/>
          <w:szCs w:val="28"/>
        </w:rPr>
        <w:t>лементов зданий, помещений и охраняемых территорий, обеспечивающих необходимое противодействие несанкционированному проникновению (случайному проходу) на объект, взлом и другим преступным посягательствам. Основой обеспечения надежной защиты объекта от угро</w:t>
      </w:r>
      <w:r>
        <w:rPr>
          <w:rFonts w:ascii="Liberation Serif" w:hAnsi="Liberation Serif"/>
          <w:sz w:val="28"/>
          <w:szCs w:val="28"/>
        </w:rPr>
        <w:t>з террористического характера является их</w:t>
      </w:r>
      <w:r>
        <w:rPr>
          <w:rFonts w:ascii="Liberation Serif" w:hAnsi="Liberation Serif"/>
          <w:sz w:val="28"/>
          <w:szCs w:val="28"/>
          <w:lang w:val="en-US"/>
        </w:rPr>
        <w:t> </w:t>
      </w:r>
      <w:r>
        <w:rPr>
          <w:rFonts w:ascii="Liberation Serif" w:hAnsi="Liberation Serif"/>
          <w:sz w:val="28"/>
          <w:szCs w:val="28"/>
        </w:rPr>
        <w:t>надлежащая инженерно-техническая укрепленность в сочетании с</w:t>
      </w:r>
      <w:r>
        <w:rPr>
          <w:rFonts w:ascii="Liberation Serif" w:hAnsi="Liberation Serif"/>
          <w:sz w:val="28"/>
          <w:szCs w:val="28"/>
          <w:lang w:val="en-US"/>
        </w:rPr>
        <w:t> </w:t>
      </w:r>
      <w:r>
        <w:rPr>
          <w:rFonts w:ascii="Liberation Serif" w:hAnsi="Liberation Serif"/>
          <w:sz w:val="28"/>
          <w:szCs w:val="28"/>
        </w:rPr>
        <w:t>оборудованием объекта системами охранной и тревожной сигнализации.</w:t>
      </w:r>
    </w:p>
    <w:p w:rsidR="00AD1B75" w:rsidRDefault="0012434D">
      <w:pPr>
        <w:ind w:firstLine="709"/>
        <w:jc w:val="both"/>
      </w:pPr>
      <w:r>
        <w:rPr>
          <w:rFonts w:ascii="Liberation Serif" w:hAnsi="Liberation Serif"/>
          <w:sz w:val="28"/>
          <w:szCs w:val="28"/>
        </w:rPr>
        <w:t>Инженерно-техническая укрепленность (ограждение территории, ворота и</w:t>
      </w:r>
      <w:r>
        <w:rPr>
          <w:rFonts w:ascii="Liberation Serif" w:hAnsi="Liberation Serif"/>
          <w:sz w:val="28"/>
          <w:szCs w:val="28"/>
          <w:lang w:val="en-US"/>
        </w:rPr>
        <w:t> </w:t>
      </w:r>
      <w:r>
        <w:rPr>
          <w:rFonts w:ascii="Liberation Serif" w:hAnsi="Liberation Serif"/>
          <w:sz w:val="28"/>
          <w:szCs w:val="28"/>
        </w:rPr>
        <w:t xml:space="preserve">калитки, оконные </w:t>
      </w:r>
      <w:r>
        <w:rPr>
          <w:rFonts w:ascii="Liberation Serif" w:hAnsi="Liberation Serif"/>
          <w:sz w:val="28"/>
          <w:szCs w:val="28"/>
        </w:rPr>
        <w:t>конструкции, двери, коробки чердачных и подвальных помещений, контрольно-пропускные пункты) объекта осуществляется в соответствии с требованиями Федерального закона от 30 декабря 2009 года № 384-ФЗ «Технический регламент безопасности зданий и сооружений».</w:t>
      </w:r>
    </w:p>
    <w:p w:rsidR="00AD1B75" w:rsidRDefault="0012434D">
      <w:pPr>
        <w:pStyle w:val="ConsPlusNormal"/>
        <w:widowControl/>
        <w:ind w:firstLine="709"/>
        <w:jc w:val="both"/>
      </w:pPr>
      <w:r>
        <w:rPr>
          <w:rFonts w:ascii="Liberation Serif" w:hAnsi="Liberation Serif" w:cs="Times New Roman"/>
          <w:sz w:val="28"/>
          <w:szCs w:val="28"/>
        </w:rPr>
        <w:t xml:space="preserve">Въезды на объекты </w:t>
      </w:r>
      <w:r>
        <w:rPr>
          <w:rFonts w:ascii="Liberation Serif" w:hAnsi="Liberation Serif" w:cs="Times New Roman"/>
          <w:b/>
          <w:sz w:val="28"/>
          <w:szCs w:val="28"/>
        </w:rPr>
        <w:t>образовательных организаций 1 категории</w:t>
      </w:r>
      <w:r>
        <w:rPr>
          <w:rFonts w:ascii="Liberation Serif" w:hAnsi="Liberation Serif" w:cs="Times New Roman"/>
          <w:sz w:val="28"/>
          <w:szCs w:val="28"/>
        </w:rPr>
        <w:t xml:space="preserve"> опасности оснащаются воротами, обеспечивающими жесткую фиксацию их створок в</w:t>
      </w:r>
      <w:r>
        <w:rPr>
          <w:rFonts w:ascii="Liberation Serif" w:hAnsi="Liberation Serif" w:cs="Times New Roman"/>
          <w:sz w:val="28"/>
          <w:szCs w:val="28"/>
          <w:lang w:val="en-US"/>
        </w:rPr>
        <w:t> </w:t>
      </w:r>
      <w:r>
        <w:rPr>
          <w:rFonts w:ascii="Liberation Serif" w:hAnsi="Liberation Serif" w:cs="Times New Roman"/>
          <w:sz w:val="28"/>
          <w:szCs w:val="28"/>
        </w:rPr>
        <w:t>закрытом положении, а также при необходимости средствами снижения скорости и (или) противотаранными устройствами.</w:t>
      </w:r>
    </w:p>
    <w:p w:rsidR="00AD1B75" w:rsidRDefault="0012434D">
      <w:pPr>
        <w:pStyle w:val="ConsPlusNormal"/>
        <w:widowControl/>
        <w:ind w:firstLine="709"/>
        <w:jc w:val="both"/>
      </w:pPr>
      <w:r>
        <w:rPr>
          <w:rFonts w:ascii="Liberation Serif" w:hAnsi="Liberation Serif" w:cs="Times New Roman"/>
          <w:sz w:val="28"/>
          <w:szCs w:val="28"/>
        </w:rPr>
        <w:t>Места р</w:t>
      </w:r>
      <w:r>
        <w:rPr>
          <w:rFonts w:ascii="Liberation Serif" w:hAnsi="Liberation Serif" w:cs="Times New Roman"/>
          <w:sz w:val="28"/>
          <w:szCs w:val="28"/>
        </w:rPr>
        <w:t xml:space="preserve">асположения критических элементов </w:t>
      </w:r>
      <w:r>
        <w:rPr>
          <w:rFonts w:ascii="Liberation Serif" w:hAnsi="Liberation Serif" w:cs="Times New Roman"/>
          <w:b/>
          <w:sz w:val="28"/>
          <w:szCs w:val="28"/>
        </w:rPr>
        <w:t>объектов организаций в</w:t>
      </w:r>
      <w:r>
        <w:rPr>
          <w:rFonts w:ascii="Liberation Serif" w:hAnsi="Liberation Serif" w:cs="Times New Roman"/>
          <w:b/>
          <w:sz w:val="28"/>
          <w:szCs w:val="28"/>
          <w:lang w:val="en-US"/>
        </w:rPr>
        <w:t> </w:t>
      </w:r>
      <w:r>
        <w:rPr>
          <w:rFonts w:ascii="Liberation Serif" w:hAnsi="Liberation Serif" w:cs="Times New Roman"/>
          <w:b/>
          <w:sz w:val="28"/>
          <w:szCs w:val="28"/>
        </w:rPr>
        <w:t>сфере культуры 1 категории</w:t>
      </w:r>
      <w:r>
        <w:rPr>
          <w:rFonts w:ascii="Liberation Serif" w:hAnsi="Liberation Serif" w:cs="Times New Roman"/>
          <w:sz w:val="28"/>
          <w:szCs w:val="28"/>
        </w:rPr>
        <w:t xml:space="preserve"> опасности оборудуются дополнительным ограждением.</w:t>
      </w:r>
    </w:p>
    <w:p w:rsidR="00AD1B75" w:rsidRDefault="0012434D">
      <w:pPr>
        <w:shd w:val="clear" w:color="auto" w:fill="FFFFFF"/>
        <w:ind w:firstLine="709"/>
        <w:jc w:val="both"/>
      </w:pPr>
      <w:r>
        <w:rPr>
          <w:rFonts w:ascii="Liberation Serif" w:hAnsi="Liberation Serif" w:cs="Helvetica"/>
          <w:b/>
          <w:bCs/>
          <w:sz w:val="28"/>
          <w:szCs w:val="28"/>
          <w:u w:val="single"/>
        </w:rPr>
        <w:t>2.4. Создание системы оповещения.</w:t>
      </w:r>
    </w:p>
    <w:p w:rsidR="00AD1B75" w:rsidRDefault="0012434D">
      <w:pPr>
        <w:shd w:val="clear" w:color="auto" w:fill="FFFFFF"/>
        <w:ind w:firstLine="709"/>
        <w:jc w:val="both"/>
      </w:pPr>
      <w:r>
        <w:rPr>
          <w:rFonts w:ascii="Liberation Serif" w:hAnsi="Liberation Serif" w:cs="Helvetica"/>
          <w:sz w:val="28"/>
          <w:szCs w:val="28"/>
        </w:rPr>
        <w:t>Система оповещения на объекте (территории) создается для оперативного информирования раб</w:t>
      </w:r>
      <w:r>
        <w:rPr>
          <w:rFonts w:ascii="Liberation Serif" w:hAnsi="Liberation Serif" w:cs="Helvetica"/>
          <w:sz w:val="28"/>
          <w:szCs w:val="28"/>
        </w:rPr>
        <w:t>отников и иных лиц, находящихся на объекте (территории), об</w:t>
      </w:r>
      <w:r>
        <w:rPr>
          <w:rFonts w:ascii="Liberation Serif" w:hAnsi="Liberation Serif" w:cs="Helvetica"/>
          <w:sz w:val="28"/>
          <w:szCs w:val="28"/>
          <w:lang w:val="en-US"/>
        </w:rPr>
        <w:t> </w:t>
      </w:r>
      <w:r>
        <w:rPr>
          <w:rFonts w:ascii="Liberation Serif" w:hAnsi="Liberation Serif" w:cs="Helvetica"/>
          <w:sz w:val="28"/>
          <w:szCs w:val="28"/>
        </w:rPr>
        <w:t>угрозе совершения или совершении террористического акта и координации их</w:t>
      </w:r>
      <w:r>
        <w:rPr>
          <w:rFonts w:ascii="Liberation Serif" w:hAnsi="Liberation Serif" w:cs="Helvetica"/>
          <w:sz w:val="28"/>
          <w:szCs w:val="28"/>
          <w:lang w:val="en-US"/>
        </w:rPr>
        <w:t> </w:t>
      </w:r>
      <w:r>
        <w:rPr>
          <w:rFonts w:ascii="Liberation Serif" w:hAnsi="Liberation Serif" w:cs="Helvetica"/>
          <w:sz w:val="28"/>
          <w:szCs w:val="28"/>
        </w:rPr>
        <w:t xml:space="preserve">действий. Порядок оповещения определяется руководителем учреждения (организации), для этих целей приказом утверждается </w:t>
      </w:r>
      <w:r>
        <w:rPr>
          <w:rFonts w:ascii="Liberation Serif" w:hAnsi="Liberation Serif" w:cs="Helvetica"/>
          <w:sz w:val="28"/>
          <w:szCs w:val="28"/>
        </w:rPr>
        <w:t>соответствующий план и</w:t>
      </w:r>
      <w:r>
        <w:rPr>
          <w:rFonts w:ascii="Liberation Serif" w:hAnsi="Liberation Serif" w:cs="Helvetica"/>
          <w:sz w:val="28"/>
          <w:szCs w:val="28"/>
          <w:lang w:val="en-US"/>
        </w:rPr>
        <w:t> </w:t>
      </w:r>
      <w:r>
        <w:rPr>
          <w:rFonts w:ascii="Liberation Serif" w:hAnsi="Liberation Serif" w:cs="Helvetica"/>
          <w:sz w:val="28"/>
          <w:szCs w:val="28"/>
        </w:rPr>
        <w:t>схема оповещения, на которой показываются все имеющиеся средства связи.</w:t>
      </w:r>
    </w:p>
    <w:p w:rsidR="00AD1B75" w:rsidRDefault="0012434D">
      <w:pPr>
        <w:shd w:val="clear" w:color="auto" w:fill="FFFFFF"/>
        <w:ind w:firstLine="709"/>
        <w:jc w:val="both"/>
      </w:pPr>
      <w:r>
        <w:rPr>
          <w:rFonts w:ascii="Liberation Serif" w:hAnsi="Liberation Serif" w:cs="Helvetica"/>
          <w:b/>
          <w:sz w:val="28"/>
          <w:szCs w:val="28"/>
        </w:rPr>
        <w:t>Оповещения людей, находящихся на объекте (территории), осуществляется с помощью технических средств (циркулярной связи, автоматических систем оповещения и телефо</w:t>
      </w:r>
      <w:r>
        <w:rPr>
          <w:rFonts w:ascii="Liberation Serif" w:hAnsi="Liberation Serif" w:cs="Helvetica"/>
          <w:b/>
          <w:sz w:val="28"/>
          <w:szCs w:val="28"/>
        </w:rPr>
        <w:t>нной связи), которые должны обеспечить:</w:t>
      </w:r>
    </w:p>
    <w:p w:rsidR="00AD1B75" w:rsidRDefault="0012434D">
      <w:pPr>
        <w:shd w:val="clear" w:color="auto" w:fill="FFFFFF"/>
        <w:ind w:firstLine="709"/>
        <w:jc w:val="both"/>
      </w:pPr>
      <w:r>
        <w:rPr>
          <w:rFonts w:ascii="Liberation Serif" w:hAnsi="Liberation Serif" w:cs="Helvetica"/>
          <w:sz w:val="28"/>
          <w:szCs w:val="28"/>
        </w:rPr>
        <w:t>–</w:t>
      </w:r>
      <w:r>
        <w:rPr>
          <w:rFonts w:ascii="Liberation Serif" w:hAnsi="Liberation Serif" w:cs="Helvetica"/>
          <w:sz w:val="28"/>
          <w:szCs w:val="28"/>
          <w:lang w:val="en-US"/>
        </w:rPr>
        <w:t> </w:t>
      </w:r>
      <w:r>
        <w:rPr>
          <w:rFonts w:ascii="Liberation Serif" w:hAnsi="Liberation Serif" w:cs="Helvetica"/>
          <w:sz w:val="28"/>
          <w:szCs w:val="28"/>
        </w:rPr>
        <w:t xml:space="preserve">подачу звуковых и (или) световых сигналов в здания и помещения, </w:t>
      </w:r>
      <w:r>
        <w:rPr>
          <w:rFonts w:ascii="Liberation Serif" w:hAnsi="Liberation Serif" w:cs="Helvetica"/>
          <w:sz w:val="28"/>
          <w:szCs w:val="28"/>
        </w:rPr>
        <w:br/>
      </w:r>
      <w:r>
        <w:rPr>
          <w:rFonts w:ascii="Liberation Serif" w:hAnsi="Liberation Serif" w:cs="Helvetica"/>
          <w:sz w:val="28"/>
          <w:szCs w:val="28"/>
        </w:rPr>
        <w:t>на участки территории объекта с постоянным или временным пребыванием людей;</w:t>
      </w:r>
    </w:p>
    <w:p w:rsidR="00AD1B75" w:rsidRDefault="0012434D">
      <w:pPr>
        <w:shd w:val="clear" w:color="auto" w:fill="FFFFFF"/>
        <w:ind w:firstLine="709"/>
        <w:jc w:val="both"/>
      </w:pPr>
      <w:r>
        <w:rPr>
          <w:rFonts w:ascii="Liberation Serif" w:hAnsi="Liberation Serif" w:cs="Helvetica"/>
          <w:sz w:val="28"/>
          <w:szCs w:val="28"/>
        </w:rPr>
        <w:t>–</w:t>
      </w:r>
      <w:r>
        <w:rPr>
          <w:rFonts w:ascii="Liberation Serif" w:hAnsi="Liberation Serif" w:cs="Helvetica"/>
          <w:sz w:val="28"/>
          <w:szCs w:val="28"/>
          <w:lang w:val="en-US"/>
        </w:rPr>
        <w:t> </w:t>
      </w:r>
      <w:r>
        <w:rPr>
          <w:rFonts w:ascii="Liberation Serif" w:hAnsi="Liberation Serif" w:cs="Helvetica"/>
          <w:sz w:val="28"/>
          <w:szCs w:val="28"/>
        </w:rPr>
        <w:t xml:space="preserve">трансляцию речевой информации о характере опасности, необходимости </w:t>
      </w:r>
      <w:r>
        <w:rPr>
          <w:rFonts w:ascii="Liberation Serif" w:hAnsi="Liberation Serif" w:cs="Helvetica"/>
          <w:sz w:val="28"/>
          <w:szCs w:val="28"/>
        </w:rPr>
        <w:br/>
      </w:r>
      <w:r>
        <w:rPr>
          <w:rFonts w:ascii="Liberation Serif" w:hAnsi="Liberation Serif" w:cs="Helvetica"/>
          <w:sz w:val="28"/>
          <w:szCs w:val="28"/>
        </w:rPr>
        <w:t>и п</w:t>
      </w:r>
      <w:r>
        <w:rPr>
          <w:rFonts w:ascii="Liberation Serif" w:hAnsi="Liberation Serif" w:cs="Helvetica"/>
          <w:sz w:val="28"/>
          <w:szCs w:val="28"/>
        </w:rPr>
        <w:t>утях эвакуации, других действиях, направленных на обеспечение безопасности.</w:t>
      </w:r>
    </w:p>
    <w:p w:rsidR="00AD1B75" w:rsidRDefault="0012434D">
      <w:pPr>
        <w:shd w:val="clear" w:color="auto" w:fill="FFFFFF"/>
        <w:ind w:firstLine="709"/>
        <w:jc w:val="both"/>
      </w:pPr>
      <w:r>
        <w:rPr>
          <w:rFonts w:ascii="Liberation Serif" w:hAnsi="Liberation Serif" w:cs="Helvetica"/>
          <w:sz w:val="28"/>
          <w:szCs w:val="28"/>
        </w:rPr>
        <w:t xml:space="preserve">Эвакуация людей </w:t>
      </w:r>
      <w:r>
        <w:rPr>
          <w:rFonts w:ascii="Liberation Serif" w:hAnsi="Liberation Serif" w:cs="Helvetica"/>
          <w:b/>
          <w:sz w:val="28"/>
          <w:szCs w:val="28"/>
        </w:rPr>
        <w:t>по сигналам оповещения</w:t>
      </w:r>
      <w:r>
        <w:rPr>
          <w:rFonts w:ascii="Liberation Serif" w:hAnsi="Liberation Serif" w:cs="Helvetica"/>
          <w:sz w:val="28"/>
          <w:szCs w:val="28"/>
        </w:rPr>
        <w:t xml:space="preserve"> должна сопровождаться:</w:t>
      </w:r>
    </w:p>
    <w:p w:rsidR="00AD1B75" w:rsidRDefault="0012434D">
      <w:pPr>
        <w:shd w:val="clear" w:color="auto" w:fill="FFFFFF"/>
        <w:ind w:firstLine="709"/>
        <w:jc w:val="both"/>
      </w:pPr>
      <w:r>
        <w:rPr>
          <w:rFonts w:ascii="Liberation Serif" w:hAnsi="Liberation Serif" w:cs="Helvetica"/>
          <w:sz w:val="28"/>
          <w:szCs w:val="28"/>
        </w:rPr>
        <w:t>–</w:t>
      </w:r>
      <w:r>
        <w:rPr>
          <w:rFonts w:ascii="Liberation Serif" w:hAnsi="Liberation Serif" w:cs="Helvetica"/>
          <w:sz w:val="28"/>
          <w:szCs w:val="28"/>
          <w:lang w:val="en-US"/>
        </w:rPr>
        <w:t> </w:t>
      </w:r>
      <w:r>
        <w:rPr>
          <w:rFonts w:ascii="Liberation Serif" w:hAnsi="Liberation Serif" w:cs="Helvetica"/>
          <w:sz w:val="28"/>
          <w:szCs w:val="28"/>
        </w:rPr>
        <w:t>включением аварийного освещения;</w:t>
      </w:r>
    </w:p>
    <w:p w:rsidR="00AD1B75" w:rsidRDefault="0012434D">
      <w:pPr>
        <w:shd w:val="clear" w:color="auto" w:fill="FFFFFF"/>
        <w:ind w:firstLine="709"/>
        <w:jc w:val="both"/>
      </w:pPr>
      <w:r>
        <w:rPr>
          <w:rFonts w:ascii="Liberation Serif" w:hAnsi="Liberation Serif" w:cs="Helvetica"/>
          <w:sz w:val="28"/>
          <w:szCs w:val="28"/>
        </w:rPr>
        <w:t>–</w:t>
      </w:r>
      <w:r>
        <w:rPr>
          <w:rFonts w:ascii="Liberation Serif" w:hAnsi="Liberation Serif" w:cs="Helvetica"/>
          <w:sz w:val="28"/>
          <w:szCs w:val="28"/>
          <w:lang w:val="en-US"/>
        </w:rPr>
        <w:t> </w:t>
      </w:r>
      <w:r>
        <w:rPr>
          <w:rFonts w:ascii="Liberation Serif" w:hAnsi="Liberation Serif" w:cs="Helvetica"/>
          <w:sz w:val="28"/>
          <w:szCs w:val="28"/>
        </w:rPr>
        <w:t xml:space="preserve">передачей специально разработанных текстов, направленных </w:t>
      </w:r>
      <w:r>
        <w:rPr>
          <w:rFonts w:ascii="Liberation Serif" w:hAnsi="Liberation Serif" w:cs="Helvetica"/>
          <w:sz w:val="28"/>
          <w:szCs w:val="28"/>
        </w:rPr>
        <w:br/>
      </w:r>
      <w:r>
        <w:rPr>
          <w:rFonts w:ascii="Liberation Serif" w:hAnsi="Liberation Serif" w:cs="Helvetica"/>
          <w:sz w:val="28"/>
          <w:szCs w:val="28"/>
        </w:rPr>
        <w:t>на предотвращение паник</w:t>
      </w:r>
      <w:r>
        <w:rPr>
          <w:rFonts w:ascii="Liberation Serif" w:hAnsi="Liberation Serif" w:cs="Helvetica"/>
          <w:sz w:val="28"/>
          <w:szCs w:val="28"/>
        </w:rPr>
        <w:t>и и других явлений, усложняющих процесс эвакуации (скопление людей в проходах, тамбурах, на лестничных маршах и других местах);</w:t>
      </w:r>
    </w:p>
    <w:p w:rsidR="00AD1B75" w:rsidRDefault="0012434D">
      <w:pPr>
        <w:shd w:val="clear" w:color="auto" w:fill="FFFFFF"/>
        <w:ind w:firstLine="709"/>
        <w:jc w:val="both"/>
      </w:pPr>
      <w:r>
        <w:rPr>
          <w:rFonts w:ascii="Liberation Serif" w:hAnsi="Liberation Serif" w:cs="Helvetica"/>
          <w:sz w:val="28"/>
          <w:szCs w:val="28"/>
        </w:rPr>
        <w:t>–</w:t>
      </w:r>
      <w:r>
        <w:rPr>
          <w:rFonts w:ascii="Liberation Serif" w:hAnsi="Liberation Serif" w:cs="Helvetica"/>
          <w:sz w:val="28"/>
          <w:szCs w:val="28"/>
          <w:lang w:val="en-US"/>
        </w:rPr>
        <w:t> </w:t>
      </w:r>
      <w:r>
        <w:rPr>
          <w:rFonts w:ascii="Liberation Serif" w:hAnsi="Liberation Serif" w:cs="Helvetica"/>
          <w:sz w:val="28"/>
          <w:szCs w:val="28"/>
        </w:rPr>
        <w:t>включением световых указателей направлений и путей эвакуации;</w:t>
      </w:r>
    </w:p>
    <w:p w:rsidR="00AD1B75" w:rsidRDefault="0012434D">
      <w:pPr>
        <w:shd w:val="clear" w:color="auto" w:fill="FFFFFF"/>
        <w:ind w:firstLine="709"/>
        <w:jc w:val="both"/>
      </w:pPr>
      <w:r>
        <w:rPr>
          <w:rFonts w:ascii="Liberation Serif" w:hAnsi="Liberation Serif" w:cs="Helvetica"/>
          <w:sz w:val="28"/>
          <w:szCs w:val="28"/>
        </w:rPr>
        <w:t>–</w:t>
      </w:r>
      <w:r>
        <w:rPr>
          <w:rFonts w:ascii="Liberation Serif" w:hAnsi="Liberation Serif" w:cs="Helvetica"/>
          <w:sz w:val="28"/>
          <w:szCs w:val="28"/>
          <w:lang w:val="en-US"/>
        </w:rPr>
        <w:t> </w:t>
      </w:r>
      <w:r>
        <w:rPr>
          <w:rFonts w:ascii="Liberation Serif" w:hAnsi="Liberation Serif" w:cs="Helvetica"/>
          <w:sz w:val="28"/>
          <w:szCs w:val="28"/>
        </w:rPr>
        <w:t>открыванием дверей дополнительных эвакуационных выходов (напри</w:t>
      </w:r>
      <w:r>
        <w:rPr>
          <w:rFonts w:ascii="Liberation Serif" w:hAnsi="Liberation Serif" w:cs="Helvetica"/>
          <w:sz w:val="28"/>
          <w:szCs w:val="28"/>
        </w:rPr>
        <w:t>мер, оборудованных электромагнитными замками).</w:t>
      </w:r>
    </w:p>
    <w:p w:rsidR="00AD1B75" w:rsidRDefault="0012434D">
      <w:pPr>
        <w:shd w:val="clear" w:color="auto" w:fill="FFFFFF"/>
        <w:ind w:firstLine="709"/>
        <w:jc w:val="both"/>
      </w:pPr>
      <w:r>
        <w:rPr>
          <w:rFonts w:ascii="Liberation Serif" w:hAnsi="Liberation Serif" w:cs="Helvetica"/>
          <w:b/>
          <w:sz w:val="28"/>
          <w:szCs w:val="28"/>
        </w:rPr>
        <w:t>Сигналы оповещения</w:t>
      </w:r>
      <w:r>
        <w:rPr>
          <w:rFonts w:ascii="Liberation Serif" w:hAnsi="Liberation Serif" w:cs="Helvetica"/>
          <w:sz w:val="28"/>
          <w:szCs w:val="28"/>
        </w:rPr>
        <w:t xml:space="preserve"> при угрозе совершения или совершении террористического акта </w:t>
      </w:r>
      <w:r>
        <w:rPr>
          <w:rFonts w:ascii="Liberation Serif" w:hAnsi="Liberation Serif" w:cs="Helvetica"/>
          <w:b/>
          <w:sz w:val="28"/>
          <w:szCs w:val="28"/>
        </w:rPr>
        <w:t>должны</w:t>
      </w:r>
      <w:r>
        <w:rPr>
          <w:rFonts w:ascii="Liberation Serif" w:hAnsi="Liberation Serif" w:cs="Helvetica"/>
          <w:sz w:val="28"/>
          <w:szCs w:val="28"/>
        </w:rPr>
        <w:t xml:space="preserve"> отличаться от сигналов другого назначения. Количество оповещателей, их мощность должны обеспечить необходимую слышимость во</w:t>
      </w:r>
      <w:r>
        <w:rPr>
          <w:rFonts w:ascii="Liberation Serif" w:hAnsi="Liberation Serif" w:cs="Helvetica"/>
          <w:sz w:val="28"/>
          <w:szCs w:val="28"/>
        </w:rPr>
        <w:t xml:space="preserve"> всех местах постоянного или временного пребывания людей. К</w:t>
      </w:r>
      <w:r>
        <w:rPr>
          <w:rFonts w:ascii="Liberation Serif" w:hAnsi="Liberation Serif" w:cs="Helvetica"/>
          <w:sz w:val="28"/>
          <w:szCs w:val="28"/>
          <w:lang w:val="en-US"/>
        </w:rPr>
        <w:t> </w:t>
      </w:r>
      <w:r>
        <w:rPr>
          <w:rFonts w:ascii="Liberation Serif" w:hAnsi="Liberation Serif" w:cs="Helvetica"/>
          <w:sz w:val="28"/>
          <w:szCs w:val="28"/>
        </w:rPr>
        <w:t xml:space="preserve">примеру: </w:t>
      </w:r>
      <w:r>
        <w:rPr>
          <w:rFonts w:ascii="Liberation Serif" w:hAnsi="Liberation Serif" w:cs="Helvetica"/>
          <w:b/>
          <w:sz w:val="28"/>
          <w:szCs w:val="28"/>
          <w:u w:val="single"/>
        </w:rPr>
        <w:t>«Внимание всех!!! Террористическая угроза. Всем покинуть здание учреждения. Сохраняйте спокойствие».</w:t>
      </w:r>
    </w:p>
    <w:p w:rsidR="00AD1B75" w:rsidRDefault="0012434D">
      <w:pPr>
        <w:shd w:val="clear" w:color="auto" w:fill="FFFFFF"/>
        <w:ind w:firstLine="709"/>
        <w:jc w:val="both"/>
      </w:pPr>
      <w:r>
        <w:rPr>
          <w:rFonts w:ascii="Liberation Serif" w:hAnsi="Liberation Serif" w:cs="Helvetica"/>
          <w:sz w:val="28"/>
          <w:szCs w:val="28"/>
        </w:rPr>
        <w:t>На территории объекта следует применять рупорные громкоговорители, которые могут устан</w:t>
      </w:r>
      <w:r>
        <w:rPr>
          <w:rFonts w:ascii="Liberation Serif" w:hAnsi="Liberation Serif" w:cs="Helvetica"/>
          <w:sz w:val="28"/>
          <w:szCs w:val="28"/>
        </w:rPr>
        <w:t xml:space="preserve">авливаться на опорах освещения, стенах зданий и других конструкциях. </w:t>
      </w:r>
      <w:r>
        <w:rPr>
          <w:rFonts w:ascii="Liberation Serif" w:hAnsi="Liberation Serif" w:cs="Helvetica"/>
          <w:bCs/>
          <w:sz w:val="28"/>
          <w:szCs w:val="28"/>
        </w:rPr>
        <w:t>Оповещатели не должны иметь регуляторов громкости и разъемных соединений. Коммуникации систем оповещения в отдельных случаях допускается проектировать совмещенными с радиотрансляционной с</w:t>
      </w:r>
      <w:r>
        <w:rPr>
          <w:rFonts w:ascii="Liberation Serif" w:hAnsi="Liberation Serif" w:cs="Helvetica"/>
          <w:bCs/>
          <w:sz w:val="28"/>
          <w:szCs w:val="28"/>
        </w:rPr>
        <w:t>етью объекта. Управление системой оповещения должно осуществляться из помещения охраны, диспетчерской или другого специального помещения.</w:t>
      </w:r>
    </w:p>
    <w:p w:rsidR="00AD1B75" w:rsidRDefault="0012434D">
      <w:pPr>
        <w:shd w:val="clear" w:color="auto" w:fill="FFFFFF"/>
        <w:ind w:firstLine="709"/>
        <w:jc w:val="both"/>
        <w:rPr>
          <w:rFonts w:ascii="Liberation Serif" w:hAnsi="Liberation Serif" w:cs="Helvetica"/>
          <w:bCs/>
          <w:sz w:val="28"/>
          <w:szCs w:val="28"/>
        </w:rPr>
      </w:pPr>
      <w:r>
        <w:rPr>
          <w:rFonts w:ascii="Liberation Serif" w:hAnsi="Liberation Serif" w:cs="Helvetica"/>
          <w:bCs/>
          <w:sz w:val="28"/>
          <w:szCs w:val="28"/>
        </w:rPr>
        <w:t>При отсутствии телефонной связи или ее повреждении следует предусмотреть систему посыльных, в качестве которых можно и</w:t>
      </w:r>
      <w:r>
        <w:rPr>
          <w:rFonts w:ascii="Liberation Serif" w:hAnsi="Liberation Serif" w:cs="Helvetica"/>
          <w:bCs/>
          <w:sz w:val="28"/>
          <w:szCs w:val="28"/>
        </w:rPr>
        <w:t xml:space="preserve">спользовать работников учреждения (организации). </w:t>
      </w:r>
    </w:p>
    <w:p w:rsidR="00AD1B75" w:rsidRDefault="0012434D">
      <w:pPr>
        <w:shd w:val="clear" w:color="auto" w:fill="FFFFFF"/>
        <w:ind w:firstLine="709"/>
        <w:jc w:val="both"/>
      </w:pPr>
      <w:r>
        <w:rPr>
          <w:rFonts w:ascii="Liberation Serif" w:hAnsi="Liberation Serif" w:cs="Helvetica"/>
          <w:bCs/>
          <w:sz w:val="28"/>
          <w:szCs w:val="28"/>
        </w:rPr>
        <w:t xml:space="preserve">Возможно использование при осуществлении оповещения </w:t>
      </w:r>
      <w:r>
        <w:rPr>
          <w:rFonts w:ascii="Liberation Serif" w:hAnsi="Liberation Serif" w:cs="Helvetica"/>
          <w:bCs/>
          <w:sz w:val="28"/>
          <w:szCs w:val="28"/>
          <w:lang w:val="en-US"/>
        </w:rPr>
        <w:t>SMS</w:t>
      </w:r>
      <w:r>
        <w:rPr>
          <w:rFonts w:ascii="Liberation Serif" w:hAnsi="Liberation Serif" w:cs="Helvetica"/>
          <w:bCs/>
          <w:sz w:val="28"/>
          <w:szCs w:val="28"/>
        </w:rPr>
        <w:t>-рассылки об</w:t>
      </w:r>
      <w:r>
        <w:rPr>
          <w:rFonts w:ascii="Liberation Serif" w:hAnsi="Liberation Serif" w:cs="Helvetica"/>
          <w:bCs/>
          <w:sz w:val="28"/>
          <w:szCs w:val="28"/>
          <w:lang w:val="en-US"/>
        </w:rPr>
        <w:t> </w:t>
      </w:r>
      <w:r>
        <w:rPr>
          <w:rFonts w:ascii="Liberation Serif" w:hAnsi="Liberation Serif" w:cs="Helvetica"/>
          <w:bCs/>
          <w:sz w:val="28"/>
          <w:szCs w:val="28"/>
        </w:rPr>
        <w:t>эвакуации.</w:t>
      </w:r>
    </w:p>
    <w:p w:rsidR="00AD1B75" w:rsidRDefault="0012434D">
      <w:pPr>
        <w:pStyle w:val="ae"/>
        <w:spacing w:after="0"/>
        <w:ind w:left="0" w:firstLine="709"/>
      </w:pPr>
      <w:r>
        <w:rPr>
          <w:rFonts w:ascii="Liberation Serif" w:hAnsi="Liberation Serif"/>
          <w:b/>
          <w:sz w:val="28"/>
          <w:szCs w:val="28"/>
          <w:u w:val="single"/>
        </w:rPr>
        <w:t>План оповещения в себя включает</w:t>
      </w:r>
      <w:r>
        <w:rPr>
          <w:rFonts w:ascii="Liberation Serif" w:hAnsi="Liberation Serif"/>
          <w:sz w:val="28"/>
          <w:szCs w:val="28"/>
          <w:u w:val="single"/>
        </w:rPr>
        <w:t>:</w:t>
      </w:r>
    </w:p>
    <w:p w:rsidR="00AD1B75" w:rsidRDefault="0012434D">
      <w:pPr>
        <w:pStyle w:val="33"/>
        <w:ind w:left="0" w:firstLine="709"/>
      </w:pPr>
      <w:r>
        <w:rPr>
          <w:rFonts w:ascii="Liberation Serif" w:hAnsi="Liberation Serif"/>
          <w:szCs w:val="28"/>
        </w:rPr>
        <w:t>– инструкцию ответственного должностного лица объекта или охранника по оповещению;</w:t>
      </w:r>
    </w:p>
    <w:p w:rsidR="00AD1B75" w:rsidRDefault="0012434D">
      <w:pPr>
        <w:pStyle w:val="ae"/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– схему </w:t>
      </w:r>
      <w:r>
        <w:rPr>
          <w:rFonts w:ascii="Liberation Serif" w:hAnsi="Liberation Serif"/>
          <w:sz w:val="28"/>
          <w:szCs w:val="28"/>
        </w:rPr>
        <w:t>оповещения руководящего и работников объекта в рабочее время и нерабочее время;</w:t>
      </w:r>
    </w:p>
    <w:p w:rsidR="00AD1B75" w:rsidRDefault="0012434D">
      <w:pPr>
        <w:pStyle w:val="25"/>
        <w:ind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– схему оповещения территориальных органов МВД России (подразделений) и взаимодействующих органов;</w:t>
      </w:r>
    </w:p>
    <w:p w:rsidR="00AD1B75" w:rsidRDefault="0012434D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– схему маршрутов оповещения.</w:t>
      </w:r>
    </w:p>
    <w:p w:rsidR="00AD1B75" w:rsidRDefault="0012434D">
      <w:pPr>
        <w:ind w:firstLine="720"/>
        <w:jc w:val="both"/>
      </w:pPr>
      <w:r>
        <w:rPr>
          <w:rFonts w:ascii="Liberation Serif" w:hAnsi="Liberation Serif"/>
          <w:b/>
          <w:sz w:val="28"/>
          <w:szCs w:val="28"/>
        </w:rPr>
        <w:t>Корректировка плана оповещения</w:t>
      </w:r>
      <w:r>
        <w:rPr>
          <w:rFonts w:ascii="Liberation Serif" w:hAnsi="Liberation Serif"/>
          <w:sz w:val="28"/>
          <w:szCs w:val="28"/>
        </w:rPr>
        <w:t xml:space="preserve"> осуществляется н</w:t>
      </w:r>
      <w:r>
        <w:rPr>
          <w:rFonts w:ascii="Liberation Serif" w:hAnsi="Liberation Serif"/>
          <w:sz w:val="28"/>
          <w:szCs w:val="28"/>
        </w:rPr>
        <w:t>е реже одного раза в квартал, а также при изменении организационно-штатной структуры и списочной численности, увеличении технических возможностей системы связи и оповещения.</w:t>
      </w:r>
    </w:p>
    <w:p w:rsidR="00AD1B75" w:rsidRDefault="0012434D">
      <w:pPr>
        <w:shd w:val="clear" w:color="auto" w:fill="FFFFFF"/>
        <w:ind w:firstLine="709"/>
        <w:jc w:val="both"/>
      </w:pPr>
      <w:r>
        <w:rPr>
          <w:rFonts w:ascii="Liberation Serif" w:hAnsi="Liberation Serif" w:cs="Helvetica"/>
          <w:b/>
          <w:bCs/>
          <w:sz w:val="28"/>
          <w:szCs w:val="28"/>
          <w:u w:val="single"/>
        </w:rPr>
        <w:t>2.5. Эвакуация.</w:t>
      </w:r>
    </w:p>
    <w:p w:rsidR="00AD1B75" w:rsidRDefault="0012434D">
      <w:pPr>
        <w:shd w:val="clear" w:color="auto" w:fill="FFFFFF"/>
        <w:ind w:firstLine="709"/>
        <w:jc w:val="both"/>
      </w:pPr>
      <w:r>
        <w:rPr>
          <w:rFonts w:ascii="Liberation Serif" w:hAnsi="Liberation Serif" w:cs="Helvetica"/>
          <w:b/>
          <w:sz w:val="28"/>
          <w:szCs w:val="28"/>
        </w:rPr>
        <w:t>Под эвакуацией понимается</w:t>
      </w:r>
      <w:r>
        <w:rPr>
          <w:rFonts w:ascii="Liberation Serif" w:hAnsi="Liberation Serif" w:cs="Helvetica"/>
          <w:sz w:val="28"/>
          <w:szCs w:val="28"/>
        </w:rPr>
        <w:t xml:space="preserve"> вынужденное перемещение людей и материал</w:t>
      </w:r>
      <w:r>
        <w:rPr>
          <w:rFonts w:ascii="Liberation Serif" w:hAnsi="Liberation Serif" w:cs="Helvetica"/>
          <w:sz w:val="28"/>
          <w:szCs w:val="28"/>
        </w:rPr>
        <w:t>ьных ценностей в безопасные места (районы). Виды эвакуации могут классифицироваться по следующим признакам:</w:t>
      </w:r>
    </w:p>
    <w:p w:rsidR="00AD1B75" w:rsidRDefault="0012434D">
      <w:pPr>
        <w:shd w:val="clear" w:color="auto" w:fill="FFFFFF"/>
        <w:ind w:firstLine="709"/>
        <w:jc w:val="both"/>
        <w:rPr>
          <w:rFonts w:ascii="Liberation Serif" w:hAnsi="Liberation Serif" w:cs="Helvetica"/>
          <w:sz w:val="28"/>
          <w:szCs w:val="28"/>
        </w:rPr>
      </w:pPr>
      <w:r>
        <w:rPr>
          <w:rFonts w:ascii="Liberation Serif" w:hAnsi="Liberation Serif" w:cs="Helvetica"/>
          <w:sz w:val="28"/>
          <w:szCs w:val="28"/>
        </w:rPr>
        <w:t>– по видам опасности (заражения химического, радиационного, биологического характера);</w:t>
      </w:r>
    </w:p>
    <w:p w:rsidR="00AD1B75" w:rsidRDefault="0012434D">
      <w:pPr>
        <w:shd w:val="clear" w:color="auto" w:fill="FFFFFF"/>
        <w:ind w:firstLine="709"/>
        <w:jc w:val="both"/>
        <w:rPr>
          <w:rFonts w:ascii="Liberation Serif" w:hAnsi="Liberation Serif" w:cs="Helvetica"/>
          <w:sz w:val="28"/>
          <w:szCs w:val="28"/>
        </w:rPr>
      </w:pPr>
      <w:r>
        <w:rPr>
          <w:rFonts w:ascii="Liberation Serif" w:hAnsi="Liberation Serif" w:cs="Helvetica"/>
          <w:sz w:val="28"/>
          <w:szCs w:val="28"/>
        </w:rPr>
        <w:t xml:space="preserve">– по способам эвакуации (различными видами транспорта, пешим </w:t>
      </w:r>
      <w:r>
        <w:rPr>
          <w:rFonts w:ascii="Liberation Serif" w:hAnsi="Liberation Serif" w:cs="Helvetica"/>
          <w:sz w:val="28"/>
          <w:szCs w:val="28"/>
        </w:rPr>
        <w:t>порядком, комбинированным способом);</w:t>
      </w:r>
    </w:p>
    <w:p w:rsidR="00AD1B75" w:rsidRDefault="0012434D">
      <w:pPr>
        <w:shd w:val="clear" w:color="auto" w:fill="FFFFFF"/>
        <w:ind w:firstLine="709"/>
        <w:jc w:val="both"/>
        <w:rPr>
          <w:rFonts w:ascii="Liberation Serif" w:hAnsi="Liberation Serif" w:cs="Helvetica"/>
          <w:sz w:val="28"/>
          <w:szCs w:val="28"/>
        </w:rPr>
      </w:pPr>
      <w:r>
        <w:rPr>
          <w:rFonts w:ascii="Liberation Serif" w:hAnsi="Liberation Serif" w:cs="Helvetica"/>
          <w:sz w:val="28"/>
          <w:szCs w:val="28"/>
        </w:rPr>
        <w:t>– по удаленности (локальная, местная);</w:t>
      </w:r>
    </w:p>
    <w:p w:rsidR="00AD1B75" w:rsidRDefault="0012434D">
      <w:pPr>
        <w:shd w:val="clear" w:color="auto" w:fill="FFFFFF"/>
        <w:ind w:firstLine="709"/>
        <w:jc w:val="both"/>
        <w:rPr>
          <w:rFonts w:ascii="Liberation Serif" w:hAnsi="Liberation Serif" w:cs="Helvetica"/>
          <w:sz w:val="28"/>
          <w:szCs w:val="28"/>
        </w:rPr>
      </w:pPr>
      <w:r>
        <w:rPr>
          <w:rFonts w:ascii="Liberation Serif" w:hAnsi="Liberation Serif" w:cs="Helvetica"/>
          <w:sz w:val="28"/>
          <w:szCs w:val="28"/>
        </w:rPr>
        <w:t>– по временным показателям (временная, среднесрочная, продолжительная).</w:t>
      </w:r>
    </w:p>
    <w:p w:rsidR="00AD1B75" w:rsidRDefault="0012434D">
      <w:pPr>
        <w:shd w:val="clear" w:color="auto" w:fill="FFFFFF"/>
        <w:ind w:firstLine="709"/>
        <w:jc w:val="both"/>
      </w:pPr>
      <w:r>
        <w:rPr>
          <w:rFonts w:ascii="Liberation Serif" w:hAnsi="Liberation Serif" w:cs="Helvetica"/>
          <w:sz w:val="28"/>
          <w:szCs w:val="28"/>
        </w:rPr>
        <w:t>–</w:t>
      </w:r>
      <w:r>
        <w:rPr>
          <w:rFonts w:ascii="Liberation Serif" w:hAnsi="Liberation Serif" w:cs="Helvetica"/>
          <w:sz w:val="28"/>
          <w:szCs w:val="28"/>
          <w:lang w:val="en-US"/>
        </w:rPr>
        <w:t> </w:t>
      </w:r>
      <w:r>
        <w:rPr>
          <w:rFonts w:ascii="Liberation Serif" w:hAnsi="Liberation Serif" w:cs="Helvetica"/>
          <w:sz w:val="28"/>
          <w:szCs w:val="28"/>
        </w:rPr>
        <w:t>в зависимости от сроков проведения (упреждающая (заблаговременная) и экстренная (безотлагательная) эвакуац</w:t>
      </w:r>
      <w:r>
        <w:rPr>
          <w:rFonts w:ascii="Liberation Serif" w:hAnsi="Liberation Serif" w:cs="Helvetica"/>
          <w:sz w:val="28"/>
          <w:szCs w:val="28"/>
        </w:rPr>
        <w:t>ия).</w:t>
      </w:r>
    </w:p>
    <w:p w:rsidR="00AD1B75" w:rsidRDefault="0012434D">
      <w:pPr>
        <w:shd w:val="clear" w:color="auto" w:fill="FFFFFF"/>
        <w:ind w:firstLine="709"/>
        <w:jc w:val="both"/>
        <w:rPr>
          <w:rFonts w:ascii="Liberation Serif" w:hAnsi="Liberation Serif" w:cs="Helvetica"/>
          <w:sz w:val="28"/>
          <w:szCs w:val="28"/>
        </w:rPr>
      </w:pPr>
      <w:r>
        <w:rPr>
          <w:rFonts w:ascii="Liberation Serif" w:hAnsi="Liberation Serif" w:cs="Helvetica"/>
          <w:sz w:val="28"/>
          <w:szCs w:val="28"/>
        </w:rPr>
        <w:t>Заблаговременно разрабатывается и утверждается порядок эвакуации работников, обучающихся и иных лиц, находящихся на объекте, в случае получения информации об угрозе совершения или о совершении террористического акта. Утверждается соответствующий план.</w:t>
      </w:r>
    </w:p>
    <w:p w:rsidR="00AD1B75" w:rsidRDefault="0012434D">
      <w:pPr>
        <w:autoSpaceDE w:val="0"/>
        <w:ind w:firstLine="709"/>
        <w:jc w:val="both"/>
        <w:rPr>
          <w:rFonts w:ascii="Liberation Serif" w:hAnsi="Liberation Serif" w:cs="TimesNewRomanPSMT"/>
          <w:b/>
          <w:sz w:val="28"/>
          <w:szCs w:val="28"/>
        </w:rPr>
      </w:pPr>
      <w:r>
        <w:rPr>
          <w:rFonts w:ascii="Liberation Serif" w:hAnsi="Liberation Serif" w:cs="TimesNewRomanPSMT"/>
          <w:b/>
          <w:sz w:val="28"/>
          <w:szCs w:val="28"/>
        </w:rPr>
        <w:t>Получив сообщение о начале эвакуации, соблюдайте спокойствие и четко выполняйте команды. Не допускайте паники, истерик и спешки. Помещение покидайте организованно.</w:t>
      </w:r>
    </w:p>
    <w:p w:rsidR="00AD1B75" w:rsidRDefault="0012434D">
      <w:pPr>
        <w:autoSpaceDE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Возвращайтесь в покинутое помещение только после разрешения ответственных лиц.</w:t>
      </w:r>
    </w:p>
    <w:p w:rsidR="00AD1B75" w:rsidRDefault="0012434D">
      <w:pPr>
        <w:shd w:val="clear" w:color="auto" w:fill="FFFFFF"/>
        <w:ind w:firstLine="709"/>
        <w:jc w:val="both"/>
      </w:pPr>
      <w:r>
        <w:rPr>
          <w:rFonts w:ascii="Liberation Serif" w:hAnsi="Liberation Serif" w:cs="Helvetica"/>
          <w:b/>
          <w:bCs/>
          <w:sz w:val="28"/>
          <w:szCs w:val="28"/>
          <w:u w:val="single"/>
        </w:rPr>
        <w:t>2.6. Места (</w:t>
      </w:r>
      <w:r>
        <w:rPr>
          <w:rFonts w:ascii="Liberation Serif" w:hAnsi="Liberation Serif" w:cs="Helvetica"/>
          <w:b/>
          <w:bCs/>
          <w:sz w:val="28"/>
          <w:szCs w:val="28"/>
          <w:u w:val="single"/>
        </w:rPr>
        <w:t>пункты) временного размещения эвакуированных лиц.</w:t>
      </w:r>
    </w:p>
    <w:p w:rsidR="00AD1B75" w:rsidRDefault="0012434D">
      <w:pPr>
        <w:shd w:val="clear" w:color="auto" w:fill="FFFFFF"/>
        <w:ind w:firstLine="709"/>
        <w:jc w:val="both"/>
      </w:pPr>
      <w:r>
        <w:rPr>
          <w:rFonts w:ascii="Liberation Serif" w:hAnsi="Liberation Serif" w:cs="Helvetica"/>
          <w:sz w:val="28"/>
          <w:szCs w:val="28"/>
        </w:rPr>
        <w:t>Под пунктами (местами) временного размещения понимается занятие и использование эвакуированными лицами специальных или приспособленных средств защиты. Многократно подтверждено теоретически и на практике, чт</w:t>
      </w:r>
      <w:r>
        <w:rPr>
          <w:rFonts w:ascii="Liberation Serif" w:hAnsi="Liberation Serif" w:cs="Helvetica"/>
          <w:sz w:val="28"/>
          <w:szCs w:val="28"/>
        </w:rPr>
        <w:t>о укрытие людей в таких местах является одним из наиболее эффективных способов обеспечения их безопасности. Пункты (места) временного размещения могут располагаться в образовательных организациях, на объектах культуры в гостиницах, крупных торгово-развлека</w:t>
      </w:r>
      <w:r>
        <w:rPr>
          <w:rFonts w:ascii="Liberation Serif" w:hAnsi="Liberation Serif" w:cs="Helvetica"/>
          <w:sz w:val="28"/>
          <w:szCs w:val="28"/>
        </w:rPr>
        <w:t>тельных центрах. Самым надежным защитным сооружением на сегодня является убежище, которое может обеспечить укрытие наибольшего количества людей в течение длительного времени. Кроме этого, успешно могут применяться противорадиационные укрытия и простейшие у</w:t>
      </w:r>
      <w:r>
        <w:rPr>
          <w:rFonts w:ascii="Liberation Serif" w:hAnsi="Liberation Serif" w:cs="Helvetica"/>
          <w:sz w:val="28"/>
          <w:szCs w:val="28"/>
        </w:rPr>
        <w:t>крытия.</w:t>
      </w:r>
    </w:p>
    <w:p w:rsidR="00AD1B75" w:rsidRDefault="0012434D">
      <w:pPr>
        <w:shd w:val="clear" w:color="auto" w:fill="FFFFFF"/>
        <w:ind w:firstLine="709"/>
        <w:jc w:val="both"/>
      </w:pPr>
      <w:r>
        <w:rPr>
          <w:rFonts w:ascii="Liberation Serif" w:hAnsi="Liberation Serif" w:cs="Helvetica"/>
          <w:b/>
          <w:bCs/>
          <w:sz w:val="28"/>
          <w:szCs w:val="28"/>
          <w:u w:val="single"/>
        </w:rPr>
        <w:t>2.7. Использование индивидуальных средств защиты.</w:t>
      </w:r>
    </w:p>
    <w:p w:rsidR="00AD1B75" w:rsidRDefault="0012434D">
      <w:pPr>
        <w:shd w:val="clear" w:color="auto" w:fill="FFFFFF"/>
        <w:ind w:firstLine="709"/>
        <w:jc w:val="both"/>
      </w:pPr>
      <w:r>
        <w:rPr>
          <w:rFonts w:ascii="Liberation Serif" w:hAnsi="Liberation Serif" w:cs="Helvetica"/>
          <w:sz w:val="28"/>
          <w:szCs w:val="28"/>
        </w:rPr>
        <w:t xml:space="preserve">По предназначению средства индивидуальной защиты подразделяются на средства индивидуальной защиты органов дыхания и средства индивидуальной защиты кожи. К средствам защиты органов дыхания относятся </w:t>
      </w:r>
      <w:r>
        <w:rPr>
          <w:rFonts w:ascii="Liberation Serif" w:hAnsi="Liberation Serif" w:cs="Helvetica"/>
          <w:sz w:val="28"/>
          <w:szCs w:val="28"/>
        </w:rPr>
        <w:t>противогазы (фильтрующие, изолирующие, шланговые), респираторы, ватно-марлевые повязки, самоспасатели. К средствам защиты кожи относятся различные изделия, дополняющие или заменяющие обычную одежду или обувь человека, изготовляемые из специальных материало</w:t>
      </w:r>
      <w:r>
        <w:rPr>
          <w:rFonts w:ascii="Liberation Serif" w:hAnsi="Liberation Serif" w:cs="Helvetica"/>
          <w:sz w:val="28"/>
          <w:szCs w:val="28"/>
        </w:rPr>
        <w:t>в и обеспечивающие защиту кожных покровов человека от отравляющих веществ, радиоактивной пыли, биологических средств и аварийно химически опасных веществ. Они подразделяются на классы по принципу действия (изолирующие и фильтрующие), назначению (общевойско</w:t>
      </w:r>
      <w:r>
        <w:rPr>
          <w:rFonts w:ascii="Liberation Serif" w:hAnsi="Liberation Serif" w:cs="Helvetica"/>
          <w:sz w:val="28"/>
          <w:szCs w:val="28"/>
        </w:rPr>
        <w:t>вые и специальные) и принципу использования (постоянного ношения, периодического ношения, многократного использования).</w:t>
      </w:r>
    </w:p>
    <w:p w:rsidR="00AD1B75" w:rsidRDefault="0012434D">
      <w:pPr>
        <w:shd w:val="clear" w:color="auto" w:fill="FFFFFF"/>
        <w:ind w:firstLine="709"/>
        <w:jc w:val="both"/>
      </w:pPr>
      <w:r>
        <w:rPr>
          <w:rFonts w:ascii="Liberation Serif" w:hAnsi="Liberation Serif" w:cs="Helvetica"/>
          <w:b/>
          <w:bCs/>
          <w:sz w:val="28"/>
          <w:szCs w:val="28"/>
          <w:u w:val="single"/>
        </w:rPr>
        <w:t>2.8. Поисково-спасательные работы.</w:t>
      </w:r>
    </w:p>
    <w:p w:rsidR="00AD1B75" w:rsidRDefault="0012434D">
      <w:pPr>
        <w:shd w:val="clear" w:color="auto" w:fill="FFFFFF"/>
        <w:ind w:firstLine="709"/>
        <w:jc w:val="both"/>
        <w:rPr>
          <w:rFonts w:ascii="Liberation Serif" w:hAnsi="Liberation Serif" w:cs="Helvetica"/>
          <w:sz w:val="28"/>
          <w:szCs w:val="28"/>
        </w:rPr>
      </w:pPr>
      <w:r>
        <w:rPr>
          <w:rFonts w:ascii="Liberation Serif" w:hAnsi="Liberation Serif" w:cs="Helvetica"/>
          <w:sz w:val="28"/>
          <w:szCs w:val="28"/>
        </w:rPr>
        <w:t xml:space="preserve">Поисково-спасательные работы проводятся с целью розыска пораженных, извлечения их из-под завалов, из </w:t>
      </w:r>
      <w:r>
        <w:rPr>
          <w:rFonts w:ascii="Liberation Serif" w:hAnsi="Liberation Serif" w:cs="Helvetica"/>
          <w:sz w:val="28"/>
          <w:szCs w:val="28"/>
        </w:rPr>
        <w:t>разрушенных зданий и защитных сооружений для оказания им первой медицинской и доврачебной помощи и эвакуации их из очагов поражения в лечебные учреждения. Поисково-спасательные работы предусматривают разведку маршрутов движения и участков (объектов) работ,</w:t>
      </w:r>
      <w:r>
        <w:rPr>
          <w:rFonts w:ascii="Liberation Serif" w:hAnsi="Liberation Serif" w:cs="Helvetica"/>
          <w:sz w:val="28"/>
          <w:szCs w:val="28"/>
        </w:rPr>
        <w:t xml:space="preserve"> расчистку проходов (проездов) в завалах, локализацию и тушение пожаров, розыск и спасение пострадавших, вскрытие заваленных защитных сооружений и извлечение пострадавших, подачу воздуха в заваленные защитные сооружения, вывод (вывоз) населения из опасных </w:t>
      </w:r>
      <w:r>
        <w:rPr>
          <w:rFonts w:ascii="Liberation Serif" w:hAnsi="Liberation Serif" w:cs="Helvetica"/>
          <w:sz w:val="28"/>
          <w:szCs w:val="28"/>
        </w:rPr>
        <w:t>мест в безопасные районы, проведение санитарной обработки людей. Поисково-спасательные работы проводятся непрерывно днем и ночью до полного завершения.</w:t>
      </w:r>
    </w:p>
    <w:p w:rsidR="00AD1B75" w:rsidRDefault="0012434D">
      <w:pPr>
        <w:shd w:val="clear" w:color="auto" w:fill="FFFFFF"/>
        <w:ind w:firstLine="709"/>
        <w:jc w:val="both"/>
      </w:pPr>
      <w:r>
        <w:rPr>
          <w:rFonts w:ascii="Liberation Serif" w:hAnsi="Liberation Serif" w:cs="Helvetica"/>
          <w:b/>
          <w:bCs/>
          <w:sz w:val="28"/>
          <w:szCs w:val="28"/>
          <w:u w:val="single"/>
        </w:rPr>
        <w:t>2.9. Медицинская помощь.</w:t>
      </w:r>
    </w:p>
    <w:p w:rsidR="00AD1B75" w:rsidRDefault="0012434D">
      <w:pPr>
        <w:shd w:val="clear" w:color="auto" w:fill="FFFFFF"/>
        <w:ind w:firstLine="709"/>
        <w:jc w:val="both"/>
      </w:pPr>
      <w:r>
        <w:rPr>
          <w:rFonts w:ascii="Liberation Serif" w:hAnsi="Liberation Serif" w:cs="Helvetica"/>
          <w:sz w:val="28"/>
          <w:szCs w:val="28"/>
        </w:rPr>
        <w:t>Медицинские мероприятия по защите работников и иных лиц, находящихся на объекте</w:t>
      </w:r>
      <w:r>
        <w:rPr>
          <w:rFonts w:ascii="Liberation Serif" w:hAnsi="Liberation Serif" w:cs="Helvetica"/>
          <w:sz w:val="28"/>
          <w:szCs w:val="28"/>
        </w:rPr>
        <w:t xml:space="preserve">, представляют собой комплекс организационных, лечебно-профилактических, санитарно-гигиенических и противоэпидемических мероприятий, направленных на предотвращение или ослабление поражающих воздействий чрезвычайных ситуаций на людей, оказание пострадавшим </w:t>
      </w:r>
      <w:r>
        <w:rPr>
          <w:rFonts w:ascii="Liberation Serif" w:hAnsi="Liberation Serif" w:cs="Helvetica"/>
          <w:sz w:val="28"/>
          <w:szCs w:val="28"/>
        </w:rPr>
        <w:t xml:space="preserve">медицинской помощи, а также на обеспечение санитарно-эпидемиологического благополучия в районах чрезвычайных ситуаций и в местах размещения эвакуированного населения. </w:t>
      </w:r>
    </w:p>
    <w:p w:rsidR="00AD1B75" w:rsidRDefault="0012434D">
      <w:pPr>
        <w:shd w:val="clear" w:color="auto" w:fill="FFFFFF"/>
        <w:ind w:firstLine="709"/>
        <w:jc w:val="both"/>
      </w:pPr>
      <w:r>
        <w:rPr>
          <w:rFonts w:ascii="Liberation Serif" w:hAnsi="Liberation Serif" w:cs="Helvetica"/>
          <w:b/>
          <w:bCs/>
          <w:sz w:val="28"/>
          <w:szCs w:val="28"/>
          <w:u w:val="single"/>
        </w:rPr>
        <w:t>2.10. Поддержание правопорядка</w:t>
      </w:r>
      <w:r>
        <w:rPr>
          <w:rFonts w:ascii="Liberation Serif" w:hAnsi="Liberation Serif" w:cs="Helvetica"/>
          <w:sz w:val="28"/>
          <w:szCs w:val="28"/>
          <w:u w:val="single"/>
        </w:rPr>
        <w:t>.</w:t>
      </w:r>
    </w:p>
    <w:p w:rsidR="00AD1B75" w:rsidRDefault="0012434D">
      <w:pPr>
        <w:shd w:val="clear" w:color="auto" w:fill="FFFFFF"/>
        <w:ind w:firstLine="709"/>
        <w:jc w:val="both"/>
      </w:pPr>
      <w:r>
        <w:rPr>
          <w:rFonts w:ascii="Liberation Serif" w:hAnsi="Liberation Serif"/>
          <w:sz w:val="28"/>
          <w:szCs w:val="28"/>
        </w:rPr>
        <w:t>Поддержание правопорядка является важной составляющей за</w:t>
      </w:r>
      <w:r>
        <w:rPr>
          <w:rFonts w:ascii="Liberation Serif" w:hAnsi="Liberation Serif"/>
          <w:sz w:val="28"/>
          <w:szCs w:val="28"/>
        </w:rPr>
        <w:t>щиты населения при угрозе совершения или совершении террористического акта, так как в этих ситуациях для людей характерны паника и непредсказуемые действия, ведущие к дополнительным жертвам. Задачи поддержания правопорядка возлагаются на территориальные ор</w:t>
      </w:r>
      <w:r>
        <w:rPr>
          <w:rFonts w:ascii="Liberation Serif" w:hAnsi="Liberation Serif"/>
          <w:sz w:val="28"/>
          <w:szCs w:val="28"/>
        </w:rPr>
        <w:t>ганы МВД и Росгвардии.</w:t>
      </w:r>
      <w:bookmarkStart w:id="1" w:name="deistviya-naseleniya"/>
      <w:bookmarkEnd w:id="1"/>
    </w:p>
    <w:p w:rsidR="00AD1B75" w:rsidRDefault="0012434D">
      <w:pPr>
        <w:shd w:val="clear" w:color="auto" w:fill="FFFFFF"/>
        <w:ind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  <w:r>
        <w:rPr>
          <w:rFonts w:ascii="Liberation Serif" w:hAnsi="Liberation Serif"/>
          <w:b/>
          <w:sz w:val="28"/>
          <w:szCs w:val="28"/>
          <w:u w:val="single"/>
        </w:rPr>
        <w:t>3. Порядок действий работника и должностного лица, осуществляющего непосредственное руководство деятельностью работников объекта (территории), при угрозе совершения или совершении террористического акта.</w:t>
      </w:r>
      <w:bookmarkStart w:id="2" w:name="P198"/>
      <w:bookmarkEnd w:id="2"/>
    </w:p>
    <w:p w:rsidR="00AD1B75" w:rsidRDefault="0012434D">
      <w:pPr>
        <w:shd w:val="clear" w:color="auto" w:fill="FFFFFF"/>
        <w:ind w:firstLine="709"/>
        <w:jc w:val="both"/>
      </w:pPr>
      <w:r>
        <w:rPr>
          <w:rFonts w:ascii="Liberation Serif" w:hAnsi="Liberation Serif"/>
          <w:b/>
          <w:sz w:val="28"/>
          <w:szCs w:val="28"/>
        </w:rPr>
        <w:t xml:space="preserve">3.1. Работники объекта </w:t>
      </w:r>
      <w:r>
        <w:rPr>
          <w:rFonts w:ascii="Liberation Serif" w:hAnsi="Liberation Serif"/>
          <w:b/>
          <w:sz w:val="28"/>
          <w:szCs w:val="28"/>
        </w:rPr>
        <w:t>(территории)</w:t>
      </w:r>
      <w:r>
        <w:rPr>
          <w:rFonts w:ascii="Liberation Serif" w:hAnsi="Liberation Serif"/>
          <w:sz w:val="28"/>
          <w:szCs w:val="28"/>
        </w:rPr>
        <w:t xml:space="preserve"> при получении информации (в том числе анонимной) об угрозе совершения террористического акта на объекте (территории) </w:t>
      </w:r>
      <w:r>
        <w:rPr>
          <w:rFonts w:ascii="Liberation Serif" w:hAnsi="Liberation Serif"/>
          <w:b/>
          <w:sz w:val="28"/>
          <w:szCs w:val="28"/>
        </w:rPr>
        <w:t>обязаны</w:t>
      </w:r>
      <w:r>
        <w:rPr>
          <w:rFonts w:ascii="Liberation Serif" w:hAnsi="Liberation Serif"/>
          <w:sz w:val="28"/>
          <w:szCs w:val="28"/>
        </w:rPr>
        <w:t xml:space="preserve"> незамедлительно сообщить указанную информацию должностному лицу, осуществляющему непосредственное руководство деятельн</w:t>
      </w:r>
      <w:r>
        <w:rPr>
          <w:rFonts w:ascii="Liberation Serif" w:hAnsi="Liberation Serif"/>
          <w:sz w:val="28"/>
          <w:szCs w:val="28"/>
        </w:rPr>
        <w:t>остью работников объекта (территории), или лицу, его замещающему.</w:t>
      </w:r>
    </w:p>
    <w:p w:rsidR="00AD1B75" w:rsidRDefault="0012434D">
      <w:pPr>
        <w:pStyle w:val="ConsPlusNormal"/>
        <w:widowControl/>
        <w:ind w:firstLine="720"/>
        <w:jc w:val="both"/>
      </w:pPr>
      <w:r>
        <w:rPr>
          <w:rFonts w:ascii="Liberation Serif" w:hAnsi="Liberation Serif" w:cs="Times New Roman"/>
          <w:b/>
          <w:sz w:val="28"/>
          <w:szCs w:val="28"/>
        </w:rPr>
        <w:t xml:space="preserve">3.2. </w:t>
      </w:r>
      <w:r>
        <w:rPr>
          <w:rFonts w:ascii="Liberation Serif" w:hAnsi="Liberation Serif" w:cs="Times New Roman"/>
          <w:b/>
          <w:sz w:val="28"/>
          <w:szCs w:val="28"/>
          <w:u w:val="single"/>
        </w:rPr>
        <w:t>Должностное лицо, осуществляющее непосредственное руководство деятельностью работников объекта, или лицо, его заменяющее, либо</w:t>
      </w:r>
      <w:r>
        <w:rPr>
          <w:rFonts w:ascii="Liberation Serif" w:hAnsi="Liberation Serif" w:cs="Times New Roman"/>
          <w:sz w:val="28"/>
          <w:szCs w:val="28"/>
          <w:u w:val="single"/>
        </w:rPr>
        <w:t xml:space="preserve"> </w:t>
      </w:r>
      <w:r>
        <w:rPr>
          <w:rFonts w:ascii="Liberation Serif" w:hAnsi="Liberation Serif" w:cs="Times New Roman"/>
          <w:b/>
          <w:sz w:val="28"/>
          <w:szCs w:val="28"/>
          <w:u w:val="single"/>
        </w:rPr>
        <w:t>уполномоченное им лицо</w:t>
      </w:r>
      <w:r>
        <w:rPr>
          <w:rFonts w:ascii="Liberation Serif" w:hAnsi="Liberation Serif" w:cs="Times New Roman"/>
          <w:sz w:val="28"/>
          <w:szCs w:val="28"/>
        </w:rPr>
        <w:t xml:space="preserve">, </w:t>
      </w:r>
      <w:r>
        <w:rPr>
          <w:rFonts w:ascii="Liberation Serif" w:hAnsi="Liberation Serif" w:cs="Times New Roman"/>
          <w:b/>
          <w:sz w:val="28"/>
          <w:szCs w:val="28"/>
        </w:rPr>
        <w:t>незамедлительно</w:t>
      </w:r>
      <w:r>
        <w:rPr>
          <w:rFonts w:ascii="Liberation Serif" w:hAnsi="Liberation Serif" w:cs="Times New Roman"/>
          <w:sz w:val="28"/>
          <w:szCs w:val="28"/>
        </w:rPr>
        <w:t>:</w:t>
      </w:r>
    </w:p>
    <w:p w:rsidR="00AD1B75" w:rsidRDefault="0012434D">
      <w:pPr>
        <w:pStyle w:val="ConsPlusNormal"/>
        <w:widowControl/>
        <w:ind w:firstLine="720"/>
        <w:jc w:val="both"/>
      </w:pPr>
      <w:r>
        <w:rPr>
          <w:rFonts w:ascii="Liberation Serif" w:hAnsi="Liberation Serif" w:cs="Times New Roman"/>
          <w:sz w:val="28"/>
          <w:szCs w:val="28"/>
        </w:rPr>
        <w:t xml:space="preserve">– информирует об </w:t>
      </w:r>
      <w:r>
        <w:rPr>
          <w:rFonts w:ascii="Liberation Serif" w:hAnsi="Liberation Serif" w:cs="Times New Roman"/>
          <w:sz w:val="28"/>
          <w:szCs w:val="28"/>
        </w:rPr>
        <w:t>этом с помощью любых доступных средств связи территориальный орган ФСБ, Росгвардии, МВД и МЧС России по месту нахождения объекта, а также орган (организацию), являющийся правообладателем объекта (территории), и вышестоящий орган (организацию).</w:t>
      </w:r>
    </w:p>
    <w:p w:rsidR="00AD1B75" w:rsidRDefault="0012434D">
      <w:pPr>
        <w:pStyle w:val="ConsPlusNormal"/>
        <w:widowControl/>
        <w:ind w:firstLine="720"/>
        <w:jc w:val="both"/>
      </w:pPr>
      <w:r>
        <w:rPr>
          <w:rFonts w:ascii="Liberation Serif" w:hAnsi="Liberation Serif" w:cs="Times New Roman"/>
          <w:sz w:val="28"/>
          <w:szCs w:val="28"/>
        </w:rPr>
        <w:t>При направле</w:t>
      </w:r>
      <w:r>
        <w:rPr>
          <w:rFonts w:ascii="Liberation Serif" w:hAnsi="Liberation Serif" w:cs="Times New Roman"/>
          <w:sz w:val="28"/>
          <w:szCs w:val="28"/>
        </w:rPr>
        <w:t xml:space="preserve">нии указанной информации лицо, передающее информацию с помощью средств связи, </w:t>
      </w:r>
      <w:r>
        <w:rPr>
          <w:rFonts w:ascii="Liberation Serif" w:hAnsi="Liberation Serif" w:cs="Times New Roman"/>
          <w:b/>
          <w:sz w:val="28"/>
          <w:szCs w:val="28"/>
        </w:rPr>
        <w:t>сообщает:</w:t>
      </w:r>
    </w:p>
    <w:p w:rsidR="00AD1B75" w:rsidRDefault="0012434D">
      <w:pPr>
        <w:pStyle w:val="ConsPlusNormal"/>
        <w:widowControl/>
        <w:ind w:firstLine="72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– свои фамилию, имя, отчество (при наличии) и занимаемую должность;</w:t>
      </w:r>
    </w:p>
    <w:p w:rsidR="00AD1B75" w:rsidRDefault="0012434D">
      <w:pPr>
        <w:pStyle w:val="ConsPlusNormal"/>
        <w:widowControl/>
        <w:ind w:firstLine="72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– наименование объекта (территории) и его точный адрес;</w:t>
      </w:r>
    </w:p>
    <w:p w:rsidR="00AD1B75" w:rsidRDefault="0012434D">
      <w:pPr>
        <w:pStyle w:val="ConsPlusNormal"/>
        <w:widowControl/>
        <w:ind w:firstLine="72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– дату и время получения информации об угроз</w:t>
      </w:r>
      <w:r>
        <w:rPr>
          <w:rFonts w:ascii="Liberation Serif" w:hAnsi="Liberation Serif" w:cs="Times New Roman"/>
          <w:sz w:val="28"/>
          <w:szCs w:val="28"/>
        </w:rPr>
        <w:t>е совершения или о совершении террористического акта на объекте (территории);</w:t>
      </w:r>
    </w:p>
    <w:p w:rsidR="00AD1B75" w:rsidRDefault="0012434D">
      <w:pPr>
        <w:pStyle w:val="ConsPlusNormal"/>
        <w:widowControl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– характер информации об угрозе совершения террористического акта или характер совершенного террористического акта;</w:t>
      </w:r>
    </w:p>
    <w:p w:rsidR="00AD1B75" w:rsidRDefault="0012434D">
      <w:pPr>
        <w:pStyle w:val="ConsPlusNormal"/>
        <w:widowControl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– количество находящихся на объекте (территории) людей;</w:t>
      </w:r>
    </w:p>
    <w:p w:rsidR="00AD1B75" w:rsidRDefault="0012434D">
      <w:pPr>
        <w:pStyle w:val="ConsPlusNormal"/>
        <w:widowControl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– имею</w:t>
      </w:r>
      <w:r>
        <w:rPr>
          <w:rFonts w:ascii="Liberation Serif" w:hAnsi="Liberation Serif" w:cs="Times New Roman"/>
          <w:sz w:val="28"/>
          <w:szCs w:val="28"/>
        </w:rPr>
        <w:t xml:space="preserve">щиеся достоверные сведения о нарушителе и предпринимаемых </w:t>
      </w:r>
      <w:r>
        <w:rPr>
          <w:rFonts w:ascii="Liberation Serif" w:hAnsi="Liberation Serif" w:cs="Times New Roman"/>
          <w:sz w:val="28"/>
          <w:szCs w:val="28"/>
        </w:rPr>
        <w:br/>
      </w:r>
      <w:r>
        <w:rPr>
          <w:rFonts w:ascii="Liberation Serif" w:hAnsi="Liberation Serif" w:cs="Times New Roman"/>
          <w:sz w:val="28"/>
          <w:szCs w:val="28"/>
        </w:rPr>
        <w:t>им действиях;</w:t>
      </w:r>
    </w:p>
    <w:p w:rsidR="00AD1B75" w:rsidRDefault="0012434D">
      <w:pPr>
        <w:pStyle w:val="ConsPlusNormal"/>
        <w:widowControl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– другие значимые сведения по запросу территориального органа ФСБ, Росгвардии, МВД и МЧС России.</w:t>
      </w:r>
    </w:p>
    <w:p w:rsidR="00AD1B75" w:rsidRDefault="0012434D">
      <w:pPr>
        <w:pStyle w:val="ConsPlusNormal"/>
        <w:widowControl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Лицо, передавшее информацию об угрозе совершения или о совершении террористического ак</w:t>
      </w:r>
      <w:r>
        <w:rPr>
          <w:rFonts w:ascii="Liberation Serif" w:hAnsi="Liberation Serif" w:cs="Times New Roman"/>
          <w:sz w:val="28"/>
          <w:szCs w:val="28"/>
        </w:rPr>
        <w:t>та, фиксирует фамилию, имя, отчество (при наличии), занимаемую должность лица, принявшего информацию, а также дату и время ее передачи.</w:t>
      </w:r>
    </w:p>
    <w:p w:rsidR="00AD1B75" w:rsidRDefault="0012434D">
      <w:pPr>
        <w:pStyle w:val="ConsPlusNormal"/>
        <w:widowControl/>
        <w:ind w:firstLine="709"/>
        <w:jc w:val="both"/>
      </w:pPr>
      <w:r>
        <w:rPr>
          <w:rFonts w:ascii="Liberation Serif" w:hAnsi="Liberation Serif" w:cs="Times New Roman"/>
          <w:sz w:val="28"/>
          <w:szCs w:val="28"/>
        </w:rPr>
        <w:t>При направлении такой информации с использованием средств факсимильной связи лицо, передающее информацию, удостоверяет с</w:t>
      </w:r>
      <w:r>
        <w:rPr>
          <w:rFonts w:ascii="Liberation Serif" w:hAnsi="Liberation Serif" w:cs="Times New Roman"/>
          <w:sz w:val="28"/>
          <w:szCs w:val="28"/>
        </w:rPr>
        <w:t xml:space="preserve">ообщение своей </w:t>
      </w:r>
      <w:r>
        <w:rPr>
          <w:rFonts w:ascii="Liberation Serif" w:hAnsi="Liberation Serif" w:cs="Times New Roman"/>
          <w:b/>
          <w:sz w:val="28"/>
          <w:szCs w:val="28"/>
        </w:rPr>
        <w:t>подписью</w:t>
      </w:r>
      <w:r>
        <w:rPr>
          <w:rFonts w:ascii="Liberation Serif" w:hAnsi="Liberation Serif" w:cs="Times New Roman"/>
          <w:sz w:val="28"/>
          <w:szCs w:val="28"/>
        </w:rPr>
        <w:t>.</w:t>
      </w:r>
    </w:p>
    <w:p w:rsidR="00AD1B75" w:rsidRDefault="0012434D">
      <w:pPr>
        <w:pStyle w:val="ConsPlusNormal"/>
        <w:widowControl/>
        <w:ind w:firstLine="720"/>
        <w:jc w:val="both"/>
        <w:rPr>
          <w:rFonts w:ascii="Liberation Serif" w:hAnsi="Liberation Serif" w:cs="Times New Roman"/>
          <w:b/>
          <w:sz w:val="28"/>
          <w:szCs w:val="28"/>
          <w:u w:val="single"/>
        </w:rPr>
      </w:pPr>
      <w:r>
        <w:rPr>
          <w:rFonts w:ascii="Liberation Serif" w:hAnsi="Liberation Serif" w:cs="Times New Roman"/>
          <w:b/>
          <w:sz w:val="28"/>
          <w:szCs w:val="28"/>
          <w:u w:val="single"/>
        </w:rPr>
        <w:t>Обеспечивает:</w:t>
      </w:r>
    </w:p>
    <w:p w:rsidR="00AD1B75" w:rsidRDefault="0012434D">
      <w:pPr>
        <w:pStyle w:val="ConsPlusNormal"/>
        <w:widowControl/>
        <w:ind w:firstLine="72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– оповещение работников, обучающихся и иных лиц, находящихся на объекте (территории), об угрозе совершения террористического акта;</w:t>
      </w:r>
    </w:p>
    <w:p w:rsidR="00AD1B75" w:rsidRDefault="0012434D">
      <w:pPr>
        <w:pStyle w:val="ConsPlusNormal"/>
        <w:widowControl/>
        <w:ind w:firstLine="72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– безопасную и беспрепятственную эвакуацию работников, обучающихся и иных лиц, </w:t>
      </w:r>
      <w:r>
        <w:rPr>
          <w:rFonts w:ascii="Liberation Serif" w:hAnsi="Liberation Serif" w:cs="Times New Roman"/>
          <w:sz w:val="28"/>
          <w:szCs w:val="28"/>
        </w:rPr>
        <w:t xml:space="preserve">находящихся на объекте (территории). </w:t>
      </w:r>
    </w:p>
    <w:p w:rsidR="00AD1B75" w:rsidRDefault="0012434D">
      <w:pPr>
        <w:pStyle w:val="ConsPlusNormal"/>
        <w:widowControl/>
        <w:ind w:firstLine="720"/>
        <w:jc w:val="both"/>
      </w:pPr>
      <w:r>
        <w:rPr>
          <w:rFonts w:ascii="Liberation Serif" w:hAnsi="Liberation Serif" w:cs="Times New Roman"/>
          <w:sz w:val="28"/>
          <w:szCs w:val="28"/>
        </w:rPr>
        <w:t xml:space="preserve">Для этих целей </w:t>
      </w:r>
      <w:r>
        <w:rPr>
          <w:rFonts w:ascii="Liberation Serif" w:hAnsi="Liberation Serif"/>
          <w:sz w:val="28"/>
          <w:szCs w:val="28"/>
        </w:rPr>
        <w:t xml:space="preserve">с учетом сложившейся обстановки необходимо определить наиболее безопасные эвакуационные пути и выходы, обеспечивающие возможность эвакуации людей в безопасную зону в кратчайший срок. </w:t>
      </w:r>
    </w:p>
    <w:p w:rsidR="00AD1B75" w:rsidRDefault="0012434D">
      <w:pPr>
        <w:pStyle w:val="ConsPlusNormal"/>
        <w:widowControl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Эвакуацию детей </w:t>
      </w:r>
      <w:r>
        <w:rPr>
          <w:rFonts w:ascii="Liberation Serif" w:hAnsi="Liberation Serif"/>
          <w:sz w:val="28"/>
          <w:szCs w:val="28"/>
        </w:rPr>
        <w:t xml:space="preserve">следует начинать из помещения, в котором обнаружен подозрительный предмет или возник пожар, и смежных с ним помещений, которым угрожает опасность распространения огня и продуктов горения. </w:t>
      </w:r>
    </w:p>
    <w:p w:rsidR="00AD1B75" w:rsidRDefault="0012434D">
      <w:pPr>
        <w:pStyle w:val="ConsPlusNormal"/>
        <w:widowControl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Детей младшего возраста и больных следует эвакуировать в первую оче</w:t>
      </w:r>
      <w:r>
        <w:rPr>
          <w:rFonts w:ascii="Liberation Serif" w:hAnsi="Liberation Serif"/>
          <w:sz w:val="28"/>
          <w:szCs w:val="28"/>
        </w:rPr>
        <w:t>редь. В зимнее время по усмотрению лиц, осуществляющих эвакуацию, дети младших возрастных групп могут одеться, старшего возраста – взять собой верхнюю одежду. Тщательно проверить все помещения, чтобы исключить возможность пребывания в опасной зоне детей, с</w:t>
      </w:r>
      <w:r>
        <w:rPr>
          <w:rFonts w:ascii="Liberation Serif" w:hAnsi="Liberation Serif"/>
          <w:sz w:val="28"/>
          <w:szCs w:val="28"/>
        </w:rPr>
        <w:t>прятавшихся под партами, в шкафах или других местах. Обеспечить благоприятные условия для безопасной эвакуации людей;</w:t>
      </w:r>
    </w:p>
    <w:p w:rsidR="00AD1B75" w:rsidRDefault="0012434D">
      <w:pPr>
        <w:pStyle w:val="ConsPlusNormal"/>
        <w:widowControl/>
        <w:ind w:firstLine="72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– усиление охраны и контроля пропускного и внутриобъектового режимов, а также прекращение доступа людей и транспортных средств на объект (</w:t>
      </w:r>
      <w:r>
        <w:rPr>
          <w:rFonts w:ascii="Liberation Serif" w:hAnsi="Liberation Serif" w:cs="Times New Roman"/>
          <w:sz w:val="28"/>
          <w:szCs w:val="28"/>
        </w:rPr>
        <w:t>территорию);</w:t>
      </w:r>
    </w:p>
    <w:p w:rsidR="00AD1B75" w:rsidRDefault="0012434D">
      <w:pPr>
        <w:pStyle w:val="ConsPlusNormal"/>
        <w:widowControl/>
        <w:ind w:firstLine="72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– беспрепятственный доступ на объект (территорию) оперативных подразделений территориальных органов ФСБ, МВД, Росгвардии и МЧС России.</w:t>
      </w:r>
    </w:p>
    <w:p w:rsidR="00AD1B75" w:rsidRDefault="0012434D">
      <w:pPr>
        <w:pStyle w:val="ConsPlusNormal"/>
        <w:widowControl/>
        <w:ind w:firstLine="720"/>
        <w:jc w:val="both"/>
        <w:rPr>
          <w:rFonts w:ascii="Liberation Serif" w:hAnsi="Liberation Serif" w:cs="Times New Roman"/>
          <w:b/>
          <w:sz w:val="28"/>
          <w:szCs w:val="28"/>
          <w:u w:val="single"/>
        </w:rPr>
      </w:pPr>
      <w:r>
        <w:rPr>
          <w:rFonts w:ascii="Liberation Serif" w:hAnsi="Liberation Serif" w:cs="Times New Roman"/>
          <w:b/>
          <w:sz w:val="28"/>
          <w:szCs w:val="28"/>
          <w:u w:val="single"/>
        </w:rPr>
        <w:t>3.3. Порядок действий работников при получении угроз террористического характера по телефону или с использов</w:t>
      </w:r>
      <w:r>
        <w:rPr>
          <w:rFonts w:ascii="Liberation Serif" w:hAnsi="Liberation Serif" w:cs="Times New Roman"/>
          <w:b/>
          <w:sz w:val="28"/>
          <w:szCs w:val="28"/>
          <w:u w:val="single"/>
        </w:rPr>
        <w:t>анием иных средств связи.</w:t>
      </w:r>
    </w:p>
    <w:p w:rsidR="00AD1B75" w:rsidRDefault="0012434D">
      <w:pPr>
        <w:ind w:firstLine="709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>Одним из распространенных в настоящее время видов террористических акций является угроза по телефону. При этом преступник звонит в заранее выбранное учреждение, организацию, объект, помещение и сообщает о заложенной бомбе или объя</w:t>
      </w:r>
      <w:r>
        <w:rPr>
          <w:rFonts w:ascii="Liberation Serif" w:hAnsi="Liberation Serif" w:cs="Arial"/>
          <w:sz w:val="28"/>
          <w:szCs w:val="28"/>
        </w:rPr>
        <w:t>вляет о предстоящем взрыве, предупреждает о том, сколько времени осталось до срабатывания взрывного устройства и т.п. Как правило, телефонные звонки такого рода являются анонимными, то есть злоумышленник не называет своего имени и не сообщает, почему и с к</w:t>
      </w:r>
      <w:r>
        <w:rPr>
          <w:rFonts w:ascii="Liberation Serif" w:hAnsi="Liberation Serif" w:cs="Arial"/>
          <w:sz w:val="28"/>
          <w:szCs w:val="28"/>
        </w:rPr>
        <w:t>акой целью он задумал совершить этот взрыв.</w:t>
      </w:r>
    </w:p>
    <w:p w:rsidR="00AD1B75" w:rsidRDefault="0012434D">
      <w:pPr>
        <w:ind w:firstLine="709"/>
        <w:jc w:val="both"/>
      </w:pPr>
      <w:r>
        <w:rPr>
          <w:rFonts w:ascii="Liberation Serif" w:hAnsi="Liberation Serif" w:cs="Arial"/>
          <w:sz w:val="28"/>
          <w:szCs w:val="28"/>
        </w:rPr>
        <w:t>Получателем информации об анонимной угрозе является лицо, первым снявшее телефонную трубку. Чаще всего это секретарь директора или диспетчер, то есть лицо, функциональной обязанностью которого является отвечать н</w:t>
      </w:r>
      <w:r>
        <w:rPr>
          <w:rFonts w:ascii="Liberation Serif" w:hAnsi="Liberation Serif" w:cs="Arial"/>
          <w:sz w:val="28"/>
          <w:szCs w:val="28"/>
        </w:rPr>
        <w:t>а входящие телефонные звонки. Сообщение обычно бывает лаконичным, поскольку злоумышленник торопится положить трубку, однако в то же время он должен убедиться, что его сообщение принято в точности.</w:t>
      </w:r>
    </w:p>
    <w:p w:rsidR="00AD1B75" w:rsidRDefault="0012434D">
      <w:pPr>
        <w:ind w:firstLine="709"/>
        <w:jc w:val="both"/>
      </w:pPr>
      <w:r>
        <w:rPr>
          <w:rFonts w:ascii="Liberation Serif" w:hAnsi="Liberation Serif" w:cs="Arial"/>
          <w:sz w:val="28"/>
          <w:szCs w:val="28"/>
        </w:rPr>
        <w:t>Получив информацию об угрозе теракта, секретарь (диспетчер)</w:t>
      </w:r>
      <w:r>
        <w:rPr>
          <w:rFonts w:ascii="Liberation Serif" w:hAnsi="Liberation Serif" w:cs="Arial"/>
          <w:sz w:val="28"/>
          <w:szCs w:val="28"/>
        </w:rPr>
        <w:t>, как правило, действует интуитивно, под влиянием эмоций и инстинкта самосохранения, или руководствуется личными представлениями о необходимых действиях. В ряде случаев такие действия являются неправильными и вызывают панику, что влечет за собой подчас дос</w:t>
      </w:r>
      <w:r>
        <w:rPr>
          <w:rFonts w:ascii="Liberation Serif" w:hAnsi="Liberation Serif" w:cs="Arial"/>
          <w:sz w:val="28"/>
          <w:szCs w:val="28"/>
        </w:rPr>
        <w:t>таточно серьезные последствия, чего и добивается террорист.</w:t>
      </w:r>
    </w:p>
    <w:p w:rsidR="00AD1B75" w:rsidRDefault="0012434D">
      <w:pPr>
        <w:pStyle w:val="a8"/>
        <w:spacing w:before="0" w:after="0"/>
        <w:ind w:firstLine="709"/>
        <w:jc w:val="both"/>
        <w:rPr>
          <w:rFonts w:ascii="Liberation Serif" w:hAnsi="Liberation Serif" w:cs="Arial"/>
          <w:b/>
          <w:sz w:val="28"/>
          <w:szCs w:val="28"/>
          <w:u w:val="single"/>
        </w:rPr>
      </w:pPr>
      <w:r>
        <w:rPr>
          <w:rFonts w:ascii="Liberation Serif" w:hAnsi="Liberation Serif" w:cs="Arial"/>
          <w:b/>
          <w:sz w:val="28"/>
          <w:szCs w:val="28"/>
          <w:u w:val="single"/>
        </w:rPr>
        <w:t>Не оставляйте без внимания ни одного подобного сигнала.</w:t>
      </w:r>
    </w:p>
    <w:p w:rsidR="00AD1B75" w:rsidRDefault="0012434D">
      <w:pPr>
        <w:pStyle w:val="a8"/>
        <w:spacing w:before="0" w:after="0"/>
        <w:ind w:firstLine="709"/>
        <w:jc w:val="both"/>
      </w:pPr>
      <w:r>
        <w:rPr>
          <w:rFonts w:ascii="Liberation Serif" w:hAnsi="Liberation Serif" w:cs="Arial"/>
          <w:sz w:val="28"/>
          <w:szCs w:val="28"/>
        </w:rPr>
        <w:t>Постарайтесь дословно запомнить разговор и зафиксировать его на бумаге. По ходу разговора отметьте пол, возраст звонившего и особенности его</w:t>
      </w:r>
      <w:r>
        <w:rPr>
          <w:rFonts w:ascii="Liberation Serif" w:hAnsi="Liberation Serif" w:cs="Arial"/>
          <w:sz w:val="28"/>
          <w:szCs w:val="28"/>
        </w:rPr>
        <w:t xml:space="preserve"> (ее) речи: голос (громкий или тихий, низкий или высокий), темп речи (быстрый или медленный), произношение (отчетливое, искаженное, с заиканием, шепелявое, с акцентом или диалектом), манера речи (с издевкой, с нецензурными выражениями).</w:t>
      </w:r>
    </w:p>
    <w:p w:rsidR="00AD1B75" w:rsidRDefault="0012434D">
      <w:pPr>
        <w:pStyle w:val="a8"/>
        <w:spacing w:before="0" w:after="0"/>
        <w:ind w:firstLine="720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>Обязательно отметьт</w:t>
      </w:r>
      <w:r>
        <w:rPr>
          <w:rFonts w:ascii="Liberation Serif" w:hAnsi="Liberation Serif" w:cs="Arial"/>
          <w:sz w:val="28"/>
          <w:szCs w:val="28"/>
        </w:rPr>
        <w:t>е звуковой фон (шум автомашин или железнодорожного транспорта, звук теле- или радиоаппаратуры, голоса, другое).</w:t>
      </w:r>
    </w:p>
    <w:p w:rsidR="00AD1B75" w:rsidRDefault="0012434D">
      <w:pPr>
        <w:pStyle w:val="a8"/>
        <w:spacing w:before="0" w:after="0"/>
        <w:ind w:firstLine="720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>Отметьте характер звонка – городской или междугородный.</w:t>
      </w:r>
    </w:p>
    <w:p w:rsidR="00AD1B75" w:rsidRDefault="0012434D">
      <w:pPr>
        <w:pStyle w:val="a8"/>
        <w:spacing w:before="0" w:after="0"/>
        <w:ind w:firstLine="720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 xml:space="preserve">Обязательно зафиксируйте точное время начало разговора и его продолжительность. </w:t>
      </w:r>
    </w:p>
    <w:p w:rsidR="00AD1B75" w:rsidRDefault="0012434D">
      <w:pPr>
        <w:pStyle w:val="a8"/>
        <w:spacing w:before="0" w:after="0"/>
        <w:ind w:firstLine="720"/>
        <w:jc w:val="both"/>
      </w:pPr>
      <w:r>
        <w:rPr>
          <w:rFonts w:ascii="Liberation Serif" w:hAnsi="Liberation Serif" w:cs="Arial"/>
          <w:sz w:val="28"/>
          <w:szCs w:val="28"/>
        </w:rPr>
        <w:t>В любом</w:t>
      </w:r>
      <w:r>
        <w:rPr>
          <w:rFonts w:ascii="Liberation Serif" w:hAnsi="Liberation Serif" w:cs="Arial"/>
          <w:sz w:val="28"/>
          <w:szCs w:val="28"/>
        </w:rPr>
        <w:t xml:space="preserve"> случае постарайтесь в ходе разговора получить ответы на следующие вопросы: куда, кому, по какому телефону звонит этот человек; какие конкретные требования он (она) выдвигает; выдвигает требования он (она) лично; вступает в роли посредника или представляет</w:t>
      </w:r>
      <w:r>
        <w:rPr>
          <w:rFonts w:ascii="Liberation Serif" w:hAnsi="Liberation Serif" w:cs="Arial"/>
          <w:sz w:val="28"/>
          <w:szCs w:val="28"/>
        </w:rPr>
        <w:t xml:space="preserve"> какую-то группу лиц; на каких условиях он (она) или они согласны отказаться от задуманного; как и когда с ним (с ней) можно связаться; кому вы можете или должны сообщить об этом звонке.</w:t>
      </w:r>
    </w:p>
    <w:p w:rsidR="00AD1B75" w:rsidRDefault="0012434D">
      <w:pPr>
        <w:pStyle w:val="a8"/>
        <w:spacing w:before="0" w:after="0"/>
        <w:ind w:firstLine="720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 xml:space="preserve">Постарайтесь добиться от звонящего максимально возможного промежутка </w:t>
      </w:r>
      <w:r>
        <w:rPr>
          <w:rFonts w:ascii="Liberation Serif" w:hAnsi="Liberation Serif" w:cs="Arial"/>
          <w:sz w:val="28"/>
          <w:szCs w:val="28"/>
        </w:rPr>
        <w:t>времени для принятия вами и вашим руководством решений или совершения каких-либо действий.</w:t>
      </w:r>
    </w:p>
    <w:p w:rsidR="00AD1B75" w:rsidRDefault="0012434D">
      <w:pPr>
        <w:pStyle w:val="a8"/>
        <w:spacing w:before="0" w:after="0"/>
        <w:ind w:firstLine="720"/>
        <w:jc w:val="both"/>
      </w:pPr>
      <w:r>
        <w:rPr>
          <w:rFonts w:ascii="Liberation Serif" w:hAnsi="Liberation Serif" w:cs="Arial"/>
          <w:sz w:val="28"/>
          <w:szCs w:val="28"/>
        </w:rPr>
        <w:t>Если возможно, еще в процессе разговора сообщите о нем руководству объекта, если нет, немедленно по его окончании.</w:t>
      </w:r>
    </w:p>
    <w:p w:rsidR="00AD1B75" w:rsidRDefault="0012434D">
      <w:pPr>
        <w:pStyle w:val="a8"/>
        <w:spacing w:before="0" w:after="0"/>
        <w:ind w:firstLine="720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>Не распространяйтесь о факте разговора и его содер</w:t>
      </w:r>
      <w:r>
        <w:rPr>
          <w:rFonts w:ascii="Liberation Serif" w:hAnsi="Liberation Serif" w:cs="Arial"/>
          <w:sz w:val="28"/>
          <w:szCs w:val="28"/>
        </w:rPr>
        <w:t>жании, максимально ограничьте число людей, владеющих информацией.</w:t>
      </w:r>
    </w:p>
    <w:p w:rsidR="00AD1B75" w:rsidRDefault="0012434D">
      <w:pPr>
        <w:pStyle w:val="a8"/>
        <w:spacing w:before="0" w:after="0"/>
        <w:ind w:firstLine="720"/>
        <w:jc w:val="both"/>
      </w:pPr>
      <w:r>
        <w:rPr>
          <w:rFonts w:ascii="Liberation Serif" w:hAnsi="Liberation Serif" w:cs="Arial"/>
          <w:sz w:val="28"/>
          <w:szCs w:val="28"/>
        </w:rPr>
        <w:t>При наличии автоматического определителя номера запишите определившийся номер телефона, что позволит избежать его случайной утраты.</w:t>
      </w:r>
    </w:p>
    <w:p w:rsidR="00AD1B75" w:rsidRDefault="0012434D">
      <w:pPr>
        <w:pStyle w:val="a8"/>
        <w:spacing w:before="0" w:after="0"/>
        <w:ind w:firstLine="720"/>
        <w:jc w:val="both"/>
      </w:pPr>
      <w:r>
        <w:rPr>
          <w:rFonts w:ascii="Liberation Serif" w:hAnsi="Liberation Serif" w:cs="Arial"/>
          <w:sz w:val="28"/>
          <w:szCs w:val="28"/>
        </w:rPr>
        <w:t>При использовании звукозаписывающей аппаратуры сразу же из</w:t>
      </w:r>
      <w:r>
        <w:rPr>
          <w:rFonts w:ascii="Liberation Serif" w:hAnsi="Liberation Serif" w:cs="Arial"/>
          <w:sz w:val="28"/>
          <w:szCs w:val="28"/>
        </w:rPr>
        <w:t>влеките (при возможности) носитель с записью разговора и примите меры по обеспечению его сохранности, обязательно установив новый носитель на освободившееся место.</w:t>
      </w:r>
    </w:p>
    <w:p w:rsidR="00AD1B75" w:rsidRDefault="0012434D">
      <w:pPr>
        <w:pStyle w:val="a8"/>
        <w:spacing w:before="0" w:after="0"/>
        <w:ind w:firstLine="720"/>
        <w:jc w:val="both"/>
      </w:pPr>
      <w:r>
        <w:rPr>
          <w:rFonts w:ascii="Liberation Serif" w:hAnsi="Liberation Serif"/>
          <w:b/>
          <w:sz w:val="28"/>
          <w:szCs w:val="28"/>
          <w:u w:val="single"/>
        </w:rPr>
        <w:t>3.4.</w:t>
      </w:r>
      <w:r>
        <w:rPr>
          <w:rFonts w:ascii="Liberation Serif" w:hAnsi="Liberation Serif"/>
          <w:b/>
          <w:sz w:val="28"/>
          <w:szCs w:val="28"/>
          <w:u w:val="single"/>
          <w:lang w:val="en-US"/>
        </w:rPr>
        <w:t> </w:t>
      </w:r>
      <w:r>
        <w:rPr>
          <w:rFonts w:ascii="Liberation Serif" w:hAnsi="Liberation Serif"/>
          <w:b/>
          <w:sz w:val="28"/>
          <w:szCs w:val="28"/>
          <w:u w:val="single"/>
        </w:rPr>
        <w:t>При поступлении угрозы о совершении террористического акта в письменном виде</w:t>
      </w:r>
    </w:p>
    <w:p w:rsidR="00AD1B75" w:rsidRDefault="0012434D">
      <w:pPr>
        <w:pStyle w:val="a8"/>
        <w:spacing w:before="0" w:after="0"/>
        <w:ind w:firstLine="709"/>
        <w:jc w:val="both"/>
      </w:pPr>
      <w:r>
        <w:rPr>
          <w:rFonts w:ascii="Liberation Serif" w:hAnsi="Liberation Serif" w:cs="Arial"/>
          <w:sz w:val="28"/>
          <w:szCs w:val="28"/>
        </w:rPr>
        <w:t>Угрозы в п</w:t>
      </w:r>
      <w:r>
        <w:rPr>
          <w:rFonts w:ascii="Liberation Serif" w:hAnsi="Liberation Serif" w:cs="Arial"/>
          <w:sz w:val="28"/>
          <w:szCs w:val="28"/>
        </w:rPr>
        <w:t>исьменной форме могут поступить на объект как по почте, посредством факсимильной связи, так и в результате обнаружения различного рода анонимных материалов (записок, надписей, информации на носителях информации и т. д.).</w:t>
      </w:r>
    </w:p>
    <w:p w:rsidR="00AD1B75" w:rsidRDefault="0012434D">
      <w:pPr>
        <w:pStyle w:val="a8"/>
        <w:spacing w:before="0" w:after="0"/>
        <w:ind w:firstLine="709"/>
        <w:jc w:val="both"/>
      </w:pPr>
      <w:r>
        <w:rPr>
          <w:rFonts w:ascii="Liberation Serif" w:hAnsi="Liberation Serif" w:cs="Arial"/>
          <w:sz w:val="28"/>
          <w:szCs w:val="28"/>
        </w:rPr>
        <w:t>Необходимо принять меры по обеспече</w:t>
      </w:r>
      <w:r>
        <w:rPr>
          <w:rFonts w:ascii="Liberation Serif" w:hAnsi="Liberation Serif" w:cs="Arial"/>
          <w:sz w:val="28"/>
          <w:szCs w:val="28"/>
        </w:rPr>
        <w:t>нию сохранности и своевременной передаче в правоохранительные органы полученных материалов.</w:t>
      </w:r>
    </w:p>
    <w:p w:rsidR="00AD1B75" w:rsidRDefault="0012434D">
      <w:pPr>
        <w:pStyle w:val="a8"/>
        <w:spacing w:before="0" w:after="0"/>
        <w:ind w:firstLine="709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 xml:space="preserve">После получения такого документа обращайтесь с ним максимально осторожно, по возможности уберите его в чистый плотно закрываемый полиэтиленовый пакет и поместите в </w:t>
      </w:r>
      <w:r>
        <w:rPr>
          <w:rFonts w:ascii="Liberation Serif" w:hAnsi="Liberation Serif" w:cs="Arial"/>
          <w:sz w:val="28"/>
          <w:szCs w:val="28"/>
        </w:rPr>
        <w:t>отдельную жесткую папку.</w:t>
      </w:r>
    </w:p>
    <w:p w:rsidR="00AD1B75" w:rsidRDefault="0012434D">
      <w:pPr>
        <w:pStyle w:val="a8"/>
        <w:spacing w:before="0" w:after="0"/>
        <w:ind w:firstLine="709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>Постарайтесь не оставлять на нем отпечатков своих пальцев.</w:t>
      </w:r>
    </w:p>
    <w:p w:rsidR="00AD1B75" w:rsidRDefault="0012434D">
      <w:pPr>
        <w:pStyle w:val="a8"/>
        <w:spacing w:before="0" w:after="0"/>
        <w:ind w:firstLine="709"/>
        <w:jc w:val="both"/>
      </w:pPr>
      <w:r>
        <w:rPr>
          <w:rFonts w:ascii="Liberation Serif" w:hAnsi="Liberation Serif" w:cs="Arial"/>
          <w:sz w:val="28"/>
          <w:szCs w:val="28"/>
        </w:rPr>
        <w:t>Если документ поступил в конверте, его вскрытие производите только с левой или правой стороны, аккуратно отрезая кромки.</w:t>
      </w:r>
    </w:p>
    <w:p w:rsidR="00AD1B75" w:rsidRDefault="0012434D">
      <w:pPr>
        <w:pStyle w:val="a8"/>
        <w:spacing w:before="0" w:after="0"/>
        <w:ind w:firstLine="709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 xml:space="preserve">Сохраняйте все: сам документ с текстом, любые </w:t>
      </w:r>
      <w:r>
        <w:rPr>
          <w:rFonts w:ascii="Liberation Serif" w:hAnsi="Liberation Serif" w:cs="Arial"/>
          <w:sz w:val="28"/>
          <w:szCs w:val="28"/>
        </w:rPr>
        <w:t>вложения, конверт и упаковку, ничего не выбрасывайте.</w:t>
      </w:r>
    </w:p>
    <w:p w:rsidR="00AD1B75" w:rsidRDefault="0012434D">
      <w:pPr>
        <w:pStyle w:val="a8"/>
        <w:spacing w:before="0" w:after="0"/>
        <w:ind w:firstLine="709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 xml:space="preserve">Не расширяйте круг лиц, знакомившихся с содержанием документа. </w:t>
      </w:r>
    </w:p>
    <w:p w:rsidR="00AD1B75" w:rsidRDefault="0012434D">
      <w:pPr>
        <w:pStyle w:val="a8"/>
        <w:spacing w:before="0" w:after="0"/>
        <w:ind w:firstLine="709"/>
        <w:jc w:val="both"/>
      </w:pPr>
      <w:r>
        <w:rPr>
          <w:rFonts w:ascii="Liberation Serif" w:hAnsi="Liberation Serif" w:cs="Arial"/>
          <w:sz w:val="28"/>
          <w:szCs w:val="28"/>
        </w:rPr>
        <w:t>Анонимные материалы направляются в правоохранительные органы с сопроводительным письмом, в котором указываются конкретные признаки анонимн</w:t>
      </w:r>
      <w:r>
        <w:rPr>
          <w:rFonts w:ascii="Liberation Serif" w:hAnsi="Liberation Serif" w:cs="Arial"/>
          <w:sz w:val="28"/>
          <w:szCs w:val="28"/>
        </w:rPr>
        <w:t>ых материалов (вид, количество, каким способом и на чем исполнены, с каких слов начинается и какими заканчивается текст, наличие подписи и т. п.), а также обстоятельства, связанные с их распространением, обнаружением или получением.</w:t>
      </w:r>
    </w:p>
    <w:p w:rsidR="00AD1B75" w:rsidRDefault="0012434D">
      <w:pPr>
        <w:pStyle w:val="a8"/>
        <w:spacing w:before="0" w:after="0"/>
        <w:ind w:firstLine="709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 xml:space="preserve">Анонимные материалы не </w:t>
      </w:r>
      <w:r>
        <w:rPr>
          <w:rFonts w:ascii="Liberation Serif" w:hAnsi="Liberation Serif" w:cs="Arial"/>
          <w:sz w:val="28"/>
          <w:szCs w:val="28"/>
        </w:rPr>
        <w:t xml:space="preserve">должны сшиваться, склеиваться, на них не разрешается делать надписи, подчеркивать или обводить отдельные места в тексте, писать резолюции и указания, также запрещается их мять и сгибать. </w:t>
      </w:r>
    </w:p>
    <w:p w:rsidR="00AD1B75" w:rsidRDefault="0012434D">
      <w:pPr>
        <w:pStyle w:val="a8"/>
        <w:spacing w:before="0" w:after="0"/>
        <w:ind w:firstLine="709"/>
        <w:jc w:val="both"/>
      </w:pPr>
      <w:r>
        <w:rPr>
          <w:rFonts w:ascii="Liberation Serif" w:hAnsi="Liberation Serif" w:cs="Arial"/>
          <w:sz w:val="28"/>
          <w:szCs w:val="28"/>
        </w:rPr>
        <w:t>При выполнении резолюций и других надписей на сопроводительных докум</w:t>
      </w:r>
      <w:r>
        <w:rPr>
          <w:rFonts w:ascii="Liberation Serif" w:hAnsi="Liberation Serif" w:cs="Arial"/>
          <w:sz w:val="28"/>
          <w:szCs w:val="28"/>
        </w:rPr>
        <w:t>ентах не должно оставаться следов на анонимных материалах.</w:t>
      </w:r>
    </w:p>
    <w:p w:rsidR="00AD1B75" w:rsidRDefault="0012434D">
      <w:pPr>
        <w:pStyle w:val="a8"/>
        <w:spacing w:before="0" w:after="0"/>
        <w:ind w:firstLine="709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>Регистрационный штамп проставляется только на сопроводительных письмах организации и заявлениях граждан, передавших анонимные материалы в инстанции.</w:t>
      </w:r>
    </w:p>
    <w:p w:rsidR="00AD1B75" w:rsidRDefault="0012434D">
      <w:pPr>
        <w:pStyle w:val="ConsPlusNormal"/>
        <w:widowControl/>
        <w:ind w:firstLine="720"/>
        <w:jc w:val="both"/>
        <w:rPr>
          <w:rFonts w:ascii="Liberation Serif" w:hAnsi="Liberation Serif" w:cs="Times New Roman"/>
          <w:b/>
          <w:sz w:val="28"/>
          <w:szCs w:val="28"/>
          <w:u w:val="single"/>
        </w:rPr>
      </w:pPr>
      <w:r>
        <w:rPr>
          <w:rFonts w:ascii="Liberation Serif" w:hAnsi="Liberation Serif" w:cs="Times New Roman"/>
          <w:b/>
          <w:sz w:val="28"/>
          <w:szCs w:val="28"/>
          <w:u w:val="single"/>
        </w:rPr>
        <w:t>3.5. Порядок действий работников при обнаружении</w:t>
      </w:r>
      <w:r>
        <w:rPr>
          <w:rFonts w:ascii="Liberation Serif" w:hAnsi="Liberation Serif" w:cs="Times New Roman"/>
          <w:b/>
          <w:sz w:val="28"/>
          <w:szCs w:val="28"/>
          <w:u w:val="single"/>
        </w:rPr>
        <w:t xml:space="preserve"> на объекте (территории) предмета с явными признаками взрывного устройства.</w:t>
      </w:r>
    </w:p>
    <w:p w:rsidR="00AD1B75" w:rsidRDefault="0012434D">
      <w:pPr>
        <w:tabs>
          <w:tab w:val="left" w:pos="1440"/>
        </w:tabs>
        <w:ind w:firstLine="72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Признаки, которые могут указать на наличие взрывных устройств:</w:t>
      </w:r>
    </w:p>
    <w:p w:rsidR="00AD1B75" w:rsidRDefault="0012434D">
      <w:pPr>
        <w:autoSpaceDE w:val="0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>
        <w:rPr>
          <w:rFonts w:ascii="Liberation Serif" w:hAnsi="Liberation Serif" w:cs="TimesNewRomanPSMT"/>
          <w:sz w:val="28"/>
          <w:szCs w:val="28"/>
        </w:rPr>
        <w:t>– наличие связей предмета с объектами окружающей обстановки в виде растяжек, прикрепленной проволоки и т.д.;</w:t>
      </w:r>
    </w:p>
    <w:p w:rsidR="00AD1B75" w:rsidRDefault="0012434D">
      <w:pPr>
        <w:autoSpaceDE w:val="0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>
        <w:rPr>
          <w:rFonts w:ascii="Liberation Serif" w:hAnsi="Liberation Serif" w:cs="TimesNewRomanPSMT"/>
          <w:sz w:val="28"/>
          <w:szCs w:val="28"/>
        </w:rPr>
        <w:t>– необычное размещение обнаруженного предмета;</w:t>
      </w:r>
    </w:p>
    <w:p w:rsidR="00AD1B75" w:rsidRDefault="0012434D">
      <w:pPr>
        <w:autoSpaceDE w:val="0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>
        <w:rPr>
          <w:rFonts w:ascii="Liberation Serif" w:hAnsi="Liberation Serif" w:cs="TimesNewRomanPSMT"/>
          <w:sz w:val="28"/>
          <w:szCs w:val="28"/>
        </w:rPr>
        <w:t>– шумы из обнаруженного подозрительного предмета (характерный звук, присущий часовым механизмам, низкочастотные шумы, вибрации);</w:t>
      </w:r>
    </w:p>
    <w:p w:rsidR="00AD1B75" w:rsidRDefault="0012434D">
      <w:pPr>
        <w:tabs>
          <w:tab w:val="left" w:pos="1440"/>
        </w:tabs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– от предмета исходит характерный запах миндаля или другой необычный запах;</w:t>
      </w:r>
    </w:p>
    <w:p w:rsidR="00AD1B75" w:rsidRDefault="0012434D">
      <w:pPr>
        <w:autoSpaceDE w:val="0"/>
        <w:ind w:firstLine="709"/>
        <w:jc w:val="both"/>
      </w:pPr>
      <w:r>
        <w:rPr>
          <w:rFonts w:ascii="Liberation Serif" w:hAnsi="Liberation Serif" w:cs="TimesNewRomanPSMT"/>
          <w:sz w:val="28"/>
          <w:szCs w:val="28"/>
        </w:rPr>
        <w:t>– ус</w:t>
      </w:r>
      <w:r>
        <w:rPr>
          <w:rFonts w:ascii="Liberation Serif" w:hAnsi="Liberation Serif" w:cs="TimesNewRomanPSMT"/>
          <w:sz w:val="28"/>
          <w:szCs w:val="28"/>
        </w:rPr>
        <w:t>тановленные на обнаруженном предмете различные виды источников питания, проволока, по внешним признакам схожая с антенной и т.д.</w:t>
      </w:r>
    </w:p>
    <w:p w:rsidR="00AD1B75" w:rsidRDefault="0012434D">
      <w:pPr>
        <w:autoSpaceDE w:val="0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>
        <w:rPr>
          <w:rFonts w:ascii="Liberation Serif" w:hAnsi="Liberation Serif" w:cs="TimesNewRomanPSMT"/>
          <w:sz w:val="28"/>
          <w:szCs w:val="28"/>
        </w:rPr>
        <w:t>В качестве камуфляжа для взрывных устройств используются обычные бытовые предметы: сумки, пакеты, свертки, коробки, игрушки и т</w:t>
      </w:r>
      <w:r>
        <w:rPr>
          <w:rFonts w:ascii="Liberation Serif" w:hAnsi="Liberation Serif" w:cs="TimesNewRomanPSMT"/>
          <w:sz w:val="28"/>
          <w:szCs w:val="28"/>
        </w:rPr>
        <w:t>.д.</w:t>
      </w:r>
    </w:p>
    <w:p w:rsidR="00AD1B75" w:rsidRDefault="0012434D">
      <w:pPr>
        <w:tabs>
          <w:tab w:val="left" w:pos="1440"/>
        </w:tabs>
        <w:ind w:firstLine="720"/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Не трогать, не подходить, не трясти и не передвигать предмет! </w:t>
      </w:r>
    </w:p>
    <w:p w:rsidR="00AD1B75" w:rsidRDefault="0012434D">
      <w:pPr>
        <w:tabs>
          <w:tab w:val="left" w:pos="1440"/>
        </w:tabs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Не курить, воздерживаться от использования средств радиосвязи, в том числе и мобильных, вблизи данного предмета. </w:t>
      </w:r>
    </w:p>
    <w:p w:rsidR="00AD1B75" w:rsidRDefault="0012434D">
      <w:pPr>
        <w:tabs>
          <w:tab w:val="left" w:pos="1440"/>
        </w:tabs>
        <w:ind w:firstLine="851"/>
        <w:jc w:val="both"/>
      </w:pPr>
      <w:r>
        <w:rPr>
          <w:rFonts w:ascii="Liberation Serif" w:hAnsi="Liberation Serif"/>
          <w:sz w:val="28"/>
          <w:szCs w:val="28"/>
        </w:rPr>
        <w:t>Информировать об этом с помощью любых доступных средств связи территориальн</w:t>
      </w:r>
      <w:r>
        <w:rPr>
          <w:rFonts w:ascii="Liberation Serif" w:hAnsi="Liberation Serif"/>
          <w:sz w:val="28"/>
          <w:szCs w:val="28"/>
        </w:rPr>
        <w:t>ый орган ФСБ, Росгвардии, МВД и МЧС России.</w:t>
      </w:r>
    </w:p>
    <w:p w:rsidR="00AD1B75" w:rsidRDefault="0012434D">
      <w:pPr>
        <w:tabs>
          <w:tab w:val="left" w:pos="1440"/>
        </w:tabs>
        <w:ind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Зафиксировать время и место обнаружения. Освободить от людей опасную зону в радиусе не меньше 100 м. </w:t>
      </w:r>
    </w:p>
    <w:p w:rsidR="00AD1B75" w:rsidRDefault="0012434D">
      <w:pPr>
        <w:tabs>
          <w:tab w:val="left" w:pos="1440"/>
        </w:tabs>
        <w:ind w:firstLine="709"/>
        <w:jc w:val="both"/>
      </w:pPr>
      <w:r>
        <w:rPr>
          <w:rFonts w:ascii="Liberation Serif" w:hAnsi="Liberation Serif"/>
          <w:bCs/>
          <w:i/>
          <w:u w:val="single"/>
        </w:rPr>
        <w:t>Справочно:</w:t>
      </w:r>
      <w:r>
        <w:rPr>
          <w:rFonts w:ascii="Liberation Serif" w:hAnsi="Liberation Serif"/>
          <w:bCs/>
          <w:i/>
        </w:rPr>
        <w:t xml:space="preserve"> граната РГД-5 – не менее 50 м, граната Ф-1 – не менее 200 м, тротиловая шашка массой 200 грамм – 45</w:t>
      </w:r>
      <w:r>
        <w:rPr>
          <w:rFonts w:ascii="Liberation Serif" w:hAnsi="Liberation Serif"/>
          <w:bCs/>
          <w:i/>
        </w:rPr>
        <w:t xml:space="preserve"> м, тротиловая шашка массой 400 грамм – 55 м, пивная банка 0,33 литра – 60 м, чемодан (кейс) – 230 м, дорожный чемодан – 350 м, автомобиль типа «Жигули» –  460 м, автомобиль типа «Волга» – 580 м, микроавтобус – 920 м и грузовая машина (фура) – 1240 м.</w:t>
      </w:r>
    </w:p>
    <w:p w:rsidR="00AD1B75" w:rsidRDefault="0012434D">
      <w:pPr>
        <w:tabs>
          <w:tab w:val="left" w:pos="1440"/>
        </w:tabs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 в</w:t>
      </w:r>
      <w:r>
        <w:rPr>
          <w:rFonts w:ascii="Liberation Serif" w:hAnsi="Liberation Serif"/>
          <w:sz w:val="28"/>
          <w:szCs w:val="28"/>
        </w:rPr>
        <w:t>озможности обеспечить охрану возможного ВУ и опасной зоны. Необходимо обеспечить (помочь обеспечить) организованную эвакуацию людей с территории, прилегающей к опасной зоне.</w:t>
      </w:r>
    </w:p>
    <w:p w:rsidR="00AD1B75" w:rsidRDefault="0012434D">
      <w:pPr>
        <w:tabs>
          <w:tab w:val="left" w:pos="1440"/>
        </w:tabs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Дождаться прибытия представителей правоохранительных органов, указать место </w:t>
      </w:r>
      <w:r>
        <w:rPr>
          <w:rFonts w:ascii="Liberation Serif" w:hAnsi="Liberation Serif"/>
          <w:sz w:val="28"/>
          <w:szCs w:val="28"/>
        </w:rPr>
        <w:t>расположения подозрительного предмета, время и обстоятельство его обнаружения. Действовать по указаниям представителей правоохранительных органов.</w:t>
      </w:r>
    </w:p>
    <w:p w:rsidR="00AD1B75" w:rsidRDefault="0012434D">
      <w:pPr>
        <w:tabs>
          <w:tab w:val="left" w:pos="1440"/>
        </w:tabs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Не сообщать об угрозе взрыва никому, кроме тех, кому необходимо знать о случившемся, чтобы не создавать паник</w:t>
      </w:r>
      <w:r>
        <w:rPr>
          <w:rFonts w:ascii="Liberation Serif" w:hAnsi="Liberation Serif"/>
          <w:sz w:val="28"/>
          <w:szCs w:val="28"/>
        </w:rPr>
        <w:t>у.</w:t>
      </w:r>
    </w:p>
    <w:p w:rsidR="00AD1B75" w:rsidRDefault="0012434D">
      <w:pPr>
        <w:tabs>
          <w:tab w:val="left" w:pos="1440"/>
        </w:tabs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Выделить необходимое количество персонала для осуществления осмотра объекта и проинструктировать его о правилах поведения (на что обращать внимание и как действовать при обнаружении опасного предмета или опасности).</w:t>
      </w:r>
    </w:p>
    <w:p w:rsidR="00AD1B75" w:rsidRDefault="0012434D">
      <w:pPr>
        <w:tabs>
          <w:tab w:val="left" w:pos="1440"/>
        </w:tabs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Быть готовым описать внешний вид пред</w:t>
      </w:r>
      <w:r>
        <w:rPr>
          <w:rFonts w:ascii="Liberation Serif" w:hAnsi="Liberation Serif"/>
          <w:sz w:val="28"/>
          <w:szCs w:val="28"/>
        </w:rPr>
        <w:t>мета, похожего на взрывчатое устройство.</w:t>
      </w:r>
    </w:p>
    <w:p w:rsidR="00AD1B75" w:rsidRDefault="0012434D">
      <w:pPr>
        <w:tabs>
          <w:tab w:val="left" w:pos="1440"/>
        </w:tabs>
        <w:ind w:firstLine="720"/>
        <w:jc w:val="both"/>
      </w:pPr>
      <w:r>
        <w:rPr>
          <w:rFonts w:ascii="Liberation Serif" w:hAnsi="Liberation Serif"/>
          <w:sz w:val="28"/>
          <w:szCs w:val="28"/>
        </w:rPr>
        <w:t>При охране подозрительного предмета находиться, по возможности, за предметами, обеспечивающими защиту (угол здания, колонна, толстое дерево, автомашина и т.д.) и вести наблюдение.</w:t>
      </w:r>
      <w:r>
        <w:rPr>
          <w:rFonts w:ascii="Liberation Serif" w:hAnsi="Liberation Serif"/>
          <w:b/>
          <w:bCs/>
          <w:sz w:val="28"/>
          <w:szCs w:val="28"/>
        </w:rPr>
        <w:t xml:space="preserve"> </w:t>
      </w:r>
    </w:p>
    <w:p w:rsidR="00AD1B75" w:rsidRDefault="0012434D">
      <w:pPr>
        <w:autoSpaceDE w:val="0"/>
        <w:ind w:firstLine="709"/>
        <w:jc w:val="both"/>
        <w:rPr>
          <w:rFonts w:ascii="Liberation Serif" w:hAnsi="Liberation Serif" w:cs="TimesNewRomanPSMT"/>
          <w:b/>
          <w:sz w:val="28"/>
          <w:szCs w:val="28"/>
          <w:u w:val="single"/>
        </w:rPr>
      </w:pPr>
      <w:r>
        <w:rPr>
          <w:rFonts w:ascii="Liberation Serif" w:hAnsi="Liberation Serif" w:cs="TimesNewRomanPSMT"/>
          <w:b/>
          <w:sz w:val="28"/>
          <w:szCs w:val="28"/>
          <w:u w:val="single"/>
        </w:rPr>
        <w:t xml:space="preserve">Если взрыв все же произошел, </w:t>
      </w:r>
      <w:r>
        <w:rPr>
          <w:rFonts w:ascii="Liberation Serif" w:hAnsi="Liberation Serif" w:cs="TimesNewRomanPSMT"/>
          <w:b/>
          <w:sz w:val="28"/>
          <w:szCs w:val="28"/>
          <w:u w:val="single"/>
        </w:rPr>
        <w:t>необходимо:</w:t>
      </w:r>
    </w:p>
    <w:p w:rsidR="00AD1B75" w:rsidRDefault="0012434D">
      <w:pPr>
        <w:autoSpaceDE w:val="0"/>
        <w:ind w:firstLine="709"/>
        <w:jc w:val="both"/>
      </w:pPr>
      <w:r>
        <w:rPr>
          <w:rFonts w:ascii="Liberation Serif" w:hAnsi="Liberation Serif" w:cs="TimesNewRomanPSMT"/>
          <w:sz w:val="28"/>
          <w:szCs w:val="28"/>
        </w:rPr>
        <w:t>Упасть на пол, закрыв голову руками и поджав под себя ноги.</w:t>
      </w:r>
    </w:p>
    <w:p w:rsidR="00AD1B75" w:rsidRDefault="0012434D">
      <w:pPr>
        <w:autoSpaceDE w:val="0"/>
        <w:ind w:firstLine="709"/>
        <w:jc w:val="both"/>
      </w:pPr>
      <w:r>
        <w:rPr>
          <w:rFonts w:ascii="Liberation Serif" w:hAnsi="Liberation Serif" w:cs="TimesNewRomanPSMT"/>
          <w:sz w:val="28"/>
          <w:szCs w:val="28"/>
        </w:rPr>
        <w:t>Как можно скорее покинуть это здание и помещение.</w:t>
      </w:r>
    </w:p>
    <w:p w:rsidR="00AD1B75" w:rsidRDefault="0012434D">
      <w:pPr>
        <w:autoSpaceDE w:val="0"/>
        <w:ind w:firstLine="709"/>
        <w:jc w:val="both"/>
      </w:pPr>
      <w:r>
        <w:rPr>
          <w:rFonts w:ascii="Liberation Serif" w:hAnsi="Liberation Serif" w:cs="TimesNewRomanPSMT"/>
          <w:sz w:val="28"/>
          <w:szCs w:val="28"/>
        </w:rPr>
        <w:t>Ни в коем случае не пользоваться лифтом.</w:t>
      </w:r>
    </w:p>
    <w:p w:rsidR="00AD1B75" w:rsidRDefault="0012434D">
      <w:pPr>
        <w:autoSpaceDE w:val="0"/>
        <w:ind w:firstLine="709"/>
        <w:jc w:val="both"/>
        <w:rPr>
          <w:rFonts w:ascii="Liberation Serif" w:hAnsi="Liberation Serif" w:cs="TimesNewRomanPS-BoldMT"/>
          <w:b/>
          <w:bCs/>
          <w:sz w:val="28"/>
          <w:szCs w:val="28"/>
          <w:u w:val="single"/>
        </w:rPr>
      </w:pPr>
      <w:r>
        <w:rPr>
          <w:rFonts w:ascii="Liberation Serif" w:hAnsi="Liberation Serif" w:cs="TimesNewRomanPS-BoldMT"/>
          <w:b/>
          <w:bCs/>
          <w:sz w:val="28"/>
          <w:szCs w:val="28"/>
          <w:u w:val="single"/>
        </w:rPr>
        <w:t>Как вести себя при завале:</w:t>
      </w:r>
    </w:p>
    <w:p w:rsidR="00AD1B75" w:rsidRDefault="0012434D">
      <w:pPr>
        <w:autoSpaceDE w:val="0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>
        <w:rPr>
          <w:rFonts w:ascii="Liberation Serif" w:hAnsi="Liberation Serif" w:cs="TimesNewRomanPSMT"/>
          <w:sz w:val="28"/>
          <w:szCs w:val="28"/>
        </w:rPr>
        <w:t>Если человек оказывается под обломками, то и здесь главное для нег</w:t>
      </w:r>
      <w:r>
        <w:rPr>
          <w:rFonts w:ascii="Liberation Serif" w:hAnsi="Liberation Serif" w:cs="TimesNewRomanPSMT"/>
          <w:sz w:val="28"/>
          <w:szCs w:val="28"/>
        </w:rPr>
        <w:t>о – обуздать страх, не пасть духом. Надо верить, что помощь придет обязательно, и в ожидании помощи постараться привлечь внимание спасателей стуком, криком. Но силы расходовать экономно.</w:t>
      </w:r>
    </w:p>
    <w:p w:rsidR="00AD1B75" w:rsidRDefault="0012434D">
      <w:pPr>
        <w:autoSpaceDE w:val="0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>
        <w:rPr>
          <w:rFonts w:ascii="Liberation Serif" w:hAnsi="Liberation Serif" w:cs="TimesNewRomanPSMT"/>
          <w:sz w:val="28"/>
          <w:szCs w:val="28"/>
        </w:rPr>
        <w:t>Убедитесь в том, что вы не получили серьезных травм.</w:t>
      </w:r>
    </w:p>
    <w:p w:rsidR="00AD1B75" w:rsidRDefault="0012434D">
      <w:pPr>
        <w:autoSpaceDE w:val="0"/>
        <w:ind w:firstLine="709"/>
        <w:jc w:val="both"/>
      </w:pPr>
      <w:r>
        <w:rPr>
          <w:rFonts w:ascii="Liberation Serif" w:hAnsi="Liberation Serif" w:cs="TimesNewRomanPSMT"/>
          <w:sz w:val="28"/>
          <w:szCs w:val="28"/>
        </w:rPr>
        <w:t>Успокойтесь и, п</w:t>
      </w:r>
      <w:r>
        <w:rPr>
          <w:rFonts w:ascii="Liberation Serif" w:hAnsi="Liberation Serif" w:cs="TimesNewRomanPSMT"/>
          <w:sz w:val="28"/>
          <w:szCs w:val="28"/>
        </w:rPr>
        <w:t>режде чем предпринимать какие-либо действия, внимательно осмотритесь.</w:t>
      </w:r>
    </w:p>
    <w:p w:rsidR="00AD1B75" w:rsidRDefault="0012434D">
      <w:pPr>
        <w:autoSpaceDE w:val="0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>
        <w:rPr>
          <w:rFonts w:ascii="Liberation Serif" w:hAnsi="Liberation Serif" w:cs="TimesNewRomanPSMT"/>
          <w:sz w:val="28"/>
          <w:szCs w:val="28"/>
        </w:rPr>
        <w:t>Постарайтесь по возможности оказать первую помощь другим пострадавшим.</w:t>
      </w:r>
    </w:p>
    <w:p w:rsidR="00AD1B75" w:rsidRDefault="0012434D">
      <w:pPr>
        <w:autoSpaceDE w:val="0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>
        <w:rPr>
          <w:rFonts w:ascii="Liberation Serif" w:hAnsi="Liberation Serif" w:cs="TimesNewRomanPSMT"/>
          <w:sz w:val="28"/>
          <w:szCs w:val="28"/>
        </w:rPr>
        <w:t>Помните о возможности новых взрывов, обвалов и разрушений и, не мешкая, спокойно покиньте опасное место.</w:t>
      </w:r>
    </w:p>
    <w:p w:rsidR="00AD1B75" w:rsidRDefault="0012434D">
      <w:pPr>
        <w:autoSpaceDE w:val="0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>
        <w:rPr>
          <w:rFonts w:ascii="Liberation Serif" w:hAnsi="Liberation Serif" w:cs="TimesNewRomanPSMT"/>
          <w:sz w:val="28"/>
          <w:szCs w:val="28"/>
        </w:rPr>
        <w:t>Выполняйте</w:t>
      </w:r>
      <w:r>
        <w:rPr>
          <w:rFonts w:ascii="Liberation Serif" w:hAnsi="Liberation Serif" w:cs="TimesNewRomanPSMT"/>
          <w:sz w:val="28"/>
          <w:szCs w:val="28"/>
        </w:rPr>
        <w:t xml:space="preserve"> все распоряжения спасателей после их прибытия на место происшествия.</w:t>
      </w:r>
    </w:p>
    <w:p w:rsidR="00AD1B75" w:rsidRDefault="0012434D">
      <w:pPr>
        <w:autoSpaceDE w:val="0"/>
        <w:ind w:firstLine="709"/>
        <w:jc w:val="both"/>
      </w:pPr>
      <w:r>
        <w:rPr>
          <w:rFonts w:ascii="Liberation Serif" w:hAnsi="Liberation Serif" w:cs="TimesNewRomanPSMT"/>
          <w:sz w:val="28"/>
          <w:szCs w:val="28"/>
        </w:rPr>
        <w:t>При блокировке в ограниченном пространстве не старайтесь самостоятельно выбраться.</w:t>
      </w:r>
    </w:p>
    <w:p w:rsidR="00AD1B75" w:rsidRDefault="0012434D">
      <w:pPr>
        <w:autoSpaceDE w:val="0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>
        <w:rPr>
          <w:rFonts w:ascii="Liberation Serif" w:hAnsi="Liberation Serif" w:cs="TimesNewRomanPSMT"/>
          <w:sz w:val="28"/>
          <w:szCs w:val="28"/>
        </w:rPr>
        <w:t>Постарайтесь укрепить «потолок» находящимися рядом обломками мебели и здания.</w:t>
      </w:r>
    </w:p>
    <w:p w:rsidR="00AD1B75" w:rsidRDefault="0012434D">
      <w:pPr>
        <w:autoSpaceDE w:val="0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>
        <w:rPr>
          <w:rFonts w:ascii="Liberation Serif" w:hAnsi="Liberation Serif" w:cs="TimesNewRomanPSMT"/>
          <w:sz w:val="28"/>
          <w:szCs w:val="28"/>
        </w:rPr>
        <w:t>Отодвиньте от себя острые</w:t>
      </w:r>
      <w:r>
        <w:rPr>
          <w:rFonts w:ascii="Liberation Serif" w:hAnsi="Liberation Serif" w:cs="TimesNewRomanPSMT"/>
          <w:sz w:val="28"/>
          <w:szCs w:val="28"/>
        </w:rPr>
        <w:t xml:space="preserve"> предметы.</w:t>
      </w:r>
    </w:p>
    <w:p w:rsidR="00AD1B75" w:rsidRDefault="0012434D">
      <w:pPr>
        <w:autoSpaceDE w:val="0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>
        <w:rPr>
          <w:rFonts w:ascii="Liberation Serif" w:hAnsi="Liberation Serif" w:cs="TimesNewRomanPSMT"/>
          <w:sz w:val="28"/>
          <w:szCs w:val="28"/>
        </w:rPr>
        <w:t>Если у вас есть мобильный телефон – позвоните спасателям по телефону «02» или «112».</w:t>
      </w:r>
    </w:p>
    <w:p w:rsidR="00AD1B75" w:rsidRDefault="0012434D">
      <w:pPr>
        <w:autoSpaceDE w:val="0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>
        <w:rPr>
          <w:rFonts w:ascii="Liberation Serif" w:hAnsi="Liberation Serif" w:cs="TimesNewRomanPSMT"/>
          <w:sz w:val="28"/>
          <w:szCs w:val="28"/>
        </w:rPr>
        <w:t>Закройте нос и рот носовым платком и одеждой, по возможности намоченными.</w:t>
      </w:r>
    </w:p>
    <w:p w:rsidR="00AD1B75" w:rsidRDefault="0012434D">
      <w:pPr>
        <w:autoSpaceDE w:val="0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>
        <w:rPr>
          <w:rFonts w:ascii="Liberation Serif" w:hAnsi="Liberation Serif" w:cs="TimesNewRomanPSMT"/>
          <w:sz w:val="28"/>
          <w:szCs w:val="28"/>
        </w:rPr>
        <w:t>Стучите с целью привлечения внимания спасателей, лучше по трубам.</w:t>
      </w:r>
    </w:p>
    <w:p w:rsidR="00AD1B75" w:rsidRDefault="0012434D">
      <w:pPr>
        <w:autoSpaceDE w:val="0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>
        <w:rPr>
          <w:rFonts w:ascii="Liberation Serif" w:hAnsi="Liberation Serif" w:cs="TimesNewRomanPSMT"/>
          <w:sz w:val="28"/>
          <w:szCs w:val="28"/>
        </w:rPr>
        <w:t>Кричите только тогда</w:t>
      </w:r>
      <w:r>
        <w:rPr>
          <w:rFonts w:ascii="Liberation Serif" w:hAnsi="Liberation Serif" w:cs="TimesNewRomanPSMT"/>
          <w:sz w:val="28"/>
          <w:szCs w:val="28"/>
        </w:rPr>
        <w:t>, когда услышали голоса спасателей – иначе есть риск задохнуться от пыли. Ни в коем случае не разжигайте огонь. Если у вас есть вода, пейте как можно больше.</w:t>
      </w:r>
    </w:p>
    <w:p w:rsidR="00AD1B75" w:rsidRDefault="0012434D">
      <w:pPr>
        <w:pStyle w:val="ConsPlusNormal"/>
        <w:widowControl/>
        <w:ind w:firstLine="720"/>
        <w:jc w:val="both"/>
      </w:pPr>
      <w:r>
        <w:rPr>
          <w:rFonts w:ascii="Liberation Serif" w:hAnsi="Liberation Serif"/>
          <w:b/>
          <w:bCs/>
          <w:sz w:val="28"/>
          <w:szCs w:val="28"/>
          <w:u w:val="single"/>
        </w:rPr>
        <w:t xml:space="preserve">3.6. </w:t>
      </w:r>
      <w:r>
        <w:rPr>
          <w:rFonts w:ascii="Liberation Serif" w:hAnsi="Liberation Serif" w:cs="Times New Roman"/>
          <w:b/>
          <w:sz w:val="28"/>
          <w:szCs w:val="28"/>
          <w:u w:val="single"/>
        </w:rPr>
        <w:t xml:space="preserve">Порядок действий работника при обнаружении на объекте (территории) подозрительных предметов, </w:t>
      </w:r>
      <w:r>
        <w:rPr>
          <w:rFonts w:ascii="Liberation Serif" w:hAnsi="Liberation Serif" w:cs="Times New Roman"/>
          <w:b/>
          <w:sz w:val="28"/>
          <w:szCs w:val="28"/>
          <w:u w:val="single"/>
        </w:rPr>
        <w:t>требующих специальной проверки в целях установления их реальной взрывной, радиационной, химической и биологической опасности.</w:t>
      </w:r>
    </w:p>
    <w:p w:rsidR="00AD1B75" w:rsidRDefault="0012434D">
      <w:pPr>
        <w:autoSpaceDE w:val="0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>
        <w:rPr>
          <w:rFonts w:ascii="Liberation Serif" w:hAnsi="Liberation Serif" w:cs="TimesNewRomanPSMT"/>
          <w:sz w:val="28"/>
          <w:szCs w:val="28"/>
        </w:rPr>
        <w:t>В качестве камуфляжа для взрывных устройств используются обычные бытовые предметы: сумки, пакеты, свертки, коробки, игрушки и т.п.</w:t>
      </w:r>
      <w:r>
        <w:rPr>
          <w:rFonts w:ascii="Liberation Serif" w:hAnsi="Liberation Serif" w:cs="TimesNewRomanPSMT"/>
          <w:sz w:val="28"/>
          <w:szCs w:val="28"/>
        </w:rPr>
        <w:t xml:space="preserve"> Если обнаруженный предмет не должен, как вам кажется, находиться в этом месте и в это время, не оставляйте этот факт без внимания.</w:t>
      </w:r>
    </w:p>
    <w:p w:rsidR="00AD1B75" w:rsidRDefault="0012434D">
      <w:pPr>
        <w:autoSpaceDE w:val="0"/>
        <w:ind w:firstLine="709"/>
        <w:jc w:val="both"/>
      </w:pPr>
      <w:r>
        <w:rPr>
          <w:rFonts w:ascii="Liberation Serif" w:hAnsi="Liberation Serif" w:cs="TimesNewRomanPSMT"/>
          <w:b/>
          <w:sz w:val="28"/>
          <w:szCs w:val="28"/>
        </w:rPr>
        <w:t>Предметы</w:t>
      </w:r>
      <w:r>
        <w:rPr>
          <w:rFonts w:ascii="Liberation Serif" w:hAnsi="Liberation Serif" w:cs="TimesNewRomanPSMT"/>
          <w:sz w:val="28"/>
          <w:szCs w:val="28"/>
        </w:rPr>
        <w:t xml:space="preserve"> – бесхозные портфели, чемоданы, сумки, свертки, ящики, метки, коробки и т.д., автотранспорт – угнанный, брошенный, </w:t>
      </w:r>
      <w:r>
        <w:rPr>
          <w:rFonts w:ascii="Liberation Serif" w:hAnsi="Liberation Serif" w:cs="TimesNewRomanPSMT"/>
          <w:sz w:val="28"/>
          <w:szCs w:val="28"/>
        </w:rPr>
        <w:t>без признаков наличия владельца и т.д.</w:t>
      </w:r>
    </w:p>
    <w:p w:rsidR="00AD1B75" w:rsidRDefault="0012434D">
      <w:pPr>
        <w:autoSpaceDE w:val="0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>
        <w:rPr>
          <w:rFonts w:ascii="Liberation Serif" w:hAnsi="Liberation Serif" w:cs="TimesNewRomanPSMT"/>
          <w:sz w:val="28"/>
          <w:szCs w:val="28"/>
        </w:rPr>
        <w:t>Если вы обнаружили подозрительный предмет в учреждении, немедленно сообщите о находке своему руководителю.</w:t>
      </w:r>
    </w:p>
    <w:p w:rsidR="00AD1B75" w:rsidRDefault="0012434D">
      <w:pPr>
        <w:autoSpaceDE w:val="0"/>
        <w:ind w:firstLine="709"/>
        <w:jc w:val="both"/>
        <w:rPr>
          <w:rFonts w:ascii="Liberation Serif" w:hAnsi="Liberation Serif" w:cs="TimesNewRomanPSMT"/>
          <w:b/>
          <w:sz w:val="28"/>
          <w:szCs w:val="28"/>
        </w:rPr>
      </w:pPr>
      <w:r>
        <w:rPr>
          <w:rFonts w:ascii="Liberation Serif" w:hAnsi="Liberation Serif" w:cs="TimesNewRomanPSMT"/>
          <w:b/>
          <w:sz w:val="28"/>
          <w:szCs w:val="28"/>
        </w:rPr>
        <w:t>Во всех перечисленных случаях:</w:t>
      </w:r>
    </w:p>
    <w:p w:rsidR="00AD1B75" w:rsidRDefault="0012434D">
      <w:pPr>
        <w:autoSpaceDE w:val="0"/>
        <w:ind w:firstLine="709"/>
        <w:jc w:val="both"/>
      </w:pPr>
      <w:r>
        <w:rPr>
          <w:rFonts w:ascii="Liberation Serif" w:hAnsi="Liberation Serif" w:cs="TimesNewRomanPSMT"/>
          <w:sz w:val="28"/>
          <w:szCs w:val="28"/>
        </w:rPr>
        <w:t>–</w:t>
      </w:r>
      <w:r>
        <w:rPr>
          <w:rFonts w:ascii="Liberation Serif" w:hAnsi="Liberation Serif" w:cs="TimesNewRomanPSMT"/>
          <w:sz w:val="28"/>
          <w:szCs w:val="28"/>
          <w:lang w:val="en-US"/>
        </w:rPr>
        <w:t> </w:t>
      </w:r>
      <w:r>
        <w:rPr>
          <w:rFonts w:ascii="Liberation Serif" w:hAnsi="Liberation Serif" w:cs="TimesNewRomanPSMT"/>
          <w:sz w:val="28"/>
          <w:szCs w:val="28"/>
        </w:rPr>
        <w:t>не трогайте, не вскрывайте и не передвигайте находку. Не предпринимайте самос</w:t>
      </w:r>
      <w:r>
        <w:rPr>
          <w:rFonts w:ascii="Liberation Serif" w:hAnsi="Liberation Serif" w:cs="TimesNewRomanPSMT"/>
          <w:sz w:val="28"/>
          <w:szCs w:val="28"/>
        </w:rPr>
        <w:t>тоятельно никаких действий с находками или подозрительными предметами, которые могут оказаться взрывными устройствами – это может привести к взрыву, многочисленным жертвам и разрушениям;</w:t>
      </w:r>
    </w:p>
    <w:p w:rsidR="00AD1B75" w:rsidRDefault="0012434D">
      <w:pPr>
        <w:autoSpaceDE w:val="0"/>
        <w:ind w:firstLine="709"/>
        <w:jc w:val="both"/>
      </w:pPr>
      <w:r>
        <w:rPr>
          <w:rFonts w:ascii="Liberation Serif" w:hAnsi="Liberation Serif" w:cs="TimesNewRomanPSMT"/>
          <w:sz w:val="28"/>
          <w:szCs w:val="28"/>
        </w:rPr>
        <w:t>–</w:t>
      </w:r>
      <w:r>
        <w:rPr>
          <w:rFonts w:ascii="Liberation Serif" w:hAnsi="Liberation Serif" w:cs="TimesNewRomanPSMT"/>
          <w:sz w:val="28"/>
          <w:szCs w:val="28"/>
          <w:lang w:val="en-US"/>
        </w:rPr>
        <w:t> </w:t>
      </w:r>
      <w:r>
        <w:rPr>
          <w:rFonts w:ascii="Liberation Serif" w:hAnsi="Liberation Serif" w:cs="TimesNewRomanPSMT"/>
          <w:sz w:val="28"/>
          <w:szCs w:val="28"/>
        </w:rPr>
        <w:t>зафиксируйте время обнаружения находки;</w:t>
      </w:r>
    </w:p>
    <w:p w:rsidR="00AD1B75" w:rsidRDefault="0012434D">
      <w:pPr>
        <w:autoSpaceDE w:val="0"/>
        <w:ind w:firstLine="709"/>
        <w:jc w:val="both"/>
      </w:pPr>
      <w:r>
        <w:rPr>
          <w:rFonts w:ascii="Liberation Serif" w:hAnsi="Liberation Serif" w:cs="TimesNewRomanPSMT"/>
          <w:sz w:val="28"/>
          <w:szCs w:val="28"/>
        </w:rPr>
        <w:t>–</w:t>
      </w:r>
      <w:r>
        <w:rPr>
          <w:rFonts w:ascii="Liberation Serif" w:hAnsi="Liberation Serif" w:cs="TimesNewRomanPSMT"/>
          <w:sz w:val="28"/>
          <w:szCs w:val="28"/>
          <w:lang w:val="en-US"/>
        </w:rPr>
        <w:t> </w:t>
      </w:r>
      <w:r>
        <w:rPr>
          <w:rFonts w:ascii="Liberation Serif" w:hAnsi="Liberation Serif" w:cs="TimesNewRomanPSMT"/>
          <w:sz w:val="28"/>
          <w:szCs w:val="28"/>
        </w:rPr>
        <w:t xml:space="preserve">незамедлительно сообщите </w:t>
      </w:r>
      <w:r>
        <w:rPr>
          <w:rFonts w:ascii="Liberation Serif" w:hAnsi="Liberation Serif" w:cs="TimesNewRomanPSMT"/>
          <w:sz w:val="28"/>
          <w:szCs w:val="28"/>
        </w:rPr>
        <w:t>в территориальные органы ФСБ, МВД, Росгвардии или вневедомственной охраны;</w:t>
      </w:r>
    </w:p>
    <w:p w:rsidR="00AD1B75" w:rsidRDefault="0012434D">
      <w:pPr>
        <w:autoSpaceDE w:val="0"/>
        <w:ind w:firstLine="709"/>
        <w:jc w:val="both"/>
      </w:pPr>
      <w:r>
        <w:rPr>
          <w:rFonts w:ascii="Liberation Serif" w:hAnsi="Liberation Serif" w:cs="TimesNewRomanPSMT"/>
          <w:sz w:val="28"/>
          <w:szCs w:val="28"/>
        </w:rPr>
        <w:t>–</w:t>
      </w:r>
      <w:r>
        <w:rPr>
          <w:rFonts w:ascii="Liberation Serif" w:hAnsi="Liberation Serif" w:cs="TimesNewRomanPSMT"/>
          <w:sz w:val="28"/>
          <w:szCs w:val="28"/>
          <w:lang w:val="en-US"/>
        </w:rPr>
        <w:t> </w:t>
      </w:r>
      <w:r>
        <w:rPr>
          <w:rFonts w:ascii="Liberation Serif" w:hAnsi="Liberation Serif" w:cs="TimesNewRomanPSMT"/>
          <w:sz w:val="28"/>
          <w:szCs w:val="28"/>
        </w:rPr>
        <w:t>примите меры по недопущению приближения людей к подозрительному предмету;</w:t>
      </w:r>
    </w:p>
    <w:p w:rsidR="00AD1B75" w:rsidRDefault="0012434D">
      <w:pPr>
        <w:autoSpaceDE w:val="0"/>
        <w:ind w:firstLine="709"/>
        <w:jc w:val="both"/>
      </w:pPr>
      <w:r>
        <w:rPr>
          <w:rFonts w:ascii="Liberation Serif" w:hAnsi="Liberation Serif" w:cs="TimesNewRomanPSMT"/>
          <w:sz w:val="28"/>
          <w:szCs w:val="28"/>
        </w:rPr>
        <w:t>– постарайтесь сделать так, чтобы люди отошли как можно дальше от опасной находки;</w:t>
      </w:r>
    </w:p>
    <w:p w:rsidR="00AD1B75" w:rsidRDefault="0012434D">
      <w:pPr>
        <w:autoSpaceDE w:val="0"/>
        <w:ind w:firstLine="709"/>
        <w:jc w:val="both"/>
      </w:pPr>
      <w:r>
        <w:rPr>
          <w:rFonts w:ascii="Liberation Serif" w:hAnsi="Liberation Serif" w:cs="TimesNewRomanPSMT"/>
          <w:sz w:val="28"/>
          <w:szCs w:val="28"/>
        </w:rPr>
        <w:t>–</w:t>
      </w:r>
      <w:r>
        <w:rPr>
          <w:rFonts w:ascii="Liberation Serif" w:hAnsi="Liberation Serif" w:cs="TimesNewRomanPSMT"/>
          <w:sz w:val="28"/>
          <w:szCs w:val="28"/>
          <w:lang w:val="en-US"/>
        </w:rPr>
        <w:t> </w:t>
      </w:r>
      <w:r>
        <w:rPr>
          <w:rFonts w:ascii="Liberation Serif" w:hAnsi="Liberation Serif" w:cs="TimesNewRomanPSMT"/>
          <w:sz w:val="28"/>
          <w:szCs w:val="28"/>
        </w:rPr>
        <w:t>примите меры по искл</w:t>
      </w:r>
      <w:r>
        <w:rPr>
          <w:rFonts w:ascii="Liberation Serif" w:hAnsi="Liberation Serif" w:cs="TimesNewRomanPSMT"/>
          <w:sz w:val="28"/>
          <w:szCs w:val="28"/>
        </w:rPr>
        <w:t>ючению использования средств радиосвязи, высокочастотных излучающих приборов, динамиков и других радиосредств, способных вызвать срабатывание радиовзрывателей обнаруженных, а также пока не обнаруженных взрывных устройств;</w:t>
      </w:r>
    </w:p>
    <w:p w:rsidR="00AD1B75" w:rsidRDefault="0012434D">
      <w:pPr>
        <w:autoSpaceDE w:val="0"/>
        <w:ind w:firstLine="709"/>
        <w:jc w:val="both"/>
      </w:pPr>
      <w:r>
        <w:rPr>
          <w:rFonts w:ascii="Liberation Serif" w:hAnsi="Liberation Serif" w:cs="TimesNewRomanPSMT"/>
          <w:sz w:val="28"/>
          <w:szCs w:val="28"/>
        </w:rPr>
        <w:t>–</w:t>
      </w:r>
      <w:r>
        <w:rPr>
          <w:rFonts w:ascii="Liberation Serif" w:hAnsi="Liberation Serif" w:cs="TimesNewRomanPSMT"/>
          <w:sz w:val="28"/>
          <w:szCs w:val="28"/>
          <w:lang w:val="en-US"/>
        </w:rPr>
        <w:t> </w:t>
      </w:r>
      <w:r>
        <w:rPr>
          <w:rFonts w:ascii="Liberation Serif" w:hAnsi="Liberation Serif" w:cs="TimesNewRomanPSMT"/>
          <w:sz w:val="28"/>
          <w:szCs w:val="28"/>
        </w:rPr>
        <w:t>обязательно дождитесь прибытия о</w:t>
      </w:r>
      <w:r>
        <w:rPr>
          <w:rFonts w:ascii="Liberation Serif" w:hAnsi="Liberation Serif" w:cs="TimesNewRomanPSMT"/>
          <w:sz w:val="28"/>
          <w:szCs w:val="28"/>
        </w:rPr>
        <w:t>перативно-следственной группы;</w:t>
      </w:r>
    </w:p>
    <w:p w:rsidR="00AD1B75" w:rsidRDefault="0012434D">
      <w:pPr>
        <w:autoSpaceDE w:val="0"/>
        <w:ind w:firstLine="709"/>
        <w:jc w:val="both"/>
      </w:pPr>
      <w:r>
        <w:rPr>
          <w:rFonts w:ascii="Liberation Serif" w:hAnsi="Liberation Serif" w:cs="TimesNewRomanPSMT"/>
          <w:sz w:val="28"/>
          <w:szCs w:val="28"/>
        </w:rPr>
        <w:t>–</w:t>
      </w:r>
      <w:r>
        <w:rPr>
          <w:rFonts w:ascii="Liberation Serif" w:hAnsi="Liberation Serif" w:cs="TimesNewRomanPSMT"/>
          <w:sz w:val="28"/>
          <w:szCs w:val="28"/>
          <w:lang w:val="en-US"/>
        </w:rPr>
        <w:t> </w:t>
      </w:r>
      <w:r>
        <w:rPr>
          <w:rFonts w:ascii="Liberation Serif" w:hAnsi="Liberation Serif" w:cs="TimesNewRomanPSMT"/>
          <w:sz w:val="28"/>
          <w:szCs w:val="28"/>
        </w:rPr>
        <w:t>не забывайте, что вы являетесь самым важным очевидцем.</w:t>
      </w:r>
    </w:p>
    <w:p w:rsidR="00AD1B75" w:rsidRDefault="0012434D">
      <w:pPr>
        <w:pStyle w:val="ConsPlusNormal"/>
        <w:widowControl/>
        <w:ind w:firstLine="720"/>
        <w:jc w:val="both"/>
      </w:pPr>
      <w:r>
        <w:rPr>
          <w:rFonts w:ascii="Liberation Serif" w:hAnsi="Liberation Serif"/>
          <w:b/>
          <w:bCs/>
          <w:sz w:val="28"/>
          <w:szCs w:val="28"/>
          <w:u w:val="single"/>
        </w:rPr>
        <w:t>3</w:t>
      </w:r>
      <w:r>
        <w:rPr>
          <w:rFonts w:ascii="Liberation Serif" w:hAnsi="Liberation Serif" w:cs="Times New Roman"/>
          <w:b/>
          <w:sz w:val="28"/>
          <w:szCs w:val="28"/>
          <w:u w:val="single"/>
        </w:rPr>
        <w:t>.7. Порядок действий при захвате объекта (территории), а также захвате и удержании заложников на территории или в помещениях объекта (территории).</w:t>
      </w:r>
    </w:p>
    <w:p w:rsidR="00AD1B75" w:rsidRDefault="0012434D">
      <w:pPr>
        <w:pStyle w:val="a8"/>
        <w:spacing w:before="0" w:after="0"/>
        <w:ind w:firstLine="709"/>
        <w:jc w:val="both"/>
      </w:pPr>
      <w:r>
        <w:rPr>
          <w:rFonts w:ascii="Liberation Serif" w:hAnsi="Liberation Serif" w:cs="Arial"/>
          <w:sz w:val="28"/>
          <w:szCs w:val="28"/>
        </w:rPr>
        <w:t>Любой объект может с</w:t>
      </w:r>
      <w:r>
        <w:rPr>
          <w:rFonts w:ascii="Liberation Serif" w:hAnsi="Liberation Serif" w:cs="Arial"/>
          <w:sz w:val="28"/>
          <w:szCs w:val="28"/>
        </w:rPr>
        <w:t xml:space="preserve">тать местом захвата или удержания заложников. При этом преступники могут добиваться достижения своих политических целей или получения выкупа. В подобных ситуациях в качестве посредника при переговорах террористы обычно используют руководителей объектов. </w:t>
      </w:r>
      <w:r>
        <w:rPr>
          <w:rFonts w:ascii="Liberation Serif" w:hAnsi="Liberation Serif" w:cs="Arial"/>
          <w:b/>
          <w:sz w:val="28"/>
          <w:szCs w:val="28"/>
        </w:rPr>
        <w:t>За</w:t>
      </w:r>
      <w:r>
        <w:rPr>
          <w:rFonts w:ascii="Liberation Serif" w:hAnsi="Liberation Serif" w:cs="Arial"/>
          <w:b/>
          <w:sz w:val="28"/>
          <w:szCs w:val="28"/>
        </w:rPr>
        <w:t>хват</w:t>
      </w:r>
      <w:r>
        <w:rPr>
          <w:rFonts w:ascii="Liberation Serif" w:hAnsi="Liberation Serif" w:cs="Arial"/>
          <w:sz w:val="28"/>
          <w:szCs w:val="28"/>
        </w:rPr>
        <w:t xml:space="preserve"> всегда происходит неожиданно. Вместе с тем необходимо выполнение мер предупредительного характера (ужесточение пропускного режима при входе и въезде на территорию объекта, установка систем сигнализации, аудио- и видеозаписи, проведение более </w:t>
      </w:r>
      <w:r>
        <w:rPr>
          <w:rFonts w:ascii="Liberation Serif" w:hAnsi="Liberation Serif" w:cs="Arial"/>
          <w:sz w:val="28"/>
          <w:szCs w:val="28"/>
        </w:rPr>
        <w:t>тщательного подбора и проверки кадров, организация и проведение совместно с</w:t>
      </w:r>
      <w:r>
        <w:rPr>
          <w:rFonts w:ascii="Liberation Serif" w:hAnsi="Liberation Serif" w:cs="Arial"/>
          <w:sz w:val="28"/>
          <w:szCs w:val="28"/>
          <w:lang w:val="en-US"/>
        </w:rPr>
        <w:t> </w:t>
      </w:r>
      <w:r>
        <w:rPr>
          <w:rFonts w:ascii="Liberation Serif" w:hAnsi="Liberation Serif" w:cs="Arial"/>
          <w:sz w:val="28"/>
          <w:szCs w:val="28"/>
        </w:rPr>
        <w:t>сотрудниками правоохранительных органов инструктажей и практических занятий по действиям при угрозе совершения или совершении террористического акта).</w:t>
      </w:r>
    </w:p>
    <w:p w:rsidR="00AD1B75" w:rsidRDefault="0012434D">
      <w:pPr>
        <w:pStyle w:val="a8"/>
        <w:spacing w:before="0" w:after="0"/>
        <w:ind w:firstLine="709"/>
        <w:jc w:val="both"/>
        <w:rPr>
          <w:rFonts w:ascii="Liberation Serif" w:hAnsi="Liberation Serif" w:cs="Arial"/>
          <w:b/>
          <w:sz w:val="28"/>
          <w:szCs w:val="28"/>
        </w:rPr>
      </w:pPr>
      <w:r>
        <w:rPr>
          <w:rFonts w:ascii="Liberation Serif" w:hAnsi="Liberation Serif" w:cs="Arial"/>
          <w:b/>
          <w:sz w:val="28"/>
          <w:szCs w:val="28"/>
        </w:rPr>
        <w:t>При захвате людей в заложники</w:t>
      </w:r>
      <w:r>
        <w:rPr>
          <w:rFonts w:ascii="Liberation Serif" w:hAnsi="Liberation Serif" w:cs="Arial"/>
          <w:b/>
          <w:sz w:val="28"/>
          <w:szCs w:val="28"/>
        </w:rPr>
        <w:t xml:space="preserve"> необходимо:</w:t>
      </w:r>
    </w:p>
    <w:p w:rsidR="00AD1B75" w:rsidRDefault="0012434D">
      <w:pPr>
        <w:pStyle w:val="a8"/>
        <w:spacing w:before="0" w:after="0"/>
        <w:ind w:firstLine="709"/>
        <w:jc w:val="both"/>
      </w:pPr>
      <w:r>
        <w:rPr>
          <w:rFonts w:ascii="Liberation Serif" w:hAnsi="Liberation Serif" w:cs="Arial"/>
          <w:sz w:val="28"/>
          <w:szCs w:val="28"/>
        </w:rPr>
        <w:t>–</w:t>
      </w:r>
      <w:r>
        <w:rPr>
          <w:rFonts w:ascii="Liberation Serif" w:hAnsi="Liberation Serif" w:cs="Arial"/>
          <w:sz w:val="28"/>
          <w:szCs w:val="28"/>
          <w:lang w:val="en-US"/>
        </w:rPr>
        <w:t> </w:t>
      </w:r>
      <w:r>
        <w:rPr>
          <w:rFonts w:ascii="Liberation Serif" w:hAnsi="Liberation Serif" w:cs="Arial"/>
          <w:sz w:val="28"/>
          <w:szCs w:val="28"/>
        </w:rPr>
        <w:t xml:space="preserve">о сложившейся на объекте ситуации незамедлительно </w:t>
      </w:r>
      <w:r>
        <w:rPr>
          <w:rFonts w:ascii="Liberation Serif" w:hAnsi="Liberation Serif"/>
          <w:sz w:val="28"/>
          <w:szCs w:val="28"/>
        </w:rPr>
        <w:t>с помощью любых доступных средств связи сообщить в территориальный орган ФСБ, Росгвардии, МВД и МЧС России;</w:t>
      </w:r>
    </w:p>
    <w:p w:rsidR="00AD1B75" w:rsidRDefault="0012434D">
      <w:pPr>
        <w:pStyle w:val="a8"/>
        <w:spacing w:before="0" w:after="0"/>
        <w:ind w:firstLine="709"/>
        <w:jc w:val="both"/>
      </w:pPr>
      <w:r>
        <w:rPr>
          <w:rFonts w:ascii="Liberation Serif" w:hAnsi="Liberation Serif" w:cs="Arial"/>
          <w:sz w:val="28"/>
          <w:szCs w:val="28"/>
        </w:rPr>
        <w:t>–</w:t>
      </w:r>
      <w:r>
        <w:rPr>
          <w:rFonts w:ascii="Liberation Serif" w:hAnsi="Liberation Serif" w:cs="Arial"/>
          <w:sz w:val="28"/>
          <w:szCs w:val="28"/>
          <w:lang w:val="en-US"/>
        </w:rPr>
        <w:t> </w:t>
      </w:r>
      <w:r>
        <w:rPr>
          <w:rFonts w:ascii="Liberation Serif" w:hAnsi="Liberation Serif" w:cs="Arial"/>
          <w:sz w:val="28"/>
          <w:szCs w:val="28"/>
        </w:rPr>
        <w:t>не вступать в переговоры с террористами по собственной инициативе;</w:t>
      </w:r>
    </w:p>
    <w:p w:rsidR="00AD1B75" w:rsidRDefault="0012434D">
      <w:pPr>
        <w:pStyle w:val="a8"/>
        <w:spacing w:before="0" w:after="0"/>
        <w:ind w:firstLine="709"/>
        <w:jc w:val="both"/>
      </w:pPr>
      <w:r>
        <w:rPr>
          <w:rFonts w:ascii="Liberation Serif" w:hAnsi="Liberation Serif" w:cs="Arial"/>
          <w:sz w:val="28"/>
          <w:szCs w:val="28"/>
        </w:rPr>
        <w:t>–</w:t>
      </w:r>
      <w:r>
        <w:rPr>
          <w:rFonts w:ascii="Liberation Serif" w:hAnsi="Liberation Serif" w:cs="Arial"/>
          <w:sz w:val="28"/>
          <w:szCs w:val="28"/>
          <w:lang w:val="en-US"/>
        </w:rPr>
        <w:t> </w:t>
      </w:r>
      <w:r>
        <w:rPr>
          <w:rFonts w:ascii="Liberation Serif" w:hAnsi="Liberation Serif" w:cs="Arial"/>
          <w:sz w:val="28"/>
          <w:szCs w:val="28"/>
        </w:rPr>
        <w:t>принять меры</w:t>
      </w:r>
      <w:r>
        <w:rPr>
          <w:rFonts w:ascii="Liberation Serif" w:hAnsi="Liberation Serif" w:cs="Arial"/>
          <w:sz w:val="28"/>
          <w:szCs w:val="28"/>
        </w:rPr>
        <w:t xml:space="preserve"> по беспрепятственному проходу (проезду) на объект сотрудников правоохранительных органов, МЧС, автомашин скорой медицинской помощи;</w:t>
      </w:r>
    </w:p>
    <w:p w:rsidR="00AD1B75" w:rsidRDefault="0012434D">
      <w:pPr>
        <w:pStyle w:val="a8"/>
        <w:spacing w:before="0" w:after="0"/>
        <w:ind w:firstLine="709"/>
        <w:jc w:val="both"/>
      </w:pPr>
      <w:r>
        <w:rPr>
          <w:rFonts w:ascii="Liberation Serif" w:hAnsi="Liberation Serif" w:cs="Arial"/>
          <w:sz w:val="28"/>
          <w:szCs w:val="28"/>
        </w:rPr>
        <w:t>–</w:t>
      </w:r>
      <w:r>
        <w:rPr>
          <w:rFonts w:ascii="Liberation Serif" w:hAnsi="Liberation Serif" w:cs="Arial"/>
          <w:sz w:val="28"/>
          <w:szCs w:val="28"/>
          <w:lang w:val="en-US"/>
        </w:rPr>
        <w:t> </w:t>
      </w:r>
      <w:r>
        <w:rPr>
          <w:rFonts w:ascii="Liberation Serif" w:hAnsi="Liberation Serif" w:cs="Arial"/>
          <w:sz w:val="28"/>
          <w:szCs w:val="28"/>
        </w:rPr>
        <w:t>по прибытии сотрудников спецподразделений ФСБ, МВД и Росгвардии оказать им помощь в получении интересующей их информации;</w:t>
      </w:r>
    </w:p>
    <w:p w:rsidR="00AD1B75" w:rsidRDefault="0012434D">
      <w:pPr>
        <w:pStyle w:val="a8"/>
        <w:spacing w:before="0" w:after="0"/>
        <w:ind w:firstLine="709"/>
        <w:jc w:val="both"/>
      </w:pPr>
      <w:r>
        <w:rPr>
          <w:rFonts w:ascii="Liberation Serif" w:hAnsi="Liberation Serif" w:cs="Arial"/>
          <w:sz w:val="28"/>
          <w:szCs w:val="28"/>
        </w:rPr>
        <w:t>–</w:t>
      </w:r>
      <w:r>
        <w:rPr>
          <w:rFonts w:ascii="Liberation Serif" w:hAnsi="Liberation Serif" w:cs="Arial"/>
          <w:sz w:val="28"/>
          <w:szCs w:val="28"/>
          <w:lang w:val="en-US"/>
        </w:rPr>
        <w:t> </w:t>
      </w:r>
      <w:r>
        <w:rPr>
          <w:rFonts w:ascii="Liberation Serif" w:hAnsi="Liberation Serif" w:cs="Arial"/>
          <w:sz w:val="28"/>
          <w:szCs w:val="28"/>
        </w:rPr>
        <w:t>при необходимости выполнять требования преступников, если это не</w:t>
      </w:r>
      <w:r>
        <w:rPr>
          <w:rFonts w:ascii="Liberation Serif" w:hAnsi="Liberation Serif" w:cs="Arial"/>
          <w:sz w:val="28"/>
          <w:szCs w:val="28"/>
          <w:lang w:val="en-US"/>
        </w:rPr>
        <w:t> </w:t>
      </w:r>
      <w:r>
        <w:rPr>
          <w:rFonts w:ascii="Liberation Serif" w:hAnsi="Liberation Serif" w:cs="Arial"/>
          <w:sz w:val="28"/>
          <w:szCs w:val="28"/>
        </w:rPr>
        <w:t>связано с причинением ущерба жизни и здоровью людей, не противоречить преступникам, не рисковать жизнью окружающих и своей собственной;</w:t>
      </w:r>
    </w:p>
    <w:p w:rsidR="00AD1B75" w:rsidRDefault="0012434D">
      <w:pPr>
        <w:pStyle w:val="a8"/>
        <w:spacing w:before="0" w:after="0"/>
        <w:ind w:firstLine="709"/>
        <w:jc w:val="both"/>
      </w:pPr>
      <w:r>
        <w:rPr>
          <w:rFonts w:ascii="Liberation Serif" w:hAnsi="Liberation Serif" w:cs="Arial"/>
          <w:sz w:val="28"/>
          <w:szCs w:val="28"/>
        </w:rPr>
        <w:t>–</w:t>
      </w:r>
      <w:r>
        <w:rPr>
          <w:rFonts w:ascii="Liberation Serif" w:hAnsi="Liberation Serif" w:cs="Arial"/>
          <w:sz w:val="28"/>
          <w:szCs w:val="28"/>
          <w:lang w:val="en-US"/>
        </w:rPr>
        <w:t> </w:t>
      </w:r>
      <w:r>
        <w:rPr>
          <w:rFonts w:ascii="Liberation Serif" w:hAnsi="Liberation Serif" w:cs="Arial"/>
          <w:sz w:val="28"/>
          <w:szCs w:val="28"/>
        </w:rPr>
        <w:t>не допускать действий, которые могут спровоцироват</w:t>
      </w:r>
      <w:r>
        <w:rPr>
          <w:rFonts w:ascii="Liberation Serif" w:hAnsi="Liberation Serif" w:cs="Arial"/>
          <w:sz w:val="28"/>
          <w:szCs w:val="28"/>
        </w:rPr>
        <w:t>ь нападающих к применению оружия и привести к человеческим жертвам.</w:t>
      </w:r>
    </w:p>
    <w:p w:rsidR="00AD1B75" w:rsidRDefault="0012434D">
      <w:pPr>
        <w:autoSpaceDE w:val="0"/>
        <w:ind w:firstLine="709"/>
        <w:jc w:val="both"/>
      </w:pPr>
      <w:r>
        <w:rPr>
          <w:rFonts w:ascii="Liberation Serif" w:hAnsi="Liberation Serif" w:cs="TimesNewRomanPSMT"/>
          <w:sz w:val="28"/>
          <w:szCs w:val="28"/>
        </w:rPr>
        <w:t xml:space="preserve">В </w:t>
      </w:r>
      <w:r>
        <w:rPr>
          <w:rFonts w:ascii="Liberation Serif" w:hAnsi="Liberation Serif" w:cs="TimesNewRomanPSMT"/>
          <w:b/>
          <w:sz w:val="28"/>
          <w:szCs w:val="28"/>
          <w:u w:val="single"/>
        </w:rPr>
        <w:t>случае захвата заложников руководителю объекта (территории)</w:t>
      </w:r>
      <w:r>
        <w:rPr>
          <w:rFonts w:ascii="Liberation Serif" w:hAnsi="Liberation Serif" w:cs="TimesNewRomanPSMT"/>
          <w:sz w:val="28"/>
          <w:szCs w:val="28"/>
        </w:rPr>
        <w:t xml:space="preserve"> надо учесть несколько факторов. Следует по возможности незамедлительно сообщить о сложившейся ситуации в правоохранительные ор</w:t>
      </w:r>
      <w:r>
        <w:rPr>
          <w:rFonts w:ascii="Liberation Serif" w:hAnsi="Liberation Serif" w:cs="TimesNewRomanPSMT"/>
          <w:sz w:val="28"/>
          <w:szCs w:val="28"/>
        </w:rPr>
        <w:t>ганы. Нельзя вступать в переговоры с террористами по своей инициативе. По возможности надо выполнять требования преступников, если это не связано с причинением ущерба жизни и здоровью людей.</w:t>
      </w:r>
    </w:p>
    <w:p w:rsidR="00AD1B75" w:rsidRDefault="0012434D">
      <w:pPr>
        <w:autoSpaceDE w:val="0"/>
        <w:ind w:firstLine="709"/>
        <w:jc w:val="both"/>
      </w:pPr>
      <w:r>
        <w:rPr>
          <w:rFonts w:ascii="Liberation Serif" w:hAnsi="Liberation Serif" w:cs="TimesNewRomanPSMT"/>
          <w:sz w:val="28"/>
          <w:szCs w:val="28"/>
        </w:rPr>
        <w:t>Руководители предприятий не должны допускать действий, которые мо</w:t>
      </w:r>
      <w:r>
        <w:rPr>
          <w:rFonts w:ascii="Liberation Serif" w:hAnsi="Liberation Serif" w:cs="TimesNewRomanPSMT"/>
          <w:sz w:val="28"/>
          <w:szCs w:val="28"/>
        </w:rPr>
        <w:t>гут спровоцировать нападающих к применению оружия и привести к человеческим жертвам. Должностное лицо должно оказать помощь сотрудникам МВД, ФСБ в</w:t>
      </w:r>
      <w:r>
        <w:rPr>
          <w:rFonts w:ascii="Liberation Serif" w:hAnsi="Liberation Serif" w:cs="TimesNewRomanPSMT"/>
          <w:sz w:val="28"/>
          <w:szCs w:val="28"/>
          <w:lang w:val="en-US"/>
        </w:rPr>
        <w:t> </w:t>
      </w:r>
      <w:r>
        <w:rPr>
          <w:rFonts w:ascii="Liberation Serif" w:hAnsi="Liberation Serif" w:cs="TimesNewRomanPSMT"/>
          <w:sz w:val="28"/>
          <w:szCs w:val="28"/>
        </w:rPr>
        <w:t>получении интересующей их информации.</w:t>
      </w:r>
    </w:p>
    <w:sectPr w:rsidR="00AD1B75">
      <w:headerReference w:type="default" r:id="rId23"/>
      <w:pgSz w:w="11906" w:h="16838"/>
      <w:pgMar w:top="1134" w:right="567" w:bottom="1134" w:left="1418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434D" w:rsidRDefault="0012434D">
      <w:r>
        <w:separator/>
      </w:r>
    </w:p>
  </w:endnote>
  <w:endnote w:type="continuationSeparator" w:id="0">
    <w:p w:rsidR="0012434D" w:rsidRDefault="00124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R Cyr MT">
    <w:charset w:val="00"/>
    <w:family w:val="roman"/>
    <w:pitch w:val="variable"/>
  </w:font>
  <w:font w:name="MS Sans Serif">
    <w:altName w:val="Bahnschrift Light"/>
    <w:panose1 w:val="020B0500000000000000"/>
    <w:charset w:val="00"/>
    <w:family w:val="swiss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NewRomanPS-BoldMT">
    <w:charset w:val="00"/>
    <w:family w:val="auto"/>
    <w:pitch w:val="default"/>
  </w:font>
  <w:font w:name="TimesNewRomanPSMT">
    <w:charset w:val="00"/>
    <w:family w:val="auto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434D" w:rsidRDefault="0012434D">
      <w:r>
        <w:rPr>
          <w:color w:val="000000"/>
        </w:rPr>
        <w:separator/>
      </w:r>
    </w:p>
  </w:footnote>
  <w:footnote w:type="continuationSeparator" w:id="0">
    <w:p w:rsidR="0012434D" w:rsidRDefault="001243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CE8" w:rsidRDefault="0012434D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1" name="Надпись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:rsidR="009C2CE8" w:rsidRDefault="0012434D">
                          <w:pPr>
                            <w:pStyle w:val="a4"/>
                          </w:pPr>
                          <w:r>
                            <w:rPr>
                              <w:rStyle w:val="a9"/>
                              <w:rFonts w:ascii="Liberation Serif" w:hAnsi="Liberation Serif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Style w:val="a9"/>
                              <w:rFonts w:ascii="Liberation Serif" w:hAnsi="Liberation Serif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Style w:val="a9"/>
                              <w:rFonts w:ascii="Liberation Serif" w:hAnsi="Liberation Serif"/>
                              <w:sz w:val="28"/>
                            </w:rPr>
                            <w:fldChar w:fldCharType="separate"/>
                          </w:r>
                          <w:r w:rsidR="00C2436E">
                            <w:rPr>
                              <w:rStyle w:val="a9"/>
                              <w:rFonts w:ascii="Liberation Serif" w:hAnsi="Liberation Serif"/>
                              <w:noProof/>
                              <w:sz w:val="28"/>
                            </w:rPr>
                            <w:t>2</w:t>
                          </w:r>
                          <w:r>
                            <w:rPr>
                              <w:rStyle w:val="a9"/>
                              <w:rFonts w:ascii="Liberation Serif" w:hAnsi="Liberation Serif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7" type="#_x0000_t202" style="position:absolute;margin-left:0;margin-top:.05pt;width:0;height:0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fyw0AEAAHoDAAAOAAAAZHJzL2Uyb0RvYy54bWysU82O0zAQviPtO1i+b93uAa2ipiugWrTS&#10;CpAKD+A6dmPJf/J4m5Qbd16Bd+DAgRuvkH0jxk7SRcsNcXHGM+OZ75v5sr7prSFHGUF7V9PVYkmJ&#10;dMI32h1q+unj7eU1JZC4a7jxTtb0JIHebC5erLtQySvfetPISLCIg6oLNW1TChVjIFppOSx8kA6D&#10;ykfLE17jgTWRd1jdGna1XL5knY9NiF5IAPRuxyDdlPpKSZHeKwUyEVNTxJbKGcu5zyfbrHl1iDy0&#10;Wkww+D+gsFw7bHouteWJk4eo/ypltYgevEoL4S3zSmkhCwdks1o+Y7NreZCFCw4HwnlM8P/KinfH&#10;D5HoBndHieMWVzR8G74PP4Zfw8/HL49fySrPqAtQYeouYHLqX/s+509+QGem3qto8xdJEYzjtE/n&#10;Ccs+ETE6xexlT09ChPRWekuyUdOIayvT5Md7SNgGU+eU3MH5W21MWZ1xzxw5b8uhHV/lMMvgR5DZ&#10;Sv2+n5DvfXNCQihfbNr6+JmSDqVQU4dapcTcOZx0Vs1sxNnYzwZ3Ah/WNFEymm/SqC5cb+Dp3u2C&#10;yDUySgivHhJCL4wylLH/hBAXXIhOYswK+vNesp5+mc1vAAAA//8DAFBLAwQUAAYACAAAACEABNLo&#10;D9IAAAD/AAAADwAAAGRycy9kb3ducmV2LnhtbEyPQU/DMAyF70j8h8hI3FgKB5hK0wlN4sKNgZC4&#10;eY3XVCROlWRd++9xT3B79rOev9fs5uDVRCkPkQ3cbypQxF20A/cGPj9e77agckG26COTgYUy7Nrr&#10;qwZrGy/8TtOh9EpCONdowJUy1lrnzlHAvIkjsXinmAIWGVOvbcKLhAevH6rqUQccWD44HGnvqPs5&#10;nIOBp/kr0phpT9+nqUtuWLb+bTHm9mZ+eQZVaC5/x7DiCzq0wnSMZ7ZZeQNSpKxbJZ7o46p12+j/&#10;3O0vAAAA//8DAFBLAQItABQABgAIAAAAIQC2gziS/gAAAOEBAAATAAAAAAAAAAAAAAAAAAAAAABb&#10;Q29udGVudF9UeXBlc10ueG1sUEsBAi0AFAAGAAgAAAAhADj9If/WAAAAlAEAAAsAAAAAAAAAAAAA&#10;AAAALwEAAF9yZWxzLy5yZWxzUEsBAi0AFAAGAAgAAAAhAO4F/LDQAQAAegMAAA4AAAAAAAAAAAAA&#10;AAAALgIAAGRycy9lMm9Eb2MueG1sUEsBAi0AFAAGAAgAAAAhAATS6A/SAAAA/wAAAA8AAAAAAAAA&#10;AAAAAAAAKgQAAGRycy9kb3ducmV2LnhtbFBLBQYAAAAABAAEAPMAAAApBQAAAAA=&#10;" filled="f" stroked="f">
              <v:textbox style="mso-fit-shape-to-text:t" inset="0,0,0,0">
                <w:txbxContent>
                  <w:p w:rsidR="009C2CE8" w:rsidRDefault="0012434D">
                    <w:pPr>
                      <w:pStyle w:val="a4"/>
                    </w:pPr>
                    <w:r>
                      <w:rPr>
                        <w:rStyle w:val="a9"/>
                        <w:rFonts w:ascii="Liberation Serif" w:hAnsi="Liberation Serif"/>
                        <w:sz w:val="28"/>
                      </w:rPr>
                      <w:fldChar w:fldCharType="begin"/>
                    </w:r>
                    <w:r>
                      <w:rPr>
                        <w:rStyle w:val="a9"/>
                        <w:rFonts w:ascii="Liberation Serif" w:hAnsi="Liberation Serif"/>
                        <w:sz w:val="28"/>
                      </w:rPr>
                      <w:instrText xml:space="preserve"> PAGE </w:instrText>
                    </w:r>
                    <w:r>
                      <w:rPr>
                        <w:rStyle w:val="a9"/>
                        <w:rFonts w:ascii="Liberation Serif" w:hAnsi="Liberation Serif"/>
                        <w:sz w:val="28"/>
                      </w:rPr>
                      <w:fldChar w:fldCharType="separate"/>
                    </w:r>
                    <w:r w:rsidR="00C2436E">
                      <w:rPr>
                        <w:rStyle w:val="a9"/>
                        <w:rFonts w:ascii="Liberation Serif" w:hAnsi="Liberation Serif"/>
                        <w:noProof/>
                        <w:sz w:val="28"/>
                      </w:rPr>
                      <w:t>2</w:t>
                    </w:r>
                    <w:r>
                      <w:rPr>
                        <w:rStyle w:val="a9"/>
                        <w:rFonts w:ascii="Liberation Serif" w:hAnsi="Liberation Serif"/>
                        <w:sz w:val="28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attachedTemplate r:id="rId1"/>
  <w:defaultTabStop w:val="709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D1B75"/>
    <w:rsid w:val="0012434D"/>
    <w:rsid w:val="00AD1B75"/>
    <w:rsid w:val="00C24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  <w:rPr>
      <w:sz w:val="24"/>
      <w:szCs w:val="24"/>
    </w:rPr>
  </w:style>
  <w:style w:type="paragraph" w:styleId="1">
    <w:name w:val="heading 1"/>
    <w:basedOn w:val="a"/>
    <w:next w:val="a"/>
    <w:pPr>
      <w:keepNext/>
      <w:spacing w:before="240" w:after="60"/>
      <w:outlineLvl w:val="0"/>
    </w:pPr>
    <w:rPr>
      <w:rFonts w:ascii="Arial" w:hAnsi="Arial"/>
      <w:b/>
      <w:kern w:val="3"/>
      <w:sz w:val="28"/>
      <w:szCs w:val="20"/>
    </w:rPr>
  </w:style>
  <w:style w:type="paragraph" w:styleId="2">
    <w:name w:val="heading 2"/>
    <w:basedOn w:val="a"/>
    <w:next w:val="a"/>
    <w:pPr>
      <w:keepNext/>
      <w:spacing w:before="240" w:after="60"/>
      <w:outlineLvl w:val="1"/>
    </w:pPr>
    <w:rPr>
      <w:rFonts w:ascii="Arial" w:hAnsi="Arial"/>
      <w:b/>
      <w:i/>
      <w:szCs w:val="20"/>
    </w:rPr>
  </w:style>
  <w:style w:type="paragraph" w:styleId="3">
    <w:name w:val="heading 3"/>
    <w:basedOn w:val="a"/>
    <w:next w:val="a"/>
    <w:pPr>
      <w:keepNext/>
      <w:spacing w:before="240" w:after="60"/>
      <w:outlineLvl w:val="2"/>
    </w:pPr>
    <w:rPr>
      <w:b/>
      <w:szCs w:val="20"/>
    </w:rPr>
  </w:style>
  <w:style w:type="paragraph" w:styleId="4">
    <w:name w:val="heading 4"/>
    <w:basedOn w:val="a"/>
    <w:next w:val="a"/>
    <w:pPr>
      <w:keepNext/>
      <w:spacing w:before="240" w:after="60"/>
      <w:outlineLvl w:val="3"/>
    </w:pPr>
    <w:rPr>
      <w:b/>
      <w:i/>
      <w:szCs w:val="20"/>
    </w:rPr>
  </w:style>
  <w:style w:type="paragraph" w:styleId="5">
    <w:name w:val="heading 5"/>
    <w:basedOn w:val="a"/>
    <w:next w:val="a"/>
    <w:pPr>
      <w:spacing w:before="240" w:after="60"/>
      <w:outlineLvl w:val="4"/>
    </w:pPr>
    <w:rPr>
      <w:rFonts w:ascii="Arial" w:hAnsi="Arial"/>
      <w:sz w:val="22"/>
      <w:szCs w:val="20"/>
    </w:rPr>
  </w:style>
  <w:style w:type="paragraph" w:styleId="6">
    <w:name w:val="heading 6"/>
    <w:basedOn w:val="a"/>
    <w:next w:val="a"/>
    <w:pPr>
      <w:spacing w:before="240" w:after="60"/>
      <w:outlineLvl w:val="5"/>
    </w:pPr>
    <w:rPr>
      <w:rFonts w:ascii="Arial" w:hAnsi="Arial"/>
      <w:i/>
      <w:sz w:val="22"/>
      <w:szCs w:val="20"/>
    </w:rPr>
  </w:style>
  <w:style w:type="paragraph" w:styleId="7">
    <w:name w:val="heading 7"/>
    <w:basedOn w:val="a"/>
    <w:next w:val="a"/>
    <w:pPr>
      <w:spacing w:before="240" w:after="6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pPr>
      <w:keepNext/>
      <w:ind w:firstLine="7938"/>
      <w:jc w:val="center"/>
      <w:outlineLvl w:val="7"/>
    </w:pPr>
    <w:rPr>
      <w:szCs w:val="20"/>
    </w:rPr>
  </w:style>
  <w:style w:type="paragraph" w:styleId="9">
    <w:name w:val="heading 9"/>
    <w:basedOn w:val="a"/>
    <w:next w:val="a"/>
    <w:pPr>
      <w:keepNext/>
      <w:jc w:val="center"/>
      <w:outlineLvl w:val="8"/>
    </w:pPr>
    <w:rPr>
      <w:b/>
      <w:sz w:val="27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Tahoma" w:hAnsi="Tahoma" w:cs="Tahoma"/>
      <w:sz w:val="16"/>
      <w:szCs w:val="16"/>
    </w:rPr>
  </w:style>
  <w:style w:type="paragraph" w:styleId="a4">
    <w:name w:val="header"/>
    <w:basedOn w:val="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4"/>
      <w:szCs w:val="24"/>
    </w:r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rPr>
      <w:sz w:val="24"/>
      <w:szCs w:val="24"/>
    </w:rPr>
  </w:style>
  <w:style w:type="paragraph" w:styleId="a8">
    <w:name w:val="Normal (Web)"/>
    <w:basedOn w:val="a"/>
    <w:pPr>
      <w:spacing w:before="100" w:after="150"/>
    </w:pPr>
  </w:style>
  <w:style w:type="character" w:styleId="a9">
    <w:name w:val="page number"/>
    <w:basedOn w:val="a0"/>
  </w:style>
  <w:style w:type="paragraph" w:customStyle="1" w:styleId="decor">
    <w:name w:val="decor"/>
    <w:basedOn w:val="a"/>
    <w:pPr>
      <w:spacing w:before="100" w:after="100"/>
    </w:pPr>
    <w:rPr>
      <w:b/>
      <w:bCs/>
      <w:color w:val="330099"/>
      <w:sz w:val="23"/>
      <w:szCs w:val="23"/>
    </w:rPr>
  </w:style>
  <w:style w:type="paragraph" w:customStyle="1" w:styleId="aa">
    <w:name w:val="Заголовок"/>
    <w:basedOn w:val="a"/>
    <w:pPr>
      <w:jc w:val="center"/>
    </w:pPr>
    <w:rPr>
      <w:sz w:val="28"/>
    </w:rPr>
  </w:style>
  <w:style w:type="character" w:customStyle="1" w:styleId="ab">
    <w:name w:val="Заголовок Знак"/>
    <w:rPr>
      <w:sz w:val="28"/>
      <w:szCs w:val="24"/>
    </w:rPr>
  </w:style>
  <w:style w:type="paragraph" w:customStyle="1" w:styleId="ac">
    <w:name w:val="Знак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samtxt">
    <w:name w:val="sam_txt"/>
    <w:basedOn w:val="a"/>
    <w:pPr>
      <w:spacing w:before="100" w:after="100"/>
    </w:pPr>
  </w:style>
  <w:style w:type="paragraph" w:customStyle="1" w:styleId="11">
    <w:name w:val="Знак Знак1 Знак Знак Знак Знак Знак Знак1 Знак Знак Знак Знак"/>
    <w:basedOn w:val="a"/>
    <w:autoRedefine/>
    <w:pPr>
      <w:spacing w:after="160" w:line="240" w:lineRule="exact"/>
      <w:ind w:left="26"/>
    </w:pPr>
    <w:rPr>
      <w:sz w:val="36"/>
      <w:szCs w:val="36"/>
      <w:lang w:eastAsia="en-US"/>
    </w:rPr>
  </w:style>
  <w:style w:type="paragraph" w:styleId="ad">
    <w:name w:val="Body Text"/>
    <w:basedOn w:val="a"/>
    <w:pPr>
      <w:ind w:right="5244"/>
      <w:jc w:val="both"/>
    </w:pPr>
    <w:rPr>
      <w:sz w:val="26"/>
      <w:szCs w:val="20"/>
    </w:rPr>
  </w:style>
  <w:style w:type="paragraph" w:customStyle="1" w:styleId="10">
    <w:name w:val="Знак1"/>
    <w:basedOn w:val="a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e">
    <w:name w:val="Body Text Indent"/>
    <w:basedOn w:val="a"/>
    <w:pPr>
      <w:spacing w:after="120"/>
      <w:ind w:left="283"/>
    </w:pPr>
    <w:rPr>
      <w:sz w:val="20"/>
      <w:szCs w:val="20"/>
    </w:rPr>
  </w:style>
  <w:style w:type="character" w:customStyle="1" w:styleId="af">
    <w:name w:val="Основной текст с отступом Знак"/>
  </w:style>
  <w:style w:type="paragraph" w:customStyle="1" w:styleId="110">
    <w:name w:val="Знак Знак1 Знак Знак Знак Знак Знак Знак1 Знак Знак Знак Знак Знак Знак"/>
    <w:basedOn w:val="a"/>
    <w:autoRedefine/>
    <w:pPr>
      <w:spacing w:after="160" w:line="240" w:lineRule="exact"/>
      <w:ind w:left="26"/>
    </w:pPr>
    <w:rPr>
      <w:sz w:val="36"/>
      <w:szCs w:val="36"/>
      <w:lang w:eastAsia="en-US"/>
    </w:rPr>
  </w:style>
  <w:style w:type="character" w:customStyle="1" w:styleId="af0">
    <w:name w:val="Основной текст_"/>
    <w:rPr>
      <w:sz w:val="27"/>
      <w:shd w:val="clear" w:color="auto" w:fill="FFFFFF"/>
      <w:lang w:bidi="ar-SA"/>
    </w:rPr>
  </w:style>
  <w:style w:type="paragraph" w:customStyle="1" w:styleId="12">
    <w:name w:val="Основной текст1"/>
    <w:basedOn w:val="a"/>
    <w:pPr>
      <w:shd w:val="clear" w:color="auto" w:fill="FFFFFF"/>
      <w:spacing w:after="300" w:line="240" w:lineRule="atLeast"/>
    </w:pPr>
    <w:rPr>
      <w:sz w:val="27"/>
      <w:szCs w:val="20"/>
      <w:shd w:val="clear" w:color="auto" w:fill="FFFFFF"/>
    </w:rPr>
  </w:style>
  <w:style w:type="paragraph" w:styleId="af1">
    <w:name w:val="footnote text"/>
    <w:basedOn w:val="a"/>
    <w:rPr>
      <w:sz w:val="20"/>
      <w:szCs w:val="20"/>
    </w:rPr>
  </w:style>
  <w:style w:type="character" w:customStyle="1" w:styleId="af2">
    <w:name w:val="Текст сноски Знак"/>
    <w:basedOn w:val="a0"/>
  </w:style>
  <w:style w:type="character" w:styleId="af3">
    <w:name w:val="footnote reference"/>
    <w:rPr>
      <w:position w:val="0"/>
      <w:vertAlign w:val="superscript"/>
    </w:rPr>
  </w:style>
  <w:style w:type="character" w:customStyle="1" w:styleId="FontStyle16">
    <w:name w:val="Font Style16"/>
    <w:rPr>
      <w:rFonts w:ascii="Times New Roman" w:hAnsi="Times New Roman" w:cs="Times New Roman"/>
      <w:sz w:val="26"/>
      <w:szCs w:val="26"/>
    </w:rPr>
  </w:style>
  <w:style w:type="character" w:customStyle="1" w:styleId="FontStyle13">
    <w:name w:val="Font Style13"/>
    <w:rPr>
      <w:rFonts w:ascii="Times New Roman" w:hAnsi="Times New Roman"/>
      <w:i/>
      <w:sz w:val="26"/>
    </w:rPr>
  </w:style>
  <w:style w:type="paragraph" w:styleId="af4">
    <w:name w:val="List Paragraph"/>
    <w:basedOn w:val="a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af5">
    <w:name w:val="Абзац списка Знак"/>
    <w:rPr>
      <w:rFonts w:ascii="Calibri" w:eastAsia="Calibri" w:hAnsi="Calibri"/>
      <w:sz w:val="22"/>
      <w:szCs w:val="22"/>
      <w:lang w:eastAsia="en-US"/>
    </w:rPr>
  </w:style>
  <w:style w:type="paragraph" w:customStyle="1" w:styleId="13">
    <w:name w:val="Абзац списка1"/>
    <w:basedOn w:val="a"/>
    <w:pPr>
      <w:ind w:left="720"/>
    </w:pPr>
    <w:rPr>
      <w:rFonts w:eastAsia="Calibri"/>
      <w:sz w:val="20"/>
      <w:szCs w:val="20"/>
    </w:rPr>
  </w:style>
  <w:style w:type="paragraph" w:customStyle="1" w:styleId="ConsPlusNormal">
    <w:name w:val="ConsPlusNormal"/>
    <w:pPr>
      <w:widowControl w:val="0"/>
      <w:suppressAutoHyphens/>
      <w:autoSpaceDE w:val="0"/>
    </w:pPr>
    <w:rPr>
      <w:rFonts w:ascii="Calibri" w:hAnsi="Calibri" w:cs="Calibri"/>
      <w:sz w:val="22"/>
    </w:rPr>
  </w:style>
  <w:style w:type="paragraph" w:customStyle="1" w:styleId="14">
    <w:name w:val="Без интервала1"/>
    <w:pPr>
      <w:suppressAutoHyphens/>
    </w:pPr>
    <w:rPr>
      <w:rFonts w:ascii="Calibri" w:hAnsi="Calibri" w:cs="Calibri"/>
      <w:sz w:val="22"/>
      <w:szCs w:val="22"/>
    </w:rPr>
  </w:style>
  <w:style w:type="paragraph" w:customStyle="1" w:styleId="Style7">
    <w:name w:val="Style7"/>
    <w:basedOn w:val="a"/>
    <w:pPr>
      <w:widowControl w:val="0"/>
      <w:autoSpaceDE w:val="0"/>
      <w:spacing w:line="325" w:lineRule="exact"/>
      <w:ind w:firstLine="696"/>
      <w:jc w:val="both"/>
    </w:pPr>
  </w:style>
  <w:style w:type="paragraph" w:customStyle="1" w:styleId="ConsPlusCell">
    <w:name w:val="ConsPlusCell"/>
    <w:pPr>
      <w:suppressAutoHyphens/>
      <w:autoSpaceDE w:val="0"/>
    </w:pPr>
    <w:rPr>
      <w:rFonts w:eastAsia="Calibri"/>
      <w:sz w:val="28"/>
      <w:szCs w:val="28"/>
      <w:lang w:eastAsia="en-US"/>
    </w:rPr>
  </w:style>
  <w:style w:type="paragraph" w:customStyle="1" w:styleId="111">
    <w:name w:val="Знак11"/>
    <w:basedOn w:val="a"/>
    <w:autoRedefine/>
    <w:pPr>
      <w:spacing w:after="160" w:line="240" w:lineRule="exact"/>
      <w:ind w:left="26"/>
    </w:pPr>
    <w:rPr>
      <w:lang w:val="en-US" w:eastAsia="en-US"/>
    </w:rPr>
  </w:style>
  <w:style w:type="character" w:customStyle="1" w:styleId="FontStyle20">
    <w:name w:val="Font Style20"/>
    <w:rPr>
      <w:rFonts w:ascii="Times New Roman" w:hAnsi="Times New Roman" w:cs="Times New Roman"/>
      <w:sz w:val="26"/>
      <w:szCs w:val="26"/>
    </w:rPr>
  </w:style>
  <w:style w:type="character" w:customStyle="1" w:styleId="30">
    <w:name w:val="Знак Знак3"/>
    <w:rPr>
      <w:rFonts w:ascii="Calibri" w:eastAsia="Calibri" w:hAnsi="Calibri"/>
      <w:lang w:eastAsia="en-US"/>
    </w:rPr>
  </w:style>
  <w:style w:type="paragraph" w:customStyle="1" w:styleId="ConsPlusTitle">
    <w:name w:val="ConsPlusTitle"/>
    <w:pPr>
      <w:widowControl w:val="0"/>
      <w:suppressAutoHyphens/>
      <w:autoSpaceDE w:val="0"/>
    </w:pPr>
    <w:rPr>
      <w:rFonts w:ascii="Calibri" w:eastAsia="Calibri" w:hAnsi="Calibri" w:cs="Calibri"/>
      <w:b/>
      <w:sz w:val="22"/>
    </w:rPr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</w:rPr>
  </w:style>
  <w:style w:type="paragraph" w:styleId="31">
    <w:name w:val="Body Text 3"/>
    <w:basedOn w:val="a"/>
    <w:pPr>
      <w:spacing w:after="120"/>
    </w:pPr>
    <w:rPr>
      <w:sz w:val="16"/>
      <w:szCs w:val="16"/>
    </w:rPr>
  </w:style>
  <w:style w:type="paragraph" w:customStyle="1" w:styleId="20">
    <w:name w:val="Абзац списка2"/>
    <w:basedOn w:val="a"/>
    <w:pPr>
      <w:spacing w:after="160"/>
      <w:ind w:left="720"/>
    </w:pPr>
    <w:rPr>
      <w:rFonts w:ascii="Calibri" w:hAnsi="Calibri"/>
      <w:sz w:val="22"/>
      <w:szCs w:val="22"/>
      <w:lang w:eastAsia="en-US"/>
    </w:rPr>
  </w:style>
  <w:style w:type="paragraph" w:styleId="21">
    <w:name w:val="Body Text 2"/>
    <w:basedOn w:val="a"/>
    <w:pPr>
      <w:spacing w:after="120" w:line="480" w:lineRule="auto"/>
    </w:pPr>
  </w:style>
  <w:style w:type="paragraph" w:styleId="22">
    <w:name w:val="List 2"/>
    <w:basedOn w:val="a"/>
    <w:pPr>
      <w:ind w:left="566" w:hanging="283"/>
    </w:pPr>
    <w:rPr>
      <w:sz w:val="20"/>
      <w:szCs w:val="20"/>
    </w:rPr>
  </w:style>
  <w:style w:type="paragraph" w:styleId="af6">
    <w:name w:val="List"/>
    <w:basedOn w:val="a"/>
    <w:pPr>
      <w:ind w:left="283" w:hanging="283"/>
    </w:pPr>
    <w:rPr>
      <w:sz w:val="20"/>
      <w:szCs w:val="20"/>
    </w:rPr>
  </w:style>
  <w:style w:type="paragraph" w:styleId="af7">
    <w:name w:val="List Bullet"/>
    <w:basedOn w:val="a"/>
    <w:pPr>
      <w:ind w:left="283" w:hanging="283"/>
    </w:pPr>
    <w:rPr>
      <w:sz w:val="20"/>
      <w:szCs w:val="20"/>
    </w:rPr>
  </w:style>
  <w:style w:type="paragraph" w:styleId="23">
    <w:name w:val="List Bullet 2"/>
    <w:basedOn w:val="a"/>
    <w:pPr>
      <w:ind w:left="566" w:hanging="283"/>
    </w:pPr>
    <w:rPr>
      <w:sz w:val="20"/>
      <w:szCs w:val="20"/>
    </w:rPr>
  </w:style>
  <w:style w:type="paragraph" w:styleId="32">
    <w:name w:val="List Bullet 3"/>
    <w:basedOn w:val="a"/>
    <w:pPr>
      <w:ind w:left="849" w:hanging="283"/>
    </w:pPr>
    <w:rPr>
      <w:sz w:val="20"/>
      <w:szCs w:val="20"/>
    </w:rPr>
  </w:style>
  <w:style w:type="paragraph" w:styleId="24">
    <w:name w:val="List Continue 2"/>
    <w:basedOn w:val="a"/>
    <w:pPr>
      <w:spacing w:after="120"/>
      <w:ind w:left="566"/>
    </w:pPr>
    <w:rPr>
      <w:sz w:val="20"/>
      <w:szCs w:val="20"/>
    </w:rPr>
  </w:style>
  <w:style w:type="paragraph" w:customStyle="1" w:styleId="210">
    <w:name w:val="Îñíîâíîé òåêñò 21"/>
    <w:basedOn w:val="a"/>
    <w:pPr>
      <w:ind w:firstLine="567"/>
      <w:jc w:val="both"/>
    </w:pPr>
    <w:rPr>
      <w:sz w:val="28"/>
      <w:szCs w:val="20"/>
    </w:rPr>
  </w:style>
  <w:style w:type="paragraph" w:customStyle="1" w:styleId="211">
    <w:name w:val="Основной текст 21"/>
    <w:basedOn w:val="a"/>
    <w:pPr>
      <w:ind w:firstLine="709"/>
      <w:jc w:val="both"/>
    </w:pPr>
    <w:rPr>
      <w:i/>
      <w:sz w:val="28"/>
      <w:szCs w:val="20"/>
    </w:rPr>
  </w:style>
  <w:style w:type="paragraph" w:customStyle="1" w:styleId="caaieiaie1">
    <w:name w:val="caaieiaie 1"/>
    <w:basedOn w:val="Iauiu9e9"/>
    <w:next w:val="Iauiu9e9"/>
    <w:pPr>
      <w:keepNext/>
    </w:pPr>
    <w:rPr>
      <w:rFonts w:ascii="Times New Roman" w:hAnsi="Times New Roman"/>
      <w:sz w:val="28"/>
    </w:rPr>
  </w:style>
  <w:style w:type="paragraph" w:customStyle="1" w:styleId="Iauiu9e9">
    <w:name w:val="Iau?iu9e9"/>
    <w:pPr>
      <w:widowControl w:val="0"/>
      <w:suppressAutoHyphens/>
    </w:pPr>
    <w:rPr>
      <w:rFonts w:ascii="Times NR Cyr MT" w:hAnsi="Times NR Cyr MT"/>
    </w:rPr>
  </w:style>
  <w:style w:type="paragraph" w:customStyle="1" w:styleId="310">
    <w:name w:val="Основной текст с отступом 31"/>
    <w:basedOn w:val="a"/>
    <w:pPr>
      <w:spacing w:line="264" w:lineRule="auto"/>
      <w:ind w:right="141" w:firstLine="851"/>
      <w:jc w:val="both"/>
    </w:pPr>
    <w:rPr>
      <w:szCs w:val="20"/>
    </w:rPr>
  </w:style>
  <w:style w:type="paragraph" w:styleId="33">
    <w:name w:val="Body Text Indent 3"/>
    <w:basedOn w:val="a"/>
    <w:pPr>
      <w:ind w:left="284" w:firstLine="1134"/>
      <w:jc w:val="both"/>
    </w:pPr>
    <w:rPr>
      <w:rFonts w:ascii="MS Sans Serif" w:hAnsi="MS Sans Serif"/>
      <w:sz w:val="28"/>
      <w:szCs w:val="20"/>
    </w:rPr>
  </w:style>
  <w:style w:type="paragraph" w:customStyle="1" w:styleId="eieiiea6">
    <w:name w:val="eieiiea 6"/>
    <w:basedOn w:val="eieiiea5"/>
    <w:pPr>
      <w:spacing w:before="120" w:after="0"/>
      <w:jc w:val="both"/>
    </w:pPr>
  </w:style>
  <w:style w:type="paragraph" w:customStyle="1" w:styleId="eieiiea5">
    <w:name w:val="eieiiea 5"/>
    <w:basedOn w:val="a"/>
    <w:pPr>
      <w:spacing w:before="240" w:after="240"/>
      <w:jc w:val="center"/>
    </w:pPr>
    <w:rPr>
      <w:rFonts w:ascii="Arial" w:hAnsi="Arial"/>
      <w:sz w:val="22"/>
      <w:szCs w:val="20"/>
    </w:rPr>
  </w:style>
  <w:style w:type="paragraph" w:customStyle="1" w:styleId="eieiiea4">
    <w:name w:val="eieiiea 4"/>
    <w:basedOn w:val="a"/>
    <w:pPr>
      <w:spacing w:before="120"/>
      <w:jc w:val="center"/>
    </w:pPr>
    <w:rPr>
      <w:sz w:val="22"/>
      <w:szCs w:val="20"/>
    </w:rPr>
  </w:style>
  <w:style w:type="paragraph" w:customStyle="1" w:styleId="caaieiaie5">
    <w:name w:val="caaieiaie5"/>
    <w:basedOn w:val="eieiiea4"/>
    <w:pPr>
      <w:spacing w:before="60" w:after="60"/>
    </w:pPr>
    <w:rPr>
      <w:rFonts w:ascii="Arial" w:hAnsi="Arial"/>
      <w:b/>
      <w:sz w:val="18"/>
    </w:rPr>
  </w:style>
  <w:style w:type="paragraph" w:customStyle="1" w:styleId="eieiiea7">
    <w:name w:val="eieiiea 7"/>
    <w:basedOn w:val="eieiiea6"/>
    <w:pPr>
      <w:spacing w:before="60" w:after="60"/>
      <w:jc w:val="center"/>
    </w:pPr>
  </w:style>
  <w:style w:type="paragraph" w:styleId="25">
    <w:name w:val="Body Text Indent 2"/>
    <w:basedOn w:val="a"/>
    <w:pPr>
      <w:ind w:firstLine="567"/>
      <w:jc w:val="both"/>
    </w:pPr>
    <w:rPr>
      <w:sz w:val="27"/>
      <w:szCs w:val="20"/>
    </w:rPr>
  </w:style>
  <w:style w:type="paragraph" w:styleId="af8">
    <w:name w:val="Block Text"/>
    <w:basedOn w:val="a"/>
    <w:pPr>
      <w:widowControl w:val="0"/>
      <w:shd w:val="clear" w:color="auto" w:fill="FFFFFF"/>
      <w:ind w:left="102" w:right="102" w:firstLine="284"/>
      <w:jc w:val="both"/>
    </w:pPr>
    <w:rPr>
      <w:color w:val="000000"/>
      <w:spacing w:val="-1"/>
      <w:sz w:val="26"/>
      <w:szCs w:val="20"/>
    </w:rPr>
  </w:style>
  <w:style w:type="paragraph" w:styleId="af9">
    <w:name w:val="caption"/>
    <w:basedOn w:val="a"/>
    <w:pPr>
      <w:widowControl w:val="0"/>
      <w:spacing w:line="360" w:lineRule="auto"/>
      <w:jc w:val="center"/>
    </w:pPr>
    <w:rPr>
      <w:sz w:val="28"/>
      <w:szCs w:val="20"/>
    </w:rPr>
  </w:style>
  <w:style w:type="paragraph" w:customStyle="1" w:styleId="afa">
    <w:name w:val="Гриф"/>
    <w:basedOn w:val="a"/>
    <w:pPr>
      <w:ind w:left="7371" w:firstLine="510"/>
      <w:jc w:val="both"/>
    </w:pPr>
    <w:rPr>
      <w:rFonts w:ascii="Arial" w:hAnsi="Arial"/>
      <w:sz w:val="28"/>
      <w:szCs w:val="20"/>
    </w:rPr>
  </w:style>
  <w:style w:type="paragraph" w:customStyle="1" w:styleId="BodyText21">
    <w:name w:val="Body Text 21"/>
    <w:basedOn w:val="a"/>
    <w:pPr>
      <w:ind w:firstLine="567"/>
      <w:jc w:val="both"/>
    </w:pPr>
    <w:rPr>
      <w:b/>
      <w:szCs w:val="20"/>
    </w:rPr>
  </w:style>
  <w:style w:type="paragraph" w:customStyle="1" w:styleId="212">
    <w:name w:val="Основной текст с отступом 21"/>
    <w:basedOn w:val="a"/>
    <w:pPr>
      <w:ind w:firstLine="459"/>
      <w:jc w:val="both"/>
    </w:pPr>
    <w:rPr>
      <w:b/>
      <w:i/>
      <w:sz w:val="26"/>
      <w:szCs w:val="20"/>
    </w:rPr>
  </w:style>
  <w:style w:type="paragraph" w:customStyle="1" w:styleId="26">
    <w:name w:val="заголовок 2"/>
    <w:basedOn w:val="a"/>
    <w:next w:val="a"/>
    <w:pPr>
      <w:keepNext/>
      <w:autoSpaceDE w:val="0"/>
    </w:pPr>
    <w:rPr>
      <w:sz w:val="28"/>
      <w:szCs w:val="20"/>
    </w:rPr>
  </w:style>
  <w:style w:type="paragraph" w:customStyle="1" w:styleId="caaieiaie7">
    <w:name w:val="caaieiaie 7"/>
    <w:basedOn w:val="a"/>
    <w:next w:val="a"/>
    <w:pPr>
      <w:keepNext/>
      <w:widowControl w:val="0"/>
      <w:ind w:firstLine="709"/>
      <w:jc w:val="both"/>
    </w:pPr>
    <w:rPr>
      <w:sz w:val="28"/>
      <w:szCs w:val="20"/>
    </w:rPr>
  </w:style>
  <w:style w:type="paragraph" w:customStyle="1" w:styleId="Iauiue1">
    <w:name w:val="Iau?iue1"/>
    <w:pPr>
      <w:widowControl w:val="0"/>
      <w:suppressAutoHyphens/>
    </w:pPr>
    <w:rPr>
      <w:sz w:val="22"/>
    </w:rPr>
  </w:style>
  <w:style w:type="paragraph" w:customStyle="1" w:styleId="FR2">
    <w:name w:val="FR2"/>
    <w:pPr>
      <w:widowControl w:val="0"/>
      <w:suppressAutoHyphens/>
      <w:spacing w:before="20"/>
      <w:jc w:val="right"/>
    </w:pPr>
    <w:rPr>
      <w:b/>
      <w:sz w:val="12"/>
    </w:rPr>
  </w:style>
  <w:style w:type="paragraph" w:customStyle="1" w:styleId="FR3">
    <w:name w:val="FR3"/>
    <w:pPr>
      <w:widowControl w:val="0"/>
      <w:suppressAutoHyphens/>
      <w:autoSpaceDE w:val="0"/>
      <w:ind w:firstLine="480"/>
      <w:jc w:val="both"/>
    </w:pPr>
    <w:rPr>
      <w:rFonts w:ascii="Arial" w:hAnsi="Arial" w:cs="Arial"/>
      <w:sz w:val="18"/>
      <w:szCs w:val="18"/>
    </w:rPr>
  </w:style>
  <w:style w:type="paragraph" w:customStyle="1" w:styleId="FR4">
    <w:name w:val="FR4"/>
    <w:pPr>
      <w:widowControl w:val="0"/>
      <w:suppressAutoHyphens/>
      <w:autoSpaceDE w:val="0"/>
      <w:spacing w:before="20"/>
    </w:pPr>
    <w:rPr>
      <w:sz w:val="12"/>
      <w:szCs w:val="12"/>
    </w:rPr>
  </w:style>
  <w:style w:type="paragraph" w:styleId="afb">
    <w:name w:val="Plain Text"/>
    <w:basedOn w:val="a"/>
    <w:rPr>
      <w:rFonts w:ascii="Courier New" w:hAnsi="Courier New"/>
      <w:sz w:val="20"/>
      <w:szCs w:val="20"/>
    </w:rPr>
  </w:style>
  <w:style w:type="paragraph" w:customStyle="1" w:styleId="ConsPlusTitlePage">
    <w:name w:val="ConsPlusTitlePage"/>
    <w:pPr>
      <w:widowControl w:val="0"/>
      <w:suppressAutoHyphens/>
      <w:autoSpaceDE w:val="0"/>
    </w:pPr>
    <w:rPr>
      <w:rFonts w:ascii="Tahoma" w:hAnsi="Tahoma" w:cs="Tahoma"/>
    </w:rPr>
  </w:style>
  <w:style w:type="character" w:styleId="afc">
    <w:name w:val="Hyperlink"/>
    <w:rPr>
      <w:color w:val="0000FF"/>
      <w:u w:val="single"/>
    </w:rPr>
  </w:style>
  <w:style w:type="paragraph" w:customStyle="1" w:styleId="rtejustify">
    <w:name w:val="rtejustify"/>
    <w:basedOn w:val="a"/>
    <w:pPr>
      <w:spacing w:before="100" w:after="100"/>
    </w:pPr>
  </w:style>
  <w:style w:type="character" w:styleId="afd">
    <w:name w:val="Strong"/>
    <w:rPr>
      <w:rFonts w:ascii="Verdana" w:hAnsi="Verdana"/>
      <w:b/>
      <w:bCs/>
      <w:lang w:val="en-US" w:eastAsia="en-US" w:bidi="ar-SA"/>
    </w:rPr>
  </w:style>
  <w:style w:type="paragraph" w:customStyle="1" w:styleId="15">
    <w:name w:val="Знак1"/>
    <w:basedOn w:val="a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27">
    <w:name w:val="Основной текст 2 Знак"/>
    <w:rPr>
      <w:sz w:val="24"/>
      <w:szCs w:val="24"/>
    </w:rPr>
  </w:style>
  <w:style w:type="character" w:styleId="afe">
    <w:name w:val="annotation reference"/>
    <w:basedOn w:val="a0"/>
    <w:rPr>
      <w:sz w:val="16"/>
      <w:szCs w:val="16"/>
    </w:rPr>
  </w:style>
  <w:style w:type="paragraph" w:styleId="aff">
    <w:name w:val="annotation text"/>
    <w:basedOn w:val="a"/>
    <w:rPr>
      <w:sz w:val="20"/>
      <w:szCs w:val="20"/>
    </w:rPr>
  </w:style>
  <w:style w:type="character" w:customStyle="1" w:styleId="aff0">
    <w:name w:val="Текст примечания Знак"/>
    <w:basedOn w:val="a0"/>
  </w:style>
  <w:style w:type="paragraph" w:styleId="aff1">
    <w:name w:val="annotation subject"/>
    <w:basedOn w:val="aff"/>
    <w:next w:val="aff"/>
    <w:rPr>
      <w:b/>
      <w:bCs/>
    </w:rPr>
  </w:style>
  <w:style w:type="character" w:customStyle="1" w:styleId="aff2">
    <w:name w:val="Тема примечания Знак"/>
    <w:basedOn w:val="aff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  <w:rPr>
      <w:sz w:val="24"/>
      <w:szCs w:val="24"/>
    </w:rPr>
  </w:style>
  <w:style w:type="paragraph" w:styleId="1">
    <w:name w:val="heading 1"/>
    <w:basedOn w:val="a"/>
    <w:next w:val="a"/>
    <w:pPr>
      <w:keepNext/>
      <w:spacing w:before="240" w:after="60"/>
      <w:outlineLvl w:val="0"/>
    </w:pPr>
    <w:rPr>
      <w:rFonts w:ascii="Arial" w:hAnsi="Arial"/>
      <w:b/>
      <w:kern w:val="3"/>
      <w:sz w:val="28"/>
      <w:szCs w:val="20"/>
    </w:rPr>
  </w:style>
  <w:style w:type="paragraph" w:styleId="2">
    <w:name w:val="heading 2"/>
    <w:basedOn w:val="a"/>
    <w:next w:val="a"/>
    <w:pPr>
      <w:keepNext/>
      <w:spacing w:before="240" w:after="60"/>
      <w:outlineLvl w:val="1"/>
    </w:pPr>
    <w:rPr>
      <w:rFonts w:ascii="Arial" w:hAnsi="Arial"/>
      <w:b/>
      <w:i/>
      <w:szCs w:val="20"/>
    </w:rPr>
  </w:style>
  <w:style w:type="paragraph" w:styleId="3">
    <w:name w:val="heading 3"/>
    <w:basedOn w:val="a"/>
    <w:next w:val="a"/>
    <w:pPr>
      <w:keepNext/>
      <w:spacing w:before="240" w:after="60"/>
      <w:outlineLvl w:val="2"/>
    </w:pPr>
    <w:rPr>
      <w:b/>
      <w:szCs w:val="20"/>
    </w:rPr>
  </w:style>
  <w:style w:type="paragraph" w:styleId="4">
    <w:name w:val="heading 4"/>
    <w:basedOn w:val="a"/>
    <w:next w:val="a"/>
    <w:pPr>
      <w:keepNext/>
      <w:spacing w:before="240" w:after="60"/>
      <w:outlineLvl w:val="3"/>
    </w:pPr>
    <w:rPr>
      <w:b/>
      <w:i/>
      <w:szCs w:val="20"/>
    </w:rPr>
  </w:style>
  <w:style w:type="paragraph" w:styleId="5">
    <w:name w:val="heading 5"/>
    <w:basedOn w:val="a"/>
    <w:next w:val="a"/>
    <w:pPr>
      <w:spacing w:before="240" w:after="60"/>
      <w:outlineLvl w:val="4"/>
    </w:pPr>
    <w:rPr>
      <w:rFonts w:ascii="Arial" w:hAnsi="Arial"/>
      <w:sz w:val="22"/>
      <w:szCs w:val="20"/>
    </w:rPr>
  </w:style>
  <w:style w:type="paragraph" w:styleId="6">
    <w:name w:val="heading 6"/>
    <w:basedOn w:val="a"/>
    <w:next w:val="a"/>
    <w:pPr>
      <w:spacing w:before="240" w:after="60"/>
      <w:outlineLvl w:val="5"/>
    </w:pPr>
    <w:rPr>
      <w:rFonts w:ascii="Arial" w:hAnsi="Arial"/>
      <w:i/>
      <w:sz w:val="22"/>
      <w:szCs w:val="20"/>
    </w:rPr>
  </w:style>
  <w:style w:type="paragraph" w:styleId="7">
    <w:name w:val="heading 7"/>
    <w:basedOn w:val="a"/>
    <w:next w:val="a"/>
    <w:pPr>
      <w:spacing w:before="240" w:after="6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pPr>
      <w:keepNext/>
      <w:ind w:firstLine="7938"/>
      <w:jc w:val="center"/>
      <w:outlineLvl w:val="7"/>
    </w:pPr>
    <w:rPr>
      <w:szCs w:val="20"/>
    </w:rPr>
  </w:style>
  <w:style w:type="paragraph" w:styleId="9">
    <w:name w:val="heading 9"/>
    <w:basedOn w:val="a"/>
    <w:next w:val="a"/>
    <w:pPr>
      <w:keepNext/>
      <w:jc w:val="center"/>
      <w:outlineLvl w:val="8"/>
    </w:pPr>
    <w:rPr>
      <w:b/>
      <w:sz w:val="27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Tahoma" w:hAnsi="Tahoma" w:cs="Tahoma"/>
      <w:sz w:val="16"/>
      <w:szCs w:val="16"/>
    </w:rPr>
  </w:style>
  <w:style w:type="paragraph" w:styleId="a4">
    <w:name w:val="header"/>
    <w:basedOn w:val="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4"/>
      <w:szCs w:val="24"/>
    </w:r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rPr>
      <w:sz w:val="24"/>
      <w:szCs w:val="24"/>
    </w:rPr>
  </w:style>
  <w:style w:type="paragraph" w:styleId="a8">
    <w:name w:val="Normal (Web)"/>
    <w:basedOn w:val="a"/>
    <w:pPr>
      <w:spacing w:before="100" w:after="150"/>
    </w:pPr>
  </w:style>
  <w:style w:type="character" w:styleId="a9">
    <w:name w:val="page number"/>
    <w:basedOn w:val="a0"/>
  </w:style>
  <w:style w:type="paragraph" w:customStyle="1" w:styleId="decor">
    <w:name w:val="decor"/>
    <w:basedOn w:val="a"/>
    <w:pPr>
      <w:spacing w:before="100" w:after="100"/>
    </w:pPr>
    <w:rPr>
      <w:b/>
      <w:bCs/>
      <w:color w:val="330099"/>
      <w:sz w:val="23"/>
      <w:szCs w:val="23"/>
    </w:rPr>
  </w:style>
  <w:style w:type="paragraph" w:customStyle="1" w:styleId="aa">
    <w:name w:val="Заголовок"/>
    <w:basedOn w:val="a"/>
    <w:pPr>
      <w:jc w:val="center"/>
    </w:pPr>
    <w:rPr>
      <w:sz w:val="28"/>
    </w:rPr>
  </w:style>
  <w:style w:type="character" w:customStyle="1" w:styleId="ab">
    <w:name w:val="Заголовок Знак"/>
    <w:rPr>
      <w:sz w:val="28"/>
      <w:szCs w:val="24"/>
    </w:rPr>
  </w:style>
  <w:style w:type="paragraph" w:customStyle="1" w:styleId="ac">
    <w:name w:val="Знак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samtxt">
    <w:name w:val="sam_txt"/>
    <w:basedOn w:val="a"/>
    <w:pPr>
      <w:spacing w:before="100" w:after="100"/>
    </w:pPr>
  </w:style>
  <w:style w:type="paragraph" w:customStyle="1" w:styleId="11">
    <w:name w:val="Знак Знак1 Знак Знак Знак Знак Знак Знак1 Знак Знак Знак Знак"/>
    <w:basedOn w:val="a"/>
    <w:autoRedefine/>
    <w:pPr>
      <w:spacing w:after="160" w:line="240" w:lineRule="exact"/>
      <w:ind w:left="26"/>
    </w:pPr>
    <w:rPr>
      <w:sz w:val="36"/>
      <w:szCs w:val="36"/>
      <w:lang w:eastAsia="en-US"/>
    </w:rPr>
  </w:style>
  <w:style w:type="paragraph" w:styleId="ad">
    <w:name w:val="Body Text"/>
    <w:basedOn w:val="a"/>
    <w:pPr>
      <w:ind w:right="5244"/>
      <w:jc w:val="both"/>
    </w:pPr>
    <w:rPr>
      <w:sz w:val="26"/>
      <w:szCs w:val="20"/>
    </w:rPr>
  </w:style>
  <w:style w:type="paragraph" w:customStyle="1" w:styleId="10">
    <w:name w:val="Знак1"/>
    <w:basedOn w:val="a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e">
    <w:name w:val="Body Text Indent"/>
    <w:basedOn w:val="a"/>
    <w:pPr>
      <w:spacing w:after="120"/>
      <w:ind w:left="283"/>
    </w:pPr>
    <w:rPr>
      <w:sz w:val="20"/>
      <w:szCs w:val="20"/>
    </w:rPr>
  </w:style>
  <w:style w:type="character" w:customStyle="1" w:styleId="af">
    <w:name w:val="Основной текст с отступом Знак"/>
  </w:style>
  <w:style w:type="paragraph" w:customStyle="1" w:styleId="110">
    <w:name w:val="Знак Знак1 Знак Знак Знак Знак Знак Знак1 Знак Знак Знак Знак Знак Знак"/>
    <w:basedOn w:val="a"/>
    <w:autoRedefine/>
    <w:pPr>
      <w:spacing w:after="160" w:line="240" w:lineRule="exact"/>
      <w:ind w:left="26"/>
    </w:pPr>
    <w:rPr>
      <w:sz w:val="36"/>
      <w:szCs w:val="36"/>
      <w:lang w:eastAsia="en-US"/>
    </w:rPr>
  </w:style>
  <w:style w:type="character" w:customStyle="1" w:styleId="af0">
    <w:name w:val="Основной текст_"/>
    <w:rPr>
      <w:sz w:val="27"/>
      <w:shd w:val="clear" w:color="auto" w:fill="FFFFFF"/>
      <w:lang w:bidi="ar-SA"/>
    </w:rPr>
  </w:style>
  <w:style w:type="paragraph" w:customStyle="1" w:styleId="12">
    <w:name w:val="Основной текст1"/>
    <w:basedOn w:val="a"/>
    <w:pPr>
      <w:shd w:val="clear" w:color="auto" w:fill="FFFFFF"/>
      <w:spacing w:after="300" w:line="240" w:lineRule="atLeast"/>
    </w:pPr>
    <w:rPr>
      <w:sz w:val="27"/>
      <w:szCs w:val="20"/>
      <w:shd w:val="clear" w:color="auto" w:fill="FFFFFF"/>
    </w:rPr>
  </w:style>
  <w:style w:type="paragraph" w:styleId="af1">
    <w:name w:val="footnote text"/>
    <w:basedOn w:val="a"/>
    <w:rPr>
      <w:sz w:val="20"/>
      <w:szCs w:val="20"/>
    </w:rPr>
  </w:style>
  <w:style w:type="character" w:customStyle="1" w:styleId="af2">
    <w:name w:val="Текст сноски Знак"/>
    <w:basedOn w:val="a0"/>
  </w:style>
  <w:style w:type="character" w:styleId="af3">
    <w:name w:val="footnote reference"/>
    <w:rPr>
      <w:position w:val="0"/>
      <w:vertAlign w:val="superscript"/>
    </w:rPr>
  </w:style>
  <w:style w:type="character" w:customStyle="1" w:styleId="FontStyle16">
    <w:name w:val="Font Style16"/>
    <w:rPr>
      <w:rFonts w:ascii="Times New Roman" w:hAnsi="Times New Roman" w:cs="Times New Roman"/>
      <w:sz w:val="26"/>
      <w:szCs w:val="26"/>
    </w:rPr>
  </w:style>
  <w:style w:type="character" w:customStyle="1" w:styleId="FontStyle13">
    <w:name w:val="Font Style13"/>
    <w:rPr>
      <w:rFonts w:ascii="Times New Roman" w:hAnsi="Times New Roman"/>
      <w:i/>
      <w:sz w:val="26"/>
    </w:rPr>
  </w:style>
  <w:style w:type="paragraph" w:styleId="af4">
    <w:name w:val="List Paragraph"/>
    <w:basedOn w:val="a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af5">
    <w:name w:val="Абзац списка Знак"/>
    <w:rPr>
      <w:rFonts w:ascii="Calibri" w:eastAsia="Calibri" w:hAnsi="Calibri"/>
      <w:sz w:val="22"/>
      <w:szCs w:val="22"/>
      <w:lang w:eastAsia="en-US"/>
    </w:rPr>
  </w:style>
  <w:style w:type="paragraph" w:customStyle="1" w:styleId="13">
    <w:name w:val="Абзац списка1"/>
    <w:basedOn w:val="a"/>
    <w:pPr>
      <w:ind w:left="720"/>
    </w:pPr>
    <w:rPr>
      <w:rFonts w:eastAsia="Calibri"/>
      <w:sz w:val="20"/>
      <w:szCs w:val="20"/>
    </w:rPr>
  </w:style>
  <w:style w:type="paragraph" w:customStyle="1" w:styleId="ConsPlusNormal">
    <w:name w:val="ConsPlusNormal"/>
    <w:pPr>
      <w:widowControl w:val="0"/>
      <w:suppressAutoHyphens/>
      <w:autoSpaceDE w:val="0"/>
    </w:pPr>
    <w:rPr>
      <w:rFonts w:ascii="Calibri" w:hAnsi="Calibri" w:cs="Calibri"/>
      <w:sz w:val="22"/>
    </w:rPr>
  </w:style>
  <w:style w:type="paragraph" w:customStyle="1" w:styleId="14">
    <w:name w:val="Без интервала1"/>
    <w:pPr>
      <w:suppressAutoHyphens/>
    </w:pPr>
    <w:rPr>
      <w:rFonts w:ascii="Calibri" w:hAnsi="Calibri" w:cs="Calibri"/>
      <w:sz w:val="22"/>
      <w:szCs w:val="22"/>
    </w:rPr>
  </w:style>
  <w:style w:type="paragraph" w:customStyle="1" w:styleId="Style7">
    <w:name w:val="Style7"/>
    <w:basedOn w:val="a"/>
    <w:pPr>
      <w:widowControl w:val="0"/>
      <w:autoSpaceDE w:val="0"/>
      <w:spacing w:line="325" w:lineRule="exact"/>
      <w:ind w:firstLine="696"/>
      <w:jc w:val="both"/>
    </w:pPr>
  </w:style>
  <w:style w:type="paragraph" w:customStyle="1" w:styleId="ConsPlusCell">
    <w:name w:val="ConsPlusCell"/>
    <w:pPr>
      <w:suppressAutoHyphens/>
      <w:autoSpaceDE w:val="0"/>
    </w:pPr>
    <w:rPr>
      <w:rFonts w:eastAsia="Calibri"/>
      <w:sz w:val="28"/>
      <w:szCs w:val="28"/>
      <w:lang w:eastAsia="en-US"/>
    </w:rPr>
  </w:style>
  <w:style w:type="paragraph" w:customStyle="1" w:styleId="111">
    <w:name w:val="Знак11"/>
    <w:basedOn w:val="a"/>
    <w:autoRedefine/>
    <w:pPr>
      <w:spacing w:after="160" w:line="240" w:lineRule="exact"/>
      <w:ind w:left="26"/>
    </w:pPr>
    <w:rPr>
      <w:lang w:val="en-US" w:eastAsia="en-US"/>
    </w:rPr>
  </w:style>
  <w:style w:type="character" w:customStyle="1" w:styleId="FontStyle20">
    <w:name w:val="Font Style20"/>
    <w:rPr>
      <w:rFonts w:ascii="Times New Roman" w:hAnsi="Times New Roman" w:cs="Times New Roman"/>
      <w:sz w:val="26"/>
      <w:szCs w:val="26"/>
    </w:rPr>
  </w:style>
  <w:style w:type="character" w:customStyle="1" w:styleId="30">
    <w:name w:val="Знак Знак3"/>
    <w:rPr>
      <w:rFonts w:ascii="Calibri" w:eastAsia="Calibri" w:hAnsi="Calibri"/>
      <w:lang w:eastAsia="en-US"/>
    </w:rPr>
  </w:style>
  <w:style w:type="paragraph" w:customStyle="1" w:styleId="ConsPlusTitle">
    <w:name w:val="ConsPlusTitle"/>
    <w:pPr>
      <w:widowControl w:val="0"/>
      <w:suppressAutoHyphens/>
      <w:autoSpaceDE w:val="0"/>
    </w:pPr>
    <w:rPr>
      <w:rFonts w:ascii="Calibri" w:eastAsia="Calibri" w:hAnsi="Calibri" w:cs="Calibri"/>
      <w:b/>
      <w:sz w:val="22"/>
    </w:rPr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</w:rPr>
  </w:style>
  <w:style w:type="paragraph" w:styleId="31">
    <w:name w:val="Body Text 3"/>
    <w:basedOn w:val="a"/>
    <w:pPr>
      <w:spacing w:after="120"/>
    </w:pPr>
    <w:rPr>
      <w:sz w:val="16"/>
      <w:szCs w:val="16"/>
    </w:rPr>
  </w:style>
  <w:style w:type="paragraph" w:customStyle="1" w:styleId="20">
    <w:name w:val="Абзац списка2"/>
    <w:basedOn w:val="a"/>
    <w:pPr>
      <w:spacing w:after="160"/>
      <w:ind w:left="720"/>
    </w:pPr>
    <w:rPr>
      <w:rFonts w:ascii="Calibri" w:hAnsi="Calibri"/>
      <w:sz w:val="22"/>
      <w:szCs w:val="22"/>
      <w:lang w:eastAsia="en-US"/>
    </w:rPr>
  </w:style>
  <w:style w:type="paragraph" w:styleId="21">
    <w:name w:val="Body Text 2"/>
    <w:basedOn w:val="a"/>
    <w:pPr>
      <w:spacing w:after="120" w:line="480" w:lineRule="auto"/>
    </w:pPr>
  </w:style>
  <w:style w:type="paragraph" w:styleId="22">
    <w:name w:val="List 2"/>
    <w:basedOn w:val="a"/>
    <w:pPr>
      <w:ind w:left="566" w:hanging="283"/>
    </w:pPr>
    <w:rPr>
      <w:sz w:val="20"/>
      <w:szCs w:val="20"/>
    </w:rPr>
  </w:style>
  <w:style w:type="paragraph" w:styleId="af6">
    <w:name w:val="List"/>
    <w:basedOn w:val="a"/>
    <w:pPr>
      <w:ind w:left="283" w:hanging="283"/>
    </w:pPr>
    <w:rPr>
      <w:sz w:val="20"/>
      <w:szCs w:val="20"/>
    </w:rPr>
  </w:style>
  <w:style w:type="paragraph" w:styleId="af7">
    <w:name w:val="List Bullet"/>
    <w:basedOn w:val="a"/>
    <w:pPr>
      <w:ind w:left="283" w:hanging="283"/>
    </w:pPr>
    <w:rPr>
      <w:sz w:val="20"/>
      <w:szCs w:val="20"/>
    </w:rPr>
  </w:style>
  <w:style w:type="paragraph" w:styleId="23">
    <w:name w:val="List Bullet 2"/>
    <w:basedOn w:val="a"/>
    <w:pPr>
      <w:ind w:left="566" w:hanging="283"/>
    </w:pPr>
    <w:rPr>
      <w:sz w:val="20"/>
      <w:szCs w:val="20"/>
    </w:rPr>
  </w:style>
  <w:style w:type="paragraph" w:styleId="32">
    <w:name w:val="List Bullet 3"/>
    <w:basedOn w:val="a"/>
    <w:pPr>
      <w:ind w:left="849" w:hanging="283"/>
    </w:pPr>
    <w:rPr>
      <w:sz w:val="20"/>
      <w:szCs w:val="20"/>
    </w:rPr>
  </w:style>
  <w:style w:type="paragraph" w:styleId="24">
    <w:name w:val="List Continue 2"/>
    <w:basedOn w:val="a"/>
    <w:pPr>
      <w:spacing w:after="120"/>
      <w:ind w:left="566"/>
    </w:pPr>
    <w:rPr>
      <w:sz w:val="20"/>
      <w:szCs w:val="20"/>
    </w:rPr>
  </w:style>
  <w:style w:type="paragraph" w:customStyle="1" w:styleId="210">
    <w:name w:val="Îñíîâíîé òåêñò 21"/>
    <w:basedOn w:val="a"/>
    <w:pPr>
      <w:ind w:firstLine="567"/>
      <w:jc w:val="both"/>
    </w:pPr>
    <w:rPr>
      <w:sz w:val="28"/>
      <w:szCs w:val="20"/>
    </w:rPr>
  </w:style>
  <w:style w:type="paragraph" w:customStyle="1" w:styleId="211">
    <w:name w:val="Основной текст 21"/>
    <w:basedOn w:val="a"/>
    <w:pPr>
      <w:ind w:firstLine="709"/>
      <w:jc w:val="both"/>
    </w:pPr>
    <w:rPr>
      <w:i/>
      <w:sz w:val="28"/>
      <w:szCs w:val="20"/>
    </w:rPr>
  </w:style>
  <w:style w:type="paragraph" w:customStyle="1" w:styleId="caaieiaie1">
    <w:name w:val="caaieiaie 1"/>
    <w:basedOn w:val="Iauiu9e9"/>
    <w:next w:val="Iauiu9e9"/>
    <w:pPr>
      <w:keepNext/>
    </w:pPr>
    <w:rPr>
      <w:rFonts w:ascii="Times New Roman" w:hAnsi="Times New Roman"/>
      <w:sz w:val="28"/>
    </w:rPr>
  </w:style>
  <w:style w:type="paragraph" w:customStyle="1" w:styleId="Iauiu9e9">
    <w:name w:val="Iau?iu9e9"/>
    <w:pPr>
      <w:widowControl w:val="0"/>
      <w:suppressAutoHyphens/>
    </w:pPr>
    <w:rPr>
      <w:rFonts w:ascii="Times NR Cyr MT" w:hAnsi="Times NR Cyr MT"/>
    </w:rPr>
  </w:style>
  <w:style w:type="paragraph" w:customStyle="1" w:styleId="310">
    <w:name w:val="Основной текст с отступом 31"/>
    <w:basedOn w:val="a"/>
    <w:pPr>
      <w:spacing w:line="264" w:lineRule="auto"/>
      <w:ind w:right="141" w:firstLine="851"/>
      <w:jc w:val="both"/>
    </w:pPr>
    <w:rPr>
      <w:szCs w:val="20"/>
    </w:rPr>
  </w:style>
  <w:style w:type="paragraph" w:styleId="33">
    <w:name w:val="Body Text Indent 3"/>
    <w:basedOn w:val="a"/>
    <w:pPr>
      <w:ind w:left="284" w:firstLine="1134"/>
      <w:jc w:val="both"/>
    </w:pPr>
    <w:rPr>
      <w:rFonts w:ascii="MS Sans Serif" w:hAnsi="MS Sans Serif"/>
      <w:sz w:val="28"/>
      <w:szCs w:val="20"/>
    </w:rPr>
  </w:style>
  <w:style w:type="paragraph" w:customStyle="1" w:styleId="eieiiea6">
    <w:name w:val="eieiiea 6"/>
    <w:basedOn w:val="eieiiea5"/>
    <w:pPr>
      <w:spacing w:before="120" w:after="0"/>
      <w:jc w:val="both"/>
    </w:pPr>
  </w:style>
  <w:style w:type="paragraph" w:customStyle="1" w:styleId="eieiiea5">
    <w:name w:val="eieiiea 5"/>
    <w:basedOn w:val="a"/>
    <w:pPr>
      <w:spacing w:before="240" w:after="240"/>
      <w:jc w:val="center"/>
    </w:pPr>
    <w:rPr>
      <w:rFonts w:ascii="Arial" w:hAnsi="Arial"/>
      <w:sz w:val="22"/>
      <w:szCs w:val="20"/>
    </w:rPr>
  </w:style>
  <w:style w:type="paragraph" w:customStyle="1" w:styleId="eieiiea4">
    <w:name w:val="eieiiea 4"/>
    <w:basedOn w:val="a"/>
    <w:pPr>
      <w:spacing w:before="120"/>
      <w:jc w:val="center"/>
    </w:pPr>
    <w:rPr>
      <w:sz w:val="22"/>
      <w:szCs w:val="20"/>
    </w:rPr>
  </w:style>
  <w:style w:type="paragraph" w:customStyle="1" w:styleId="caaieiaie5">
    <w:name w:val="caaieiaie5"/>
    <w:basedOn w:val="eieiiea4"/>
    <w:pPr>
      <w:spacing w:before="60" w:after="60"/>
    </w:pPr>
    <w:rPr>
      <w:rFonts w:ascii="Arial" w:hAnsi="Arial"/>
      <w:b/>
      <w:sz w:val="18"/>
    </w:rPr>
  </w:style>
  <w:style w:type="paragraph" w:customStyle="1" w:styleId="eieiiea7">
    <w:name w:val="eieiiea 7"/>
    <w:basedOn w:val="eieiiea6"/>
    <w:pPr>
      <w:spacing w:before="60" w:after="60"/>
      <w:jc w:val="center"/>
    </w:pPr>
  </w:style>
  <w:style w:type="paragraph" w:styleId="25">
    <w:name w:val="Body Text Indent 2"/>
    <w:basedOn w:val="a"/>
    <w:pPr>
      <w:ind w:firstLine="567"/>
      <w:jc w:val="both"/>
    </w:pPr>
    <w:rPr>
      <w:sz w:val="27"/>
      <w:szCs w:val="20"/>
    </w:rPr>
  </w:style>
  <w:style w:type="paragraph" w:styleId="af8">
    <w:name w:val="Block Text"/>
    <w:basedOn w:val="a"/>
    <w:pPr>
      <w:widowControl w:val="0"/>
      <w:shd w:val="clear" w:color="auto" w:fill="FFFFFF"/>
      <w:ind w:left="102" w:right="102" w:firstLine="284"/>
      <w:jc w:val="both"/>
    </w:pPr>
    <w:rPr>
      <w:color w:val="000000"/>
      <w:spacing w:val="-1"/>
      <w:sz w:val="26"/>
      <w:szCs w:val="20"/>
    </w:rPr>
  </w:style>
  <w:style w:type="paragraph" w:styleId="af9">
    <w:name w:val="caption"/>
    <w:basedOn w:val="a"/>
    <w:pPr>
      <w:widowControl w:val="0"/>
      <w:spacing w:line="360" w:lineRule="auto"/>
      <w:jc w:val="center"/>
    </w:pPr>
    <w:rPr>
      <w:sz w:val="28"/>
      <w:szCs w:val="20"/>
    </w:rPr>
  </w:style>
  <w:style w:type="paragraph" w:customStyle="1" w:styleId="afa">
    <w:name w:val="Гриф"/>
    <w:basedOn w:val="a"/>
    <w:pPr>
      <w:ind w:left="7371" w:firstLine="510"/>
      <w:jc w:val="both"/>
    </w:pPr>
    <w:rPr>
      <w:rFonts w:ascii="Arial" w:hAnsi="Arial"/>
      <w:sz w:val="28"/>
      <w:szCs w:val="20"/>
    </w:rPr>
  </w:style>
  <w:style w:type="paragraph" w:customStyle="1" w:styleId="BodyText21">
    <w:name w:val="Body Text 21"/>
    <w:basedOn w:val="a"/>
    <w:pPr>
      <w:ind w:firstLine="567"/>
      <w:jc w:val="both"/>
    </w:pPr>
    <w:rPr>
      <w:b/>
      <w:szCs w:val="20"/>
    </w:rPr>
  </w:style>
  <w:style w:type="paragraph" w:customStyle="1" w:styleId="212">
    <w:name w:val="Основной текст с отступом 21"/>
    <w:basedOn w:val="a"/>
    <w:pPr>
      <w:ind w:firstLine="459"/>
      <w:jc w:val="both"/>
    </w:pPr>
    <w:rPr>
      <w:b/>
      <w:i/>
      <w:sz w:val="26"/>
      <w:szCs w:val="20"/>
    </w:rPr>
  </w:style>
  <w:style w:type="paragraph" w:customStyle="1" w:styleId="26">
    <w:name w:val="заголовок 2"/>
    <w:basedOn w:val="a"/>
    <w:next w:val="a"/>
    <w:pPr>
      <w:keepNext/>
      <w:autoSpaceDE w:val="0"/>
    </w:pPr>
    <w:rPr>
      <w:sz w:val="28"/>
      <w:szCs w:val="20"/>
    </w:rPr>
  </w:style>
  <w:style w:type="paragraph" w:customStyle="1" w:styleId="caaieiaie7">
    <w:name w:val="caaieiaie 7"/>
    <w:basedOn w:val="a"/>
    <w:next w:val="a"/>
    <w:pPr>
      <w:keepNext/>
      <w:widowControl w:val="0"/>
      <w:ind w:firstLine="709"/>
      <w:jc w:val="both"/>
    </w:pPr>
    <w:rPr>
      <w:sz w:val="28"/>
      <w:szCs w:val="20"/>
    </w:rPr>
  </w:style>
  <w:style w:type="paragraph" w:customStyle="1" w:styleId="Iauiue1">
    <w:name w:val="Iau?iue1"/>
    <w:pPr>
      <w:widowControl w:val="0"/>
      <w:suppressAutoHyphens/>
    </w:pPr>
    <w:rPr>
      <w:sz w:val="22"/>
    </w:rPr>
  </w:style>
  <w:style w:type="paragraph" w:customStyle="1" w:styleId="FR2">
    <w:name w:val="FR2"/>
    <w:pPr>
      <w:widowControl w:val="0"/>
      <w:suppressAutoHyphens/>
      <w:spacing w:before="20"/>
      <w:jc w:val="right"/>
    </w:pPr>
    <w:rPr>
      <w:b/>
      <w:sz w:val="12"/>
    </w:rPr>
  </w:style>
  <w:style w:type="paragraph" w:customStyle="1" w:styleId="FR3">
    <w:name w:val="FR3"/>
    <w:pPr>
      <w:widowControl w:val="0"/>
      <w:suppressAutoHyphens/>
      <w:autoSpaceDE w:val="0"/>
      <w:ind w:firstLine="480"/>
      <w:jc w:val="both"/>
    </w:pPr>
    <w:rPr>
      <w:rFonts w:ascii="Arial" w:hAnsi="Arial" w:cs="Arial"/>
      <w:sz w:val="18"/>
      <w:szCs w:val="18"/>
    </w:rPr>
  </w:style>
  <w:style w:type="paragraph" w:customStyle="1" w:styleId="FR4">
    <w:name w:val="FR4"/>
    <w:pPr>
      <w:widowControl w:val="0"/>
      <w:suppressAutoHyphens/>
      <w:autoSpaceDE w:val="0"/>
      <w:spacing w:before="20"/>
    </w:pPr>
    <w:rPr>
      <w:sz w:val="12"/>
      <w:szCs w:val="12"/>
    </w:rPr>
  </w:style>
  <w:style w:type="paragraph" w:styleId="afb">
    <w:name w:val="Plain Text"/>
    <w:basedOn w:val="a"/>
    <w:rPr>
      <w:rFonts w:ascii="Courier New" w:hAnsi="Courier New"/>
      <w:sz w:val="20"/>
      <w:szCs w:val="20"/>
    </w:rPr>
  </w:style>
  <w:style w:type="paragraph" w:customStyle="1" w:styleId="ConsPlusTitlePage">
    <w:name w:val="ConsPlusTitlePage"/>
    <w:pPr>
      <w:widowControl w:val="0"/>
      <w:suppressAutoHyphens/>
      <w:autoSpaceDE w:val="0"/>
    </w:pPr>
    <w:rPr>
      <w:rFonts w:ascii="Tahoma" w:hAnsi="Tahoma" w:cs="Tahoma"/>
    </w:rPr>
  </w:style>
  <w:style w:type="character" w:styleId="afc">
    <w:name w:val="Hyperlink"/>
    <w:rPr>
      <w:color w:val="0000FF"/>
      <w:u w:val="single"/>
    </w:rPr>
  </w:style>
  <w:style w:type="paragraph" w:customStyle="1" w:styleId="rtejustify">
    <w:name w:val="rtejustify"/>
    <w:basedOn w:val="a"/>
    <w:pPr>
      <w:spacing w:before="100" w:after="100"/>
    </w:pPr>
  </w:style>
  <w:style w:type="character" w:styleId="afd">
    <w:name w:val="Strong"/>
    <w:rPr>
      <w:rFonts w:ascii="Verdana" w:hAnsi="Verdana"/>
      <w:b/>
      <w:bCs/>
      <w:lang w:val="en-US" w:eastAsia="en-US" w:bidi="ar-SA"/>
    </w:rPr>
  </w:style>
  <w:style w:type="paragraph" w:customStyle="1" w:styleId="15">
    <w:name w:val="Знак1"/>
    <w:basedOn w:val="a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27">
    <w:name w:val="Основной текст 2 Знак"/>
    <w:rPr>
      <w:sz w:val="24"/>
      <w:szCs w:val="24"/>
    </w:rPr>
  </w:style>
  <w:style w:type="character" w:styleId="afe">
    <w:name w:val="annotation reference"/>
    <w:basedOn w:val="a0"/>
    <w:rPr>
      <w:sz w:val="16"/>
      <w:szCs w:val="16"/>
    </w:rPr>
  </w:style>
  <w:style w:type="paragraph" w:styleId="aff">
    <w:name w:val="annotation text"/>
    <w:basedOn w:val="a"/>
    <w:rPr>
      <w:sz w:val="20"/>
      <w:szCs w:val="20"/>
    </w:rPr>
  </w:style>
  <w:style w:type="character" w:customStyle="1" w:styleId="aff0">
    <w:name w:val="Текст примечания Знак"/>
    <w:basedOn w:val="a0"/>
  </w:style>
  <w:style w:type="paragraph" w:styleId="aff1">
    <w:name w:val="annotation subject"/>
    <w:basedOn w:val="aff"/>
    <w:next w:val="aff"/>
    <w:rPr>
      <w:b/>
      <w:bCs/>
    </w:rPr>
  </w:style>
  <w:style w:type="character" w:customStyle="1" w:styleId="aff2">
    <w:name w:val="Тема примечания Знак"/>
    <w:basedOn w:val="af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E7868F230C78CE0397E1ED72213A062C5B255AA654914652DC2698DFB64B1F068A77904702B4DCB542D630DEBF4B60DA38C01C89298A694m4X4F" TargetMode="External"/><Relationship Id="rId13" Type="http://schemas.openxmlformats.org/officeDocument/2006/relationships/hyperlink" Target="consultantplus://offline/ref=D1EE2078A414FDC726681E86DCF0AB2B9B3530627D6F7BAAD1D8868DDA902F391AC9DDC5ED148FF4F42753C98C321CE1F95ED78E5ADAE00FeDP3F" TargetMode="External"/><Relationship Id="rId18" Type="http://schemas.openxmlformats.org/officeDocument/2006/relationships/hyperlink" Target="consultantplus://offline/ref=D1EE2078A414FDC726681E86DCF0AB2B9A3C32677F3C2CA8808D8888D2C075290C80D2C5F3158EEEF62C06e9P1F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D1EE2078A414FDC726681E86DCF0AB2B9B3530627D6F7BAAD1D8868DDA902F391AC9DDC5ED168DF5F12753C98C321CE1F95ED78E5ADAE00FeDP3F" TargetMode="Externa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5E7868F230C78CE0397E1ED72213A062C5B255AA654914652DC2698DFB64B1F068A77904742C4FC300777309A2A2BA10A2931FCB8C9BmAXFF" TargetMode="External"/><Relationship Id="rId17" Type="http://schemas.openxmlformats.org/officeDocument/2006/relationships/hyperlink" Target="consultantplus://offline/ref=D1EE2078A414FDC726681E86DCF0AB2B9B3530627D6F7BAAD1D8868DDA902F391AC9DDC5ED1484F1F52753C98C321CE1F95ED78E5ADAE00FeDP3F" TargetMode="External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D1EE2078A414FDC726681E86DCF0AB2B9B3530627D6F7BAAD1D8868DDA902F391AC9DDC5ED1488F3F22753C98C321CE1F95ED78E5ADAE00FeDP3F" TargetMode="External"/><Relationship Id="rId20" Type="http://schemas.openxmlformats.org/officeDocument/2006/relationships/hyperlink" Target="consultantplus://offline/ref=D1EE2078A414FDC726681E86DCF0AB2B9B3530627D6F7BAAD1D8868DDA902F391AC9DDC5ED1484F1F32753C98C321CE1F95ED78E5ADAE00FeDP3F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5E7868F230C78CE0397E1ED72213A062C5B255AA654914652DC2698DFB64B1F068A77904742B4CC300777309A2A2BA10A2931FCB8C9BmAXFF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D1EE2078A414FDC726681E86DCF0AB2B9B3530627D6F7BAAD1D8868DDA902F391AC9DDC5ED1488F3F52753C98C321CE1F95ED78E5ADAE00FeDP3F" TargetMode="External"/><Relationship Id="rId23" Type="http://schemas.openxmlformats.org/officeDocument/2006/relationships/header" Target="header1.xml"/><Relationship Id="rId10" Type="http://schemas.openxmlformats.org/officeDocument/2006/relationships/hyperlink" Target="consultantplus://offline/ref=5E7868F230C78CE0397E1ED72213A062C5B255AA654914652DC2698DFB64B1F068A77904742A46C300777309A2A2BA10A2931FCB8C9BmAXFF" TargetMode="External"/><Relationship Id="rId19" Type="http://schemas.openxmlformats.org/officeDocument/2006/relationships/hyperlink" Target="consultantplus://offline/ref=D1EE2078A414FDC726681E86DCF0AB2B9B3530627D6F7BAAD1D8868DDA902F391AC9DDC5ED1484F1F02753C98C321CE1F95ED78E5ADAE00FeDP3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E7868F230C78CE0397E1ED72213A062C5B255AA654914652DC2698DFB64B1F068A77904702B4DCB532D630DEBF4B60DA38C01C89298A694m4X4F" TargetMode="External"/><Relationship Id="rId14" Type="http://schemas.openxmlformats.org/officeDocument/2006/relationships/hyperlink" Target="consultantplus://offline/ref=D1EE2078A414FDC726681E86DCF0AB2B9B3530627D6F7BAAD1D8868DDA902F391AC9DDC5ED148FF6F42753C98C321CE1F95ED78E5ADAE00FeDP3F" TargetMode="External"/><Relationship Id="rId22" Type="http://schemas.openxmlformats.org/officeDocument/2006/relationships/hyperlink" Target="consultantplus://offline/ref=D1EE2078A414FDC726681E86DCF0AB2B9B3530627D6F7BAAD1D8868DDA902F391AC9DDC6EC138FFBA07D43CDC56510FDF842C98E44D9eEP9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7469</Words>
  <Characters>42578</Characters>
  <Application>Microsoft Office Word</Application>
  <DocSecurity>0</DocSecurity>
  <Lines>354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Начальнику СОГУ «Автохозяйство</vt:lpstr>
    </vt:vector>
  </TitlesOfParts>
  <Company>*</Company>
  <LinksUpToDate>false</LinksUpToDate>
  <CharactersWithSpaces>49948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Начальнику СОГУ «Автохозяйство</dc:title>
  <dc:creator>Berg</dc:creator>
  <cp:lastModifiedBy>User</cp:lastModifiedBy>
  <cp:revision>2</cp:revision>
  <cp:lastPrinted>2022-02-09T03:55:00Z</cp:lastPrinted>
  <dcterms:created xsi:type="dcterms:W3CDTF">2022-06-17T03:58:00Z</dcterms:created>
  <dcterms:modified xsi:type="dcterms:W3CDTF">2022-06-17T03:58:00Z</dcterms:modified>
</cp:coreProperties>
</file>