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D8" w:rsidRDefault="00371FD8" w:rsidP="00371FD8">
      <w:pPr>
        <w:pageBreakBefore/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1033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№ 9 </w:t>
      </w:r>
      <w:r w:rsidR="001033B0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«14» июня 2022 года № 717</w:t>
      </w:r>
      <w:bookmarkStart w:id="0" w:name="_GoBack"/>
      <w:bookmarkEnd w:id="0"/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вакантной должности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 в Управлении социальной политики № 9»</w:t>
      </w:r>
    </w:p>
    <w:p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вакантной должности государственной гражданской службы Свердловской области</w:t>
      </w:r>
    </w:p>
    <w:p w:rsidR="002336B5" w:rsidRDefault="002336B5" w:rsidP="002336B5"/>
    <w:p w:rsidR="002336B5" w:rsidRPr="002336B5" w:rsidRDefault="002336B5" w:rsidP="002336B5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b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color w:val="333333"/>
          <w:sz w:val="18"/>
          <w:szCs w:val="18"/>
          <w:u w:val="single"/>
          <w:lang w:eastAsia="ru-RU"/>
        </w:rPr>
        <w:t>Категория ''специалисты"   старшая группы должностей.</w:t>
      </w:r>
    </w:p>
    <w:p w:rsidR="00796B9E" w:rsidRPr="002336B5" w:rsidRDefault="002336B5" w:rsidP="00796B9E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bCs/>
          <w:color w:val="333333"/>
          <w:sz w:val="18"/>
          <w:szCs w:val="18"/>
          <w:lang w:eastAsia="ru-RU"/>
        </w:rPr>
        <w:t> Образование:</w:t>
      </w:r>
      <w:r w:rsidR="00236AEB" w:rsidRPr="00236AEB">
        <w:rPr>
          <w:rFonts w:ascii="Verdana" w:eastAsia="Times New Roman" w:hAnsi="Verdana"/>
          <w:color w:val="333333"/>
          <w:sz w:val="18"/>
          <w:szCs w:val="18"/>
          <w:lang w:eastAsia="ru-RU"/>
        </w:rPr>
        <w:t xml:space="preserve"> </w:t>
      </w:r>
      <w:r w:rsidR="00634114" w:rsidRPr="00634114">
        <w:rPr>
          <w:rFonts w:ascii="Verdana" w:hAnsi="Verdana"/>
          <w:color w:val="000000"/>
          <w:sz w:val="18"/>
          <w:szCs w:val="18"/>
        </w:rPr>
        <w:t>высшее образование по направлению подготовки профессионального образования «Управление персоналом», «Юриспруденция», «Государственное и муниципальное управление»</w:t>
      </w:r>
      <w:r w:rsidR="00634114">
        <w:rPr>
          <w:color w:val="000000"/>
          <w:sz w:val="28"/>
          <w:szCs w:val="28"/>
        </w:rPr>
        <w:t xml:space="preserve"> </w:t>
      </w:r>
      <w:r w:rsidR="00796B9E" w:rsidRPr="002336B5">
        <w:rPr>
          <w:rFonts w:ascii="Verdana" w:eastAsia="Times New Roman" w:hAnsi="Verdana"/>
          <w:color w:val="333333"/>
          <w:sz w:val="18"/>
          <w:szCs w:val="18"/>
          <w:lang w:eastAsia="ru-RU"/>
        </w:rPr>
        <w:t>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:rsidR="008A28F4" w:rsidRDefault="008A28F4" w:rsidP="008A28F4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Требования к стажу работы государственного гражданского служащего для должностей государственной гражданской службы Свердловской области, относящихся к группе старших должностей государственной гражданской службы Российской Федерации (государственной службы Российской Федерации иных видов) не установлены.</w:t>
      </w:r>
    </w:p>
    <w:p w:rsidR="008A28F4" w:rsidRDefault="008A28F4" w:rsidP="008A28F4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Знания:  Конституции Российской Федерации, федеральных законов, в том числе Федерального закона от 27.07.2004 N 79-ФЗ "О государственной гражданской службе Российской Федерации", других нормативных правовых актов, регулирующих особенности прохождения государственной гражданской службы, Федерального закона от 06.10.1999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Федерального закона от 06.10.2003 N 131-ФЗ "Об общих принципах организации местного самоуправления в Российской Федерации", Федерального закона от 02.05.2006 N 59-ФЗ "О порядке рассмотрения обращений граждан Российской Федерации", Федеральный закон от 25 декабря 2008 года N 273-ФЗ "О противодействии коррупции", Устава Свердловской области, иных нормативных 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обязанностей, Положения о территориальном отраслевом исполнительном органе государственной власти Свердловской области - Управление социальной политики Министерства социальной политики Свердловской области № 9"  (далее - Управление), Административного регламента Управления, Служебного распорядка Управления, Положения о соответствующем структурном подразделении Управления, Инструкции по делопроизводству в Управлении, должностного регламента, структуры органов государственной власти Свердловской области и иных государственных органов Свердловской области, норм делового общения, порядка работы со служебной информацией, правил и норм охраны труда, техники безопасности и противопожарной защиты, форм и методов работы с применением автоматизированных средств управления, аппаратного и программного обеспечения;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информационной безопасности; систем взаимодействия с гражданами и организациями систем межведомственного взаимодействия; систем управления государственными информационными Ресурсами информационно-аналитических систем, обеспечивающих сбор, обработку, хранение и анализ данных; систем управления электронными архивами систем информационной безопасности систем управления эксплуатацией; основ делопроизводства, иные профессиональные знания, необходимые, для исполнения должностных обязанностей.</w:t>
      </w:r>
    </w:p>
    <w:p w:rsidR="002336B5" w:rsidRPr="002336B5" w:rsidRDefault="002336B5" w:rsidP="002336B5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lastRenderedPageBreak/>
        <w:t xml:space="preserve">С должностными регламентами государственного служащего можно ознакомиться при подаче </w:t>
      </w:r>
      <w:proofErr w:type="gram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документов  в</w:t>
      </w:r>
      <w:proofErr w:type="gram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 xml:space="preserve"> </w:t>
      </w:r>
      <w:proofErr w:type="spell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каб</w:t>
      </w:r>
      <w:proofErr w:type="spell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.  № 9 Управления или на сайте Управления социальной политики № 9</w:t>
      </w:r>
    </w:p>
    <w:p w:rsidR="003F4267" w:rsidRPr="002336B5" w:rsidRDefault="003F4267" w:rsidP="002336B5">
      <w:pPr>
        <w:ind w:firstLine="708"/>
      </w:pPr>
    </w:p>
    <w:sectPr w:rsidR="003F4267" w:rsidRPr="002336B5" w:rsidSect="007820B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E7"/>
    <w:rsid w:val="000117AB"/>
    <w:rsid w:val="001033B0"/>
    <w:rsid w:val="0017599B"/>
    <w:rsid w:val="00211C3E"/>
    <w:rsid w:val="00225B28"/>
    <w:rsid w:val="002336B5"/>
    <w:rsid w:val="00236AEB"/>
    <w:rsid w:val="002D0389"/>
    <w:rsid w:val="00344D6A"/>
    <w:rsid w:val="00367099"/>
    <w:rsid w:val="00371FD8"/>
    <w:rsid w:val="0039412D"/>
    <w:rsid w:val="003F4267"/>
    <w:rsid w:val="00405A1D"/>
    <w:rsid w:val="004D6CFD"/>
    <w:rsid w:val="005940E2"/>
    <w:rsid w:val="005B4F14"/>
    <w:rsid w:val="00634114"/>
    <w:rsid w:val="00730B1F"/>
    <w:rsid w:val="00755AFE"/>
    <w:rsid w:val="007820B1"/>
    <w:rsid w:val="00796B9E"/>
    <w:rsid w:val="007A77D6"/>
    <w:rsid w:val="007A7A85"/>
    <w:rsid w:val="007F5314"/>
    <w:rsid w:val="008A28F4"/>
    <w:rsid w:val="00A23BCF"/>
    <w:rsid w:val="00A431BD"/>
    <w:rsid w:val="00A95E3B"/>
    <w:rsid w:val="00AF278C"/>
    <w:rsid w:val="00B964EF"/>
    <w:rsid w:val="00C515A4"/>
    <w:rsid w:val="00C52DC3"/>
    <w:rsid w:val="00D237AC"/>
    <w:rsid w:val="00E2351F"/>
    <w:rsid w:val="00E948E7"/>
    <w:rsid w:val="00EB42C1"/>
    <w:rsid w:val="00FC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B9F91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48</cp:revision>
  <dcterms:created xsi:type="dcterms:W3CDTF">2021-09-23T05:43:00Z</dcterms:created>
  <dcterms:modified xsi:type="dcterms:W3CDTF">2022-06-14T03:34:00Z</dcterms:modified>
</cp:coreProperties>
</file>