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13F" w:rsidRDefault="00E059D0" w:rsidP="00E059D0">
      <w:pPr>
        <w:spacing w:after="0"/>
        <w:jc w:val="center"/>
        <w:rPr>
          <w:rFonts w:ascii="Times New Roman" w:hAnsi="Times New Roman" w:cs="Times New Roman"/>
          <w:b/>
        </w:rPr>
      </w:pPr>
      <w:r w:rsidRPr="00E059D0">
        <w:rPr>
          <w:rFonts w:ascii="Times New Roman" w:hAnsi="Times New Roman" w:cs="Times New Roman"/>
          <w:b/>
        </w:rPr>
        <w:t>СВЕДЕНИЯ</w:t>
      </w:r>
    </w:p>
    <w:p w:rsidR="00E059D0" w:rsidRPr="00E059D0" w:rsidRDefault="00E059D0" w:rsidP="00E059D0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 докладу по ключевым показателям по </w:t>
      </w:r>
      <w:proofErr w:type="gramStart"/>
      <w:r>
        <w:rPr>
          <w:rFonts w:ascii="Times New Roman" w:hAnsi="Times New Roman" w:cs="Times New Roman"/>
          <w:b/>
        </w:rPr>
        <w:t xml:space="preserve">итогам </w:t>
      </w:r>
      <w:r w:rsidR="00184FE7" w:rsidRPr="00184FE7">
        <w:rPr>
          <w:rFonts w:ascii="Times New Roman" w:hAnsi="Times New Roman" w:cs="Times New Roman"/>
          <w:b/>
        </w:rPr>
        <w:t xml:space="preserve"> </w:t>
      </w:r>
      <w:r w:rsidR="00184FE7">
        <w:rPr>
          <w:rFonts w:ascii="Times New Roman" w:hAnsi="Times New Roman" w:cs="Times New Roman"/>
          <w:b/>
          <w:lang w:val="en-US"/>
        </w:rPr>
        <w:t>I</w:t>
      </w:r>
      <w:proofErr w:type="gramEnd"/>
      <w:r w:rsidR="00184FE7" w:rsidRPr="00184FE7">
        <w:rPr>
          <w:rFonts w:ascii="Times New Roman" w:hAnsi="Times New Roman" w:cs="Times New Roman"/>
          <w:b/>
        </w:rPr>
        <w:t xml:space="preserve"> </w:t>
      </w:r>
      <w:r w:rsidR="00184FE7">
        <w:rPr>
          <w:rFonts w:ascii="Times New Roman" w:hAnsi="Times New Roman" w:cs="Times New Roman"/>
          <w:b/>
        </w:rPr>
        <w:t>квартала 202</w:t>
      </w:r>
      <w:r w:rsidR="00842975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года</w:t>
      </w:r>
    </w:p>
    <w:p w:rsidR="00E059D0" w:rsidRPr="00E059D0" w:rsidRDefault="00E059D0" w:rsidP="00E059D0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6805"/>
        <w:gridCol w:w="992"/>
        <w:gridCol w:w="1134"/>
        <w:gridCol w:w="1559"/>
      </w:tblGrid>
      <w:tr w:rsidR="0014289A" w:rsidRPr="00E059D0" w:rsidTr="002942BC">
        <w:tc>
          <w:tcPr>
            <w:tcW w:w="709" w:type="dxa"/>
            <w:vMerge w:val="restart"/>
          </w:tcPr>
          <w:p w:rsidR="0014289A" w:rsidRPr="00AD4F2D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2D">
              <w:rPr>
                <w:rFonts w:ascii="Times New Roman" w:hAnsi="Times New Roman" w:cs="Times New Roman"/>
                <w:sz w:val="20"/>
                <w:szCs w:val="20"/>
              </w:rPr>
              <w:t>№ в критериях</w:t>
            </w:r>
          </w:p>
        </w:tc>
        <w:tc>
          <w:tcPr>
            <w:tcW w:w="6805" w:type="dxa"/>
            <w:vMerge w:val="restart"/>
          </w:tcPr>
          <w:p w:rsidR="0014289A" w:rsidRPr="00AD4F2D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2D">
              <w:rPr>
                <w:rFonts w:ascii="Times New Roman" w:hAnsi="Times New Roman" w:cs="Times New Roman"/>
                <w:sz w:val="20"/>
                <w:szCs w:val="20"/>
              </w:rPr>
              <w:t>Наименование ключевого показателя</w:t>
            </w:r>
          </w:p>
        </w:tc>
        <w:tc>
          <w:tcPr>
            <w:tcW w:w="2126" w:type="dxa"/>
            <w:gridSpan w:val="2"/>
          </w:tcPr>
          <w:p w:rsidR="0014289A" w:rsidRPr="00AD4F2D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2D">
              <w:rPr>
                <w:rFonts w:ascii="Times New Roman" w:hAnsi="Times New Roman" w:cs="Times New Roman"/>
                <w:sz w:val="20"/>
                <w:szCs w:val="20"/>
              </w:rPr>
              <w:t>Значение критерия</w:t>
            </w:r>
          </w:p>
        </w:tc>
        <w:tc>
          <w:tcPr>
            <w:tcW w:w="1559" w:type="dxa"/>
            <w:vMerge w:val="restart"/>
          </w:tcPr>
          <w:p w:rsidR="0014289A" w:rsidRPr="00AD4F2D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2D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14289A" w:rsidRPr="00E059D0" w:rsidTr="002942BC">
        <w:tc>
          <w:tcPr>
            <w:tcW w:w="709" w:type="dxa"/>
            <w:vMerge/>
          </w:tcPr>
          <w:p w:rsidR="0014289A" w:rsidRPr="00E059D0" w:rsidRDefault="0014289A" w:rsidP="00E059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5" w:type="dxa"/>
            <w:vMerge/>
          </w:tcPr>
          <w:p w:rsidR="0014289A" w:rsidRPr="00E059D0" w:rsidRDefault="0014289A" w:rsidP="00E059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4289A" w:rsidRPr="00AD4F2D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2D">
              <w:rPr>
                <w:rFonts w:ascii="Times New Roman" w:hAnsi="Times New Roman" w:cs="Times New Roman"/>
                <w:sz w:val="20"/>
                <w:szCs w:val="20"/>
              </w:rPr>
              <w:t>норматив</w:t>
            </w:r>
          </w:p>
        </w:tc>
        <w:tc>
          <w:tcPr>
            <w:tcW w:w="1134" w:type="dxa"/>
          </w:tcPr>
          <w:p w:rsidR="0014289A" w:rsidRPr="00AD4F2D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2D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559" w:type="dxa"/>
            <w:vMerge/>
          </w:tcPr>
          <w:p w:rsidR="0014289A" w:rsidRPr="00E059D0" w:rsidRDefault="0014289A" w:rsidP="00E059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289A" w:rsidRPr="00E059D0" w:rsidTr="002942BC">
        <w:tc>
          <w:tcPr>
            <w:tcW w:w="709" w:type="dxa"/>
            <w:vMerge w:val="restart"/>
          </w:tcPr>
          <w:p w:rsidR="0014289A" w:rsidRPr="00E06CA7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CA7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6805" w:type="dxa"/>
          </w:tcPr>
          <w:p w:rsidR="0014289A" w:rsidRPr="00E059D0" w:rsidRDefault="0014289A" w:rsidP="002942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соотношения средней заработной платы отдельных категорий работников до установленных соотношений среднемесячной заработной платы в соответствии с указами Президента РФ от 07.05.2012 года № 597 «О мероприятиях по реализации государственной социальной политики», от 28.12.2012 года №1688 «О некоторых мерах по реализации государственной политики в сфере защиты детей-сирот и детей, оставшихся без попечения родителей». Планом мероприятий («дорожной карты»), утвержденного постановлением Правительства Свердловской области от 26.02.2013 № 226-ПП «Об утверждении Плана мероприятий («дорожная карта») «Повышение эффективности и качества услуг в сфере социального обслуживания населения Свердловской области (2013-2018 годы) (далее - «дорожной карты»)</w:t>
            </w:r>
          </w:p>
        </w:tc>
        <w:tc>
          <w:tcPr>
            <w:tcW w:w="992" w:type="dxa"/>
          </w:tcPr>
          <w:p w:rsidR="0014289A" w:rsidRPr="00E059D0" w:rsidRDefault="0014289A" w:rsidP="00E059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показателя по всем категория работников</w:t>
            </w:r>
          </w:p>
        </w:tc>
        <w:tc>
          <w:tcPr>
            <w:tcW w:w="1134" w:type="dxa"/>
          </w:tcPr>
          <w:p w:rsidR="0014289A" w:rsidRPr="00E059D0" w:rsidRDefault="0014289A" w:rsidP="00E50E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выполнено </w:t>
            </w:r>
            <w:r w:rsidR="00E50E96">
              <w:rPr>
                <w:rFonts w:ascii="Times New Roman" w:hAnsi="Times New Roman" w:cs="Times New Roman"/>
              </w:rPr>
              <w:t xml:space="preserve">100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59" w:type="dxa"/>
          </w:tcPr>
          <w:p w:rsidR="0014289A" w:rsidRDefault="0014289A" w:rsidP="00F510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289A" w:rsidRPr="00E059D0" w:rsidTr="002942BC">
        <w:tc>
          <w:tcPr>
            <w:tcW w:w="709" w:type="dxa"/>
            <w:vMerge/>
          </w:tcPr>
          <w:p w:rsidR="0014289A" w:rsidRPr="00E06CA7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5" w:type="dxa"/>
          </w:tcPr>
          <w:p w:rsidR="00A60F21" w:rsidRDefault="00A60F21" w:rsidP="00A309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 том числе:</w:t>
            </w:r>
          </w:p>
          <w:p w:rsidR="0014289A" w:rsidRPr="00E059D0" w:rsidRDefault="0014289A" w:rsidP="00A309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социальные работники</w:t>
            </w:r>
          </w:p>
        </w:tc>
        <w:tc>
          <w:tcPr>
            <w:tcW w:w="992" w:type="dxa"/>
          </w:tcPr>
          <w:p w:rsidR="0014289A" w:rsidRPr="00E059D0" w:rsidRDefault="005B1B7E" w:rsidP="00774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43 967</w:t>
            </w:r>
          </w:p>
        </w:tc>
        <w:tc>
          <w:tcPr>
            <w:tcW w:w="1134" w:type="dxa"/>
          </w:tcPr>
          <w:p w:rsidR="0014289A" w:rsidRPr="00E059D0" w:rsidRDefault="005B1B7E" w:rsidP="005B1B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43 981</w:t>
            </w:r>
            <w:r w:rsidR="0014289A">
              <w:rPr>
                <w:rFonts w:ascii="Times New Roman" w:hAnsi="Times New Roman" w:cs="Times New Roman"/>
              </w:rPr>
              <w:t xml:space="preserve"> (</w:t>
            </w:r>
            <w:r w:rsidR="00CB6652">
              <w:rPr>
                <w:rFonts w:ascii="Times New Roman" w:hAnsi="Times New Roman" w:cs="Times New Roman"/>
              </w:rPr>
              <w:t>1</w:t>
            </w:r>
            <w:r w:rsidR="00A60F21">
              <w:rPr>
                <w:rFonts w:ascii="Times New Roman" w:hAnsi="Times New Roman" w:cs="Times New Roman"/>
              </w:rPr>
              <w:t>0</w:t>
            </w:r>
            <w:r w:rsidR="00064B3D">
              <w:rPr>
                <w:rFonts w:ascii="Times New Roman" w:hAnsi="Times New Roman" w:cs="Times New Roman"/>
              </w:rPr>
              <w:t>0</w:t>
            </w:r>
            <w:r w:rsidR="00184FE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="0014289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559" w:type="dxa"/>
          </w:tcPr>
          <w:p w:rsidR="0014289A" w:rsidRDefault="005B1B7E" w:rsidP="00E059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10 622 958/ 80,5/3</w:t>
            </w:r>
          </w:p>
        </w:tc>
      </w:tr>
      <w:tr w:rsidR="0014289A" w:rsidRPr="00E059D0" w:rsidTr="002942BC">
        <w:tc>
          <w:tcPr>
            <w:tcW w:w="709" w:type="dxa"/>
            <w:vMerge/>
          </w:tcPr>
          <w:p w:rsidR="0014289A" w:rsidRPr="00E06CA7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5" w:type="dxa"/>
          </w:tcPr>
          <w:p w:rsidR="0014289A" w:rsidRPr="00E059D0" w:rsidRDefault="0014289A" w:rsidP="00A309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средний медицинский персонал</w:t>
            </w:r>
          </w:p>
        </w:tc>
        <w:tc>
          <w:tcPr>
            <w:tcW w:w="992" w:type="dxa"/>
          </w:tcPr>
          <w:p w:rsidR="0014289A" w:rsidRPr="00E059D0" w:rsidRDefault="005B1B7E" w:rsidP="00774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43 967</w:t>
            </w:r>
          </w:p>
        </w:tc>
        <w:tc>
          <w:tcPr>
            <w:tcW w:w="1134" w:type="dxa"/>
          </w:tcPr>
          <w:p w:rsidR="0014289A" w:rsidRPr="00E059D0" w:rsidRDefault="005B1B7E" w:rsidP="005B1B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46 101 (104,9</w:t>
            </w:r>
            <w:r w:rsidR="0014289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559" w:type="dxa"/>
          </w:tcPr>
          <w:p w:rsidR="0014289A" w:rsidRDefault="00BF6DAA" w:rsidP="00F5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456 462/ 3,3 /3</w:t>
            </w:r>
          </w:p>
        </w:tc>
      </w:tr>
      <w:tr w:rsidR="0014289A" w:rsidRPr="00E059D0" w:rsidTr="002942BC">
        <w:tc>
          <w:tcPr>
            <w:tcW w:w="709" w:type="dxa"/>
          </w:tcPr>
          <w:p w:rsidR="0014289A" w:rsidRPr="00E06CA7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CA7"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6805" w:type="dxa"/>
          </w:tcPr>
          <w:p w:rsidR="0014289A" w:rsidRPr="00E059D0" w:rsidRDefault="0014289A" w:rsidP="00A309C3">
            <w:pPr>
              <w:jc w:val="both"/>
              <w:rPr>
                <w:rFonts w:ascii="Times New Roman" w:hAnsi="Times New Roman" w:cs="Times New Roman"/>
              </w:rPr>
            </w:pPr>
            <w:r w:rsidRPr="00E059D0">
              <w:rPr>
                <w:rFonts w:ascii="Times New Roman" w:hAnsi="Times New Roman" w:cs="Times New Roman"/>
              </w:rPr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 , установленной  «дорожной картой»</w:t>
            </w:r>
          </w:p>
        </w:tc>
        <w:tc>
          <w:tcPr>
            <w:tcW w:w="992" w:type="dxa"/>
          </w:tcPr>
          <w:p w:rsidR="0014289A" w:rsidRPr="00E059D0" w:rsidRDefault="0014289A" w:rsidP="00E059D0">
            <w:pPr>
              <w:jc w:val="center"/>
              <w:rPr>
                <w:rFonts w:ascii="Times New Roman" w:hAnsi="Times New Roman" w:cs="Times New Roman"/>
              </w:rPr>
            </w:pPr>
            <w:r w:rsidRPr="00E059D0">
              <w:rPr>
                <w:rFonts w:ascii="Times New Roman" w:hAnsi="Times New Roman" w:cs="Times New Roman"/>
              </w:rPr>
              <w:t>не более 40%</w:t>
            </w:r>
          </w:p>
        </w:tc>
        <w:tc>
          <w:tcPr>
            <w:tcW w:w="1134" w:type="dxa"/>
          </w:tcPr>
          <w:p w:rsidR="0014289A" w:rsidRPr="00E059D0" w:rsidRDefault="00BF6DAA" w:rsidP="00774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559" w:type="dxa"/>
          </w:tcPr>
          <w:p w:rsidR="0014289A" w:rsidRPr="00E06CA7" w:rsidRDefault="00BF6DAA" w:rsidP="007742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6 671 537,95/    20 923 260,34</w:t>
            </w:r>
          </w:p>
        </w:tc>
      </w:tr>
      <w:tr w:rsidR="0014289A" w:rsidRPr="00E059D0" w:rsidTr="002942BC">
        <w:tc>
          <w:tcPr>
            <w:tcW w:w="709" w:type="dxa"/>
          </w:tcPr>
          <w:p w:rsidR="0014289A" w:rsidRPr="00E06CA7" w:rsidRDefault="0014289A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CA7">
              <w:rPr>
                <w:rFonts w:ascii="Times New Roman" w:hAnsi="Times New Roman" w:cs="Times New Roman"/>
                <w:sz w:val="20"/>
                <w:szCs w:val="20"/>
              </w:rPr>
              <w:t>1.8.</w:t>
            </w:r>
          </w:p>
        </w:tc>
        <w:tc>
          <w:tcPr>
            <w:tcW w:w="6805" w:type="dxa"/>
          </w:tcPr>
          <w:p w:rsidR="0014289A" w:rsidRPr="00E059D0" w:rsidRDefault="0014289A" w:rsidP="00A309C3">
            <w:pPr>
              <w:jc w:val="both"/>
              <w:rPr>
                <w:rFonts w:ascii="Times New Roman" w:hAnsi="Times New Roman" w:cs="Times New Roman"/>
              </w:rPr>
            </w:pPr>
            <w:r w:rsidRPr="00E059D0">
              <w:rPr>
                <w:rFonts w:ascii="Times New Roman" w:hAnsi="Times New Roman" w:cs="Times New Roman"/>
              </w:rPr>
              <w:t>Обеспечение целевого соотношения средней заработной платы основного и вспомогательного персонала организации, установленного «дорожной картой»</w:t>
            </w:r>
          </w:p>
        </w:tc>
        <w:tc>
          <w:tcPr>
            <w:tcW w:w="992" w:type="dxa"/>
          </w:tcPr>
          <w:p w:rsidR="0014289A" w:rsidRPr="00E059D0" w:rsidRDefault="0014289A" w:rsidP="00965996">
            <w:pPr>
              <w:jc w:val="center"/>
              <w:rPr>
                <w:rFonts w:ascii="Times New Roman" w:hAnsi="Times New Roman" w:cs="Times New Roman"/>
              </w:rPr>
            </w:pPr>
            <w:r w:rsidRPr="00E059D0">
              <w:rPr>
                <w:rFonts w:ascii="Times New Roman" w:hAnsi="Times New Roman" w:cs="Times New Roman"/>
              </w:rPr>
              <w:t xml:space="preserve"> </w:t>
            </w:r>
            <w:r w:rsidR="00965996">
              <w:rPr>
                <w:rFonts w:ascii="Times New Roman" w:hAnsi="Times New Roman" w:cs="Times New Roman"/>
              </w:rPr>
              <w:t>1 : 0,7 – 1 : 0,5</w:t>
            </w:r>
          </w:p>
        </w:tc>
        <w:tc>
          <w:tcPr>
            <w:tcW w:w="1134" w:type="dxa"/>
          </w:tcPr>
          <w:p w:rsidR="0014289A" w:rsidRPr="00E059D0" w:rsidRDefault="0014289A" w:rsidP="00BF6DAA">
            <w:pPr>
              <w:jc w:val="center"/>
              <w:rPr>
                <w:rFonts w:ascii="Times New Roman" w:hAnsi="Times New Roman" w:cs="Times New Roman"/>
              </w:rPr>
            </w:pPr>
            <w:r w:rsidRPr="00E059D0">
              <w:rPr>
                <w:rFonts w:ascii="Times New Roman" w:hAnsi="Times New Roman" w:cs="Times New Roman"/>
              </w:rPr>
              <w:t>1/0,</w:t>
            </w:r>
            <w:r w:rsidR="001019E6">
              <w:rPr>
                <w:rFonts w:ascii="Times New Roman" w:hAnsi="Times New Roman" w:cs="Times New Roman"/>
              </w:rPr>
              <w:t>6</w:t>
            </w:r>
            <w:r w:rsidR="00BF6DA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14289A" w:rsidRPr="00E059D0" w:rsidRDefault="00BF6DAA" w:rsidP="00BF6D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24 331,87/ 40 376,26</w:t>
            </w:r>
          </w:p>
        </w:tc>
      </w:tr>
      <w:tr w:rsidR="0064574D" w:rsidRPr="00E059D0" w:rsidTr="002942BC">
        <w:tc>
          <w:tcPr>
            <w:tcW w:w="709" w:type="dxa"/>
            <w:vMerge w:val="restart"/>
          </w:tcPr>
          <w:p w:rsidR="0064574D" w:rsidRPr="00E06CA7" w:rsidRDefault="0064574D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CA7">
              <w:rPr>
                <w:rFonts w:ascii="Times New Roman" w:hAnsi="Times New Roman" w:cs="Times New Roman"/>
                <w:sz w:val="20"/>
                <w:szCs w:val="20"/>
              </w:rPr>
              <w:t>1.9.</w:t>
            </w:r>
          </w:p>
        </w:tc>
        <w:tc>
          <w:tcPr>
            <w:tcW w:w="6805" w:type="dxa"/>
          </w:tcPr>
          <w:p w:rsidR="0064574D" w:rsidRPr="00E059D0" w:rsidRDefault="0064574D" w:rsidP="0064574D">
            <w:pPr>
              <w:rPr>
                <w:rFonts w:ascii="Times New Roman" w:hAnsi="Times New Roman" w:cs="Times New Roman"/>
              </w:rPr>
            </w:pPr>
            <w:r w:rsidRPr="00E059D0">
              <w:rPr>
                <w:rFonts w:ascii="Times New Roman" w:hAnsi="Times New Roman" w:cs="Times New Roman"/>
              </w:rPr>
              <w:t>Соблюдение предельного уровня соотношения средне</w:t>
            </w:r>
            <w:r>
              <w:rPr>
                <w:rFonts w:ascii="Times New Roman" w:hAnsi="Times New Roman" w:cs="Times New Roman"/>
              </w:rPr>
              <w:t xml:space="preserve">месячной заработной платы:                                                                                    </w:t>
            </w:r>
            <w:r w:rsidRPr="00E059D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-   </w:t>
            </w:r>
            <w:r w:rsidRPr="00E059D0">
              <w:rPr>
                <w:rFonts w:ascii="Times New Roman" w:hAnsi="Times New Roman" w:cs="Times New Roman"/>
              </w:rPr>
              <w:t xml:space="preserve">руководителя (директора) </w:t>
            </w:r>
            <w:r>
              <w:rPr>
                <w:rFonts w:ascii="Times New Roman" w:hAnsi="Times New Roman" w:cs="Times New Roman"/>
              </w:rPr>
              <w:t xml:space="preserve">учреждения </w:t>
            </w:r>
            <w:r w:rsidRPr="00E059D0">
              <w:rPr>
                <w:rFonts w:ascii="Times New Roman" w:hAnsi="Times New Roman" w:cs="Times New Roman"/>
              </w:rPr>
              <w:t>и средне</w:t>
            </w:r>
            <w:r>
              <w:rPr>
                <w:rFonts w:ascii="Times New Roman" w:hAnsi="Times New Roman" w:cs="Times New Roman"/>
              </w:rPr>
              <w:t>месячной</w:t>
            </w:r>
            <w:r w:rsidRPr="00E059D0">
              <w:rPr>
                <w:rFonts w:ascii="Times New Roman" w:hAnsi="Times New Roman" w:cs="Times New Roman"/>
              </w:rPr>
              <w:t xml:space="preserve"> заработной платы работников </w:t>
            </w:r>
            <w:r>
              <w:rPr>
                <w:rFonts w:ascii="Times New Roman" w:hAnsi="Times New Roman" w:cs="Times New Roman"/>
              </w:rPr>
              <w:t>учреждения</w:t>
            </w:r>
            <w:r w:rsidRPr="00E059D0">
              <w:rPr>
                <w:rFonts w:ascii="Times New Roman" w:hAnsi="Times New Roman" w:cs="Times New Roman"/>
              </w:rPr>
              <w:t xml:space="preserve">  (без учета заработной платы руководителя</w:t>
            </w:r>
            <w:r>
              <w:rPr>
                <w:rFonts w:ascii="Times New Roman" w:hAnsi="Times New Roman" w:cs="Times New Roman"/>
              </w:rPr>
              <w:t xml:space="preserve"> учреждения</w:t>
            </w:r>
            <w:r w:rsidRPr="00E059D0">
              <w:rPr>
                <w:rFonts w:ascii="Times New Roman" w:hAnsi="Times New Roman" w:cs="Times New Roman"/>
              </w:rPr>
              <w:t xml:space="preserve">, заместителей руководителя </w:t>
            </w:r>
            <w:r>
              <w:rPr>
                <w:rFonts w:ascii="Times New Roman" w:hAnsi="Times New Roman" w:cs="Times New Roman"/>
              </w:rPr>
              <w:t>учреждения</w:t>
            </w:r>
            <w:r w:rsidRPr="00E059D0">
              <w:rPr>
                <w:rFonts w:ascii="Times New Roman" w:hAnsi="Times New Roman" w:cs="Times New Roman"/>
              </w:rPr>
              <w:t xml:space="preserve">, главного бухгалтера  </w:t>
            </w:r>
            <w:r>
              <w:rPr>
                <w:rFonts w:ascii="Times New Roman" w:hAnsi="Times New Roman" w:cs="Times New Roman"/>
              </w:rPr>
              <w:t xml:space="preserve">учреждения </w:t>
            </w:r>
            <w:r w:rsidRPr="00E059D0">
              <w:rPr>
                <w:rFonts w:ascii="Times New Roman" w:hAnsi="Times New Roman" w:cs="Times New Roman"/>
              </w:rPr>
              <w:t xml:space="preserve">в кратности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E059D0">
              <w:rPr>
                <w:rFonts w:ascii="Times New Roman" w:hAnsi="Times New Roman" w:cs="Times New Roman"/>
              </w:rPr>
              <w:t>от 1 до 6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64574D" w:rsidRDefault="0064574D" w:rsidP="0064574D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Default="0064574D" w:rsidP="0064574D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Pr="00AD4F2D" w:rsidRDefault="0064574D" w:rsidP="0064574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4F2D">
              <w:rPr>
                <w:rFonts w:ascii="Times New Roman" w:hAnsi="Times New Roman" w:cs="Times New Roman"/>
                <w:sz w:val="18"/>
                <w:szCs w:val="18"/>
              </w:rPr>
              <w:t>от 1 до 6</w:t>
            </w:r>
          </w:p>
        </w:tc>
        <w:tc>
          <w:tcPr>
            <w:tcW w:w="1134" w:type="dxa"/>
          </w:tcPr>
          <w:p w:rsidR="0064574D" w:rsidRDefault="0064574D" w:rsidP="0064574D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Default="0064574D" w:rsidP="0064574D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Pr="00E059D0" w:rsidRDefault="006F0907" w:rsidP="006F09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= </w:t>
            </w:r>
            <w:r w:rsidR="0064574D">
              <w:rPr>
                <w:rFonts w:ascii="Times New Roman" w:hAnsi="Times New Roman" w:cs="Times New Roman"/>
              </w:rPr>
              <w:t>3,</w:t>
            </w:r>
            <w:r w:rsidR="00BF6DA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</w:tcPr>
          <w:p w:rsidR="0064574D" w:rsidRDefault="0064574D" w:rsidP="0064574D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Default="0064574D" w:rsidP="0064574D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Default="00BF6DAA" w:rsidP="00BF6D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129 584,83/  35 528,07</w:t>
            </w:r>
          </w:p>
        </w:tc>
      </w:tr>
      <w:tr w:rsidR="0064574D" w:rsidRPr="00E059D0" w:rsidTr="002942BC">
        <w:tc>
          <w:tcPr>
            <w:tcW w:w="709" w:type="dxa"/>
            <w:vMerge/>
          </w:tcPr>
          <w:p w:rsidR="0064574D" w:rsidRPr="00E06CA7" w:rsidRDefault="0064574D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5" w:type="dxa"/>
          </w:tcPr>
          <w:p w:rsidR="0064574D" w:rsidRPr="00E059D0" w:rsidRDefault="0064574D" w:rsidP="00A309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  </w:t>
            </w:r>
            <w:r w:rsidRPr="00E059D0">
              <w:rPr>
                <w:rFonts w:ascii="Times New Roman" w:hAnsi="Times New Roman" w:cs="Times New Roman"/>
              </w:rPr>
              <w:t>предельного уровня соотношения средне</w:t>
            </w:r>
            <w:r>
              <w:rPr>
                <w:rFonts w:ascii="Times New Roman" w:hAnsi="Times New Roman" w:cs="Times New Roman"/>
              </w:rPr>
              <w:t>месячной</w:t>
            </w:r>
            <w:r w:rsidRPr="00E059D0">
              <w:rPr>
                <w:rFonts w:ascii="Times New Roman" w:hAnsi="Times New Roman" w:cs="Times New Roman"/>
              </w:rPr>
              <w:t xml:space="preserve"> заработной платы  </w:t>
            </w:r>
            <w:r>
              <w:rPr>
                <w:rFonts w:ascii="Times New Roman" w:hAnsi="Times New Roman" w:cs="Times New Roman"/>
              </w:rPr>
              <w:t>заместителя руководителя (директора)</w:t>
            </w:r>
            <w:r w:rsidRPr="00E059D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учреждения, главного бухгалтера учреждения  </w:t>
            </w:r>
            <w:r w:rsidRPr="00E059D0">
              <w:rPr>
                <w:rFonts w:ascii="Times New Roman" w:hAnsi="Times New Roman" w:cs="Times New Roman"/>
              </w:rPr>
              <w:t>и средне</w:t>
            </w:r>
            <w:r>
              <w:rPr>
                <w:rFonts w:ascii="Times New Roman" w:hAnsi="Times New Roman" w:cs="Times New Roman"/>
              </w:rPr>
              <w:t>месячной</w:t>
            </w:r>
            <w:r w:rsidRPr="00E059D0">
              <w:rPr>
                <w:rFonts w:ascii="Times New Roman" w:hAnsi="Times New Roman" w:cs="Times New Roman"/>
              </w:rPr>
              <w:t xml:space="preserve"> заработной платы работников </w:t>
            </w:r>
            <w:r>
              <w:rPr>
                <w:rFonts w:ascii="Times New Roman" w:hAnsi="Times New Roman" w:cs="Times New Roman"/>
              </w:rPr>
              <w:t xml:space="preserve">учреждения </w:t>
            </w:r>
            <w:r w:rsidRPr="00E059D0">
              <w:rPr>
                <w:rFonts w:ascii="Times New Roman" w:hAnsi="Times New Roman" w:cs="Times New Roman"/>
              </w:rPr>
              <w:t xml:space="preserve"> (без учета заработной платы руководителя (директора)</w:t>
            </w:r>
            <w:r>
              <w:rPr>
                <w:rFonts w:ascii="Times New Roman" w:hAnsi="Times New Roman" w:cs="Times New Roman"/>
              </w:rPr>
              <w:t xml:space="preserve"> учреждения</w:t>
            </w:r>
            <w:r w:rsidRPr="00E059D0">
              <w:rPr>
                <w:rFonts w:ascii="Times New Roman" w:hAnsi="Times New Roman" w:cs="Times New Roman"/>
              </w:rPr>
              <w:t xml:space="preserve">, заместителей руководителя (директора) </w:t>
            </w:r>
            <w:r>
              <w:rPr>
                <w:rFonts w:ascii="Times New Roman" w:hAnsi="Times New Roman" w:cs="Times New Roman"/>
              </w:rPr>
              <w:t>учреждения</w:t>
            </w:r>
            <w:r w:rsidRPr="00E059D0">
              <w:rPr>
                <w:rFonts w:ascii="Times New Roman" w:hAnsi="Times New Roman" w:cs="Times New Roman"/>
              </w:rPr>
              <w:t xml:space="preserve">, главного бухгалтера  </w:t>
            </w:r>
            <w:r>
              <w:rPr>
                <w:rFonts w:ascii="Times New Roman" w:hAnsi="Times New Roman" w:cs="Times New Roman"/>
              </w:rPr>
              <w:t>(учреждения</w:t>
            </w:r>
            <w:r w:rsidRPr="00E059D0">
              <w:rPr>
                <w:rFonts w:ascii="Times New Roman" w:hAnsi="Times New Roman" w:cs="Times New Roman"/>
              </w:rPr>
              <w:t xml:space="preserve">) в кратности  от 1 до </w:t>
            </w:r>
            <w:r>
              <w:rPr>
                <w:rFonts w:ascii="Times New Roman" w:hAnsi="Times New Roman" w:cs="Times New Roman"/>
              </w:rPr>
              <w:t>5,4, установленных постановлением Правительства Свердловской области от 23.03.2017 №170-ПП «Об утверждении Примерного положения «об оплате труда работников государственных учреждений социального обслуживания Свердловской области»</w:t>
            </w:r>
          </w:p>
        </w:tc>
        <w:tc>
          <w:tcPr>
            <w:tcW w:w="992" w:type="dxa"/>
          </w:tcPr>
          <w:p w:rsidR="0064574D" w:rsidRDefault="0064574D" w:rsidP="00C662B3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Default="0064574D" w:rsidP="00C662B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64574D" w:rsidRDefault="0064574D" w:rsidP="00C662B3">
            <w:pPr>
              <w:jc w:val="both"/>
              <w:rPr>
                <w:rFonts w:ascii="Times New Roman" w:hAnsi="Times New Roman" w:cs="Times New Roman"/>
              </w:rPr>
            </w:pPr>
          </w:p>
          <w:p w:rsidR="0064574D" w:rsidRPr="00AD4F2D" w:rsidRDefault="00AD4F2D" w:rsidP="0064574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64574D" w:rsidRPr="00AD4F2D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4574D" w:rsidRPr="00AD4F2D">
              <w:rPr>
                <w:rFonts w:ascii="Times New Roman" w:hAnsi="Times New Roman" w:cs="Times New Roman"/>
                <w:sz w:val="18"/>
                <w:szCs w:val="18"/>
              </w:rPr>
              <w:t>1до 5,4</w:t>
            </w:r>
          </w:p>
        </w:tc>
        <w:tc>
          <w:tcPr>
            <w:tcW w:w="1134" w:type="dxa"/>
          </w:tcPr>
          <w:p w:rsidR="0064574D" w:rsidRPr="00AD4F2D" w:rsidRDefault="006F0907" w:rsidP="00BF6D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184FE7">
              <w:rPr>
                <w:rFonts w:ascii="Times New Roman" w:hAnsi="Times New Roman" w:cs="Times New Roman"/>
                <w:vertAlign w:val="subscript"/>
              </w:rPr>
              <w:t xml:space="preserve">2 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= </w:t>
            </w:r>
            <w:r w:rsidR="00BF6DAA">
              <w:rPr>
                <w:rFonts w:ascii="Times New Roman" w:hAnsi="Times New Roman" w:cs="Times New Roman"/>
              </w:rPr>
              <w:t>2,8</w:t>
            </w:r>
            <w:r>
              <w:rPr>
                <w:rFonts w:ascii="Times New Roman" w:hAnsi="Times New Roman" w:cs="Times New Roman"/>
              </w:rPr>
              <w:t xml:space="preserve">   К</w:t>
            </w:r>
            <w:r>
              <w:rPr>
                <w:rFonts w:ascii="Times New Roman" w:hAnsi="Times New Roman" w:cs="Times New Roman"/>
                <w:vertAlign w:val="subscript"/>
              </w:rPr>
              <w:t>3-1</w:t>
            </w:r>
            <w:r>
              <w:rPr>
                <w:rFonts w:ascii="Times New Roman" w:hAnsi="Times New Roman" w:cs="Times New Roman"/>
              </w:rPr>
              <w:t xml:space="preserve"> = </w:t>
            </w:r>
            <w:r w:rsidR="00184FE7">
              <w:rPr>
                <w:rFonts w:ascii="Times New Roman" w:hAnsi="Times New Roman" w:cs="Times New Roman"/>
              </w:rPr>
              <w:t>2,</w:t>
            </w:r>
            <w:r w:rsidR="001019E6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 К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3-2 </w:t>
            </w:r>
            <w:r w:rsidR="00AD4F2D" w:rsidRPr="00AD4F2D">
              <w:rPr>
                <w:rFonts w:ascii="Times New Roman" w:hAnsi="Times New Roman" w:cs="Times New Roman"/>
              </w:rPr>
              <w:t>=</w:t>
            </w:r>
            <w:r w:rsidR="00184FE7">
              <w:rPr>
                <w:rFonts w:ascii="Times New Roman" w:hAnsi="Times New Roman" w:cs="Times New Roman"/>
              </w:rPr>
              <w:t xml:space="preserve"> </w:t>
            </w:r>
            <w:r w:rsidR="00BF6DAA">
              <w:rPr>
                <w:rFonts w:ascii="Times New Roman" w:hAnsi="Times New Roman" w:cs="Times New Roman"/>
              </w:rPr>
              <w:t>2,9</w:t>
            </w:r>
            <w:r w:rsidR="000020C6">
              <w:rPr>
                <w:rFonts w:ascii="Times New Roman" w:hAnsi="Times New Roman" w:cs="Times New Roman"/>
              </w:rPr>
              <w:t xml:space="preserve"> </w:t>
            </w:r>
            <w:r w:rsidR="00AD4F2D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  <w:vertAlign w:val="subscript"/>
              </w:rPr>
              <w:t>3-3</w:t>
            </w:r>
            <w:r>
              <w:rPr>
                <w:rFonts w:ascii="Times New Roman" w:hAnsi="Times New Roman" w:cs="Times New Roman"/>
              </w:rPr>
              <w:t xml:space="preserve">= </w:t>
            </w:r>
            <w:r w:rsidR="00184FE7">
              <w:rPr>
                <w:rFonts w:ascii="Times New Roman" w:hAnsi="Times New Roman" w:cs="Times New Roman"/>
              </w:rPr>
              <w:t xml:space="preserve"> </w:t>
            </w:r>
            <w:r w:rsidR="00BF6DAA">
              <w:rPr>
                <w:rFonts w:ascii="Times New Roman" w:hAnsi="Times New Roman" w:cs="Times New Roman"/>
              </w:rPr>
              <w:t>2,9</w:t>
            </w:r>
            <w:r w:rsidR="000020C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</w:p>
        </w:tc>
        <w:tc>
          <w:tcPr>
            <w:tcW w:w="1559" w:type="dxa"/>
          </w:tcPr>
          <w:p w:rsidR="0064574D" w:rsidRPr="006F0907" w:rsidRDefault="006F0907" w:rsidP="00184F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07">
              <w:rPr>
                <w:rFonts w:ascii="Times New Roman" w:hAnsi="Times New Roman" w:cs="Times New Roman"/>
                <w:sz w:val="18"/>
                <w:szCs w:val="18"/>
              </w:rPr>
              <w:t>главный»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D4F2D">
              <w:rPr>
                <w:rFonts w:ascii="Times New Roman" w:hAnsi="Times New Roman" w:cs="Times New Roman"/>
              </w:rPr>
              <w:t xml:space="preserve">             </w:t>
            </w:r>
            <w:r>
              <w:rPr>
                <w:rFonts w:ascii="Times New Roman" w:hAnsi="Times New Roman" w:cs="Times New Roman"/>
              </w:rPr>
              <w:t xml:space="preserve"> К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07">
              <w:rPr>
                <w:rFonts w:ascii="Times New Roman" w:hAnsi="Times New Roman" w:cs="Times New Roman"/>
                <w:sz w:val="18"/>
                <w:szCs w:val="18"/>
              </w:rPr>
              <w:t>зам</w:t>
            </w:r>
            <w:r w:rsidR="00184FE7">
              <w:rPr>
                <w:rFonts w:ascii="Times New Roman" w:hAnsi="Times New Roman" w:cs="Times New Roman"/>
                <w:sz w:val="18"/>
                <w:szCs w:val="18"/>
              </w:rPr>
              <w:t>естители директора</w:t>
            </w:r>
            <w:r w:rsidR="00AD4F2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4574D" w:rsidRPr="00E059D0" w:rsidTr="002942BC">
        <w:tc>
          <w:tcPr>
            <w:tcW w:w="709" w:type="dxa"/>
          </w:tcPr>
          <w:p w:rsidR="0064574D" w:rsidRPr="00E06CA7" w:rsidRDefault="00E06CA7" w:rsidP="00E059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CA7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6805" w:type="dxa"/>
          </w:tcPr>
          <w:p w:rsidR="0064574D" w:rsidRDefault="00E06CA7" w:rsidP="00A309C3">
            <w:pPr>
              <w:jc w:val="both"/>
              <w:rPr>
                <w:rFonts w:ascii="Times New Roman" w:hAnsi="Times New Roman" w:cs="Times New Roman"/>
              </w:rPr>
            </w:pPr>
            <w:r w:rsidRPr="00E06CA7">
              <w:rPr>
                <w:rFonts w:ascii="Times New Roman" w:hAnsi="Times New Roman" w:cs="Times New Roman"/>
              </w:rPr>
              <w:t>Доля осуществления закупок товаров, работ и услуг конкурентными  способами  к совокупному годовому объему закупок товаров, работ и услуг</w:t>
            </w:r>
          </w:p>
        </w:tc>
        <w:tc>
          <w:tcPr>
            <w:tcW w:w="992" w:type="dxa"/>
          </w:tcPr>
          <w:p w:rsidR="0064574D" w:rsidRDefault="00AD4F2D" w:rsidP="00AD4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64574D" w:rsidRPr="002942BC" w:rsidRDefault="00D34701" w:rsidP="00C662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559" w:type="dxa"/>
          </w:tcPr>
          <w:p w:rsidR="0064574D" w:rsidRPr="002942BC" w:rsidRDefault="00D34701" w:rsidP="00D3470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763 984,38/            10 203 731,36</w:t>
            </w:r>
          </w:p>
        </w:tc>
      </w:tr>
    </w:tbl>
    <w:p w:rsidR="00CC480F" w:rsidRDefault="0037713F">
      <w:r>
        <w:t xml:space="preserve"> </w:t>
      </w:r>
      <w:bookmarkStart w:id="0" w:name="_GoBack"/>
      <w:bookmarkEnd w:id="0"/>
    </w:p>
    <w:sectPr w:rsidR="00CC480F" w:rsidSect="0064574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572"/>
    <w:rsid w:val="000020C6"/>
    <w:rsid w:val="00057736"/>
    <w:rsid w:val="00064B3D"/>
    <w:rsid w:val="000A4D20"/>
    <w:rsid w:val="001019E6"/>
    <w:rsid w:val="001126D2"/>
    <w:rsid w:val="00125B9A"/>
    <w:rsid w:val="0014289A"/>
    <w:rsid w:val="00184FE7"/>
    <w:rsid w:val="001E1C3A"/>
    <w:rsid w:val="0021567D"/>
    <w:rsid w:val="0024587C"/>
    <w:rsid w:val="00294183"/>
    <w:rsid w:val="002942BC"/>
    <w:rsid w:val="002A26B5"/>
    <w:rsid w:val="00367A4B"/>
    <w:rsid w:val="0037713F"/>
    <w:rsid w:val="0044229C"/>
    <w:rsid w:val="004B6282"/>
    <w:rsid w:val="004D6C2E"/>
    <w:rsid w:val="004E4E06"/>
    <w:rsid w:val="005B1B7E"/>
    <w:rsid w:val="0064574D"/>
    <w:rsid w:val="006F0907"/>
    <w:rsid w:val="00760AF0"/>
    <w:rsid w:val="0077421B"/>
    <w:rsid w:val="00842975"/>
    <w:rsid w:val="00965996"/>
    <w:rsid w:val="009B0572"/>
    <w:rsid w:val="00A309C3"/>
    <w:rsid w:val="00A60F21"/>
    <w:rsid w:val="00A94960"/>
    <w:rsid w:val="00AD4F2D"/>
    <w:rsid w:val="00AF0666"/>
    <w:rsid w:val="00BD0AB6"/>
    <w:rsid w:val="00BD141B"/>
    <w:rsid w:val="00BD629B"/>
    <w:rsid w:val="00BE0702"/>
    <w:rsid w:val="00BF6DAA"/>
    <w:rsid w:val="00CA0CFC"/>
    <w:rsid w:val="00CA5E5E"/>
    <w:rsid w:val="00CB6652"/>
    <w:rsid w:val="00D1027F"/>
    <w:rsid w:val="00D34701"/>
    <w:rsid w:val="00E059D0"/>
    <w:rsid w:val="00E06CA7"/>
    <w:rsid w:val="00E15289"/>
    <w:rsid w:val="00E50E96"/>
    <w:rsid w:val="00E55808"/>
    <w:rsid w:val="00EA2EE6"/>
    <w:rsid w:val="00F510A5"/>
    <w:rsid w:val="00FF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C7560"/>
  <w15:docId w15:val="{038E0EE7-528F-4588-A382-B95B56008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42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Надежда Николаевна</dc:creator>
  <cp:lastModifiedBy>Popova_NN</cp:lastModifiedBy>
  <cp:revision>25</cp:revision>
  <cp:lastPrinted>2022-03-31T10:12:00Z</cp:lastPrinted>
  <dcterms:created xsi:type="dcterms:W3CDTF">2017-12-28T06:13:00Z</dcterms:created>
  <dcterms:modified xsi:type="dcterms:W3CDTF">2022-04-01T11:32:00Z</dcterms:modified>
</cp:coreProperties>
</file>