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 xml:space="preserve">ПРОТОКОЛ № </w:t>
      </w:r>
      <w:r>
        <w:rPr>
          <w:rFonts w:ascii="Liberation Serif" w:hAnsi="Liberation Serif" w:cs="Liberation Serif"/>
          <w:b/>
          <w:bCs/>
          <w:sz w:val="28"/>
          <w:szCs w:val="28"/>
        </w:rPr>
        <w:t>11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заседания Наблюдательного совета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государственного автономного учреждения социального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_GoBack"/>
      <w:bookmarkEnd w:id="0"/>
      <w:r w:rsidRPr="002B5B8A">
        <w:rPr>
          <w:rFonts w:ascii="Liberation Serif" w:hAnsi="Liberation Serif" w:cs="Liberation Serif"/>
          <w:b/>
          <w:bCs/>
          <w:sz w:val="28"/>
          <w:szCs w:val="28"/>
        </w:rPr>
        <w:t>обслуживания Свердловской области «Комплексный центр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B5B8A">
        <w:rPr>
          <w:rFonts w:ascii="Liberation Serif" w:hAnsi="Liberation Serif" w:cs="Liberation Serif"/>
          <w:b/>
          <w:bCs/>
          <w:sz w:val="28"/>
          <w:szCs w:val="28"/>
        </w:rPr>
        <w:t>социального обслуживания населения города Нижняя Салда»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8"/>
          <w:szCs w:val="28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Форма проведения заседания:</w:t>
      </w:r>
      <w:r w:rsidRPr="002B5B8A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Pr="002B5B8A">
        <w:rPr>
          <w:rFonts w:ascii="Liberation Serif" w:hAnsi="Liberation Serif" w:cs="Liberation Serif"/>
          <w:sz w:val="28"/>
          <w:szCs w:val="28"/>
        </w:rPr>
        <w:t>заочная.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8"/>
          <w:szCs w:val="28"/>
          <w:u w:val="single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b/>
          <w:iCs/>
          <w:sz w:val="28"/>
          <w:szCs w:val="28"/>
          <w:u w:val="single"/>
        </w:rPr>
        <w:t>Дата проведения заседания</w:t>
      </w: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: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29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декабря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2020 года.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b/>
          <w:sz w:val="28"/>
          <w:szCs w:val="28"/>
          <w:u w:val="single"/>
        </w:rPr>
        <w:t>Участвовали: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8"/>
          <w:szCs w:val="28"/>
          <w:u w:val="single"/>
        </w:rPr>
      </w:pPr>
    </w:p>
    <w:p w:rsidR="007657A0" w:rsidRPr="00947A82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Председатель Наблюдательного совета: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Баженова Людмила Георгиевна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947A82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947A82">
        <w:rPr>
          <w:rFonts w:ascii="Liberation Serif" w:hAnsi="Liberation Serif" w:cs="Liberation Serif"/>
          <w:sz w:val="28"/>
          <w:szCs w:val="28"/>
          <w:u w:val="single"/>
        </w:rPr>
        <w:t>Члены Наблюдательного совета: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Булычева Татьяна Анатольевна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Двойнишникова Екатерина Александровна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Дьячков Вячеслав Владимирович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Тарасенко Марья Васильевна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9F22C9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2B5B8A">
        <w:rPr>
          <w:rFonts w:ascii="Liberation Serif" w:hAnsi="Liberation Serif" w:cs="Liberation Serif"/>
          <w:sz w:val="28"/>
          <w:szCs w:val="28"/>
        </w:rPr>
        <w:t xml:space="preserve">- </w:t>
      </w:r>
      <w:r w:rsidRPr="002B5B8A">
        <w:rPr>
          <w:rFonts w:ascii="Liberation Serif" w:hAnsi="Liberation Serif" w:cs="Liberation Serif"/>
          <w:i/>
          <w:sz w:val="28"/>
          <w:szCs w:val="28"/>
        </w:rPr>
        <w:t>Якимов Константин Викторович</w:t>
      </w:r>
      <w:r w:rsidRPr="002B5B8A">
        <w:rPr>
          <w:rFonts w:ascii="Liberation Serif" w:hAnsi="Liberation Serif" w:cs="Liberation Serif"/>
          <w:sz w:val="28"/>
          <w:szCs w:val="28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B5B8A">
        <w:rPr>
          <w:rFonts w:ascii="Liberation Serif" w:hAnsi="Liberation Serif" w:cs="Liberation Serif"/>
          <w:sz w:val="28"/>
          <w:szCs w:val="28"/>
        </w:rPr>
        <w:t>Заседание Наблюдательного совета признается правомочным, все члены Наблюдательного совета извещены о проведении заочного заседания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>30.11.2020 года</w:t>
      </w:r>
      <w:r w:rsidRPr="002B5B8A">
        <w:rPr>
          <w:rFonts w:ascii="Liberation Serif" w:hAnsi="Liberation Serif" w:cs="Liberation Serif"/>
          <w:sz w:val="28"/>
          <w:szCs w:val="28"/>
        </w:rPr>
        <w:t>. 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7657A0" w:rsidRP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7657A0">
        <w:rPr>
          <w:rFonts w:ascii="Liberation Serif" w:hAnsi="Liberation Serif" w:cs="Liberation Serif"/>
          <w:b/>
          <w:sz w:val="28"/>
          <w:szCs w:val="28"/>
          <w:u w:val="single"/>
        </w:rPr>
        <w:t>Повестка заседания:</w:t>
      </w:r>
    </w:p>
    <w:p w:rsidR="007657A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1.</w:t>
      </w:r>
      <w:r w:rsidRPr="002B5B8A">
        <w:rPr>
          <w:rFonts w:ascii="Liberation Serif" w:eastAsiaTheme="minorEastAsia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2B5B8A">
        <w:rPr>
          <w:rFonts w:ascii="Liberation Serif" w:hAnsi="Liberation Serif" w:cs="Liberation Serif"/>
          <w:bCs/>
          <w:iCs/>
          <w:sz w:val="28"/>
          <w:szCs w:val="28"/>
        </w:rPr>
        <w:t xml:space="preserve">Рассмотрение </w:t>
      </w:r>
      <w:r w:rsidRPr="00B8720E">
        <w:rPr>
          <w:rFonts w:ascii="Liberation Serif" w:hAnsi="Liberation Serif" w:cs="Liberation Serif"/>
          <w:bCs/>
          <w:iCs/>
          <w:sz w:val="28"/>
          <w:szCs w:val="28"/>
        </w:rPr>
        <w:t xml:space="preserve">Положения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>
        <w:rPr>
          <w:rFonts w:ascii="Liberation Serif" w:hAnsi="Liberation Serif" w:cs="Liberation Serif"/>
          <w:bCs/>
          <w:iCs/>
          <w:sz w:val="28"/>
          <w:szCs w:val="28"/>
        </w:rPr>
        <w:t>(с изменениями внесенными приказами Департамента государственных закупок Свердловской области от 01.04.2020 г. № 41-ОД, от 02.11.2020 г. № 248-ОД, от 21.12.2020 г. № 295-ОД)</w:t>
      </w:r>
    </w:p>
    <w:p w:rsidR="007657A0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7657A0" w:rsidRPr="002B5B8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Возвращено членами наблюдательного совета - 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(</w:t>
      </w:r>
      <w:r>
        <w:rPr>
          <w:rFonts w:ascii="Liberation Serif" w:hAnsi="Liberation Serif" w:cs="Liberation Serif"/>
          <w:bCs/>
          <w:sz w:val="28"/>
          <w:szCs w:val="28"/>
        </w:rPr>
        <w:t>шесть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) листов голосования, что составляет </w:t>
      </w:r>
      <w:r>
        <w:rPr>
          <w:rFonts w:ascii="Liberation Serif" w:hAnsi="Liberation Serif" w:cs="Liberation Serif"/>
          <w:bCs/>
          <w:sz w:val="28"/>
          <w:szCs w:val="28"/>
        </w:rPr>
        <w:t>100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% голосов. 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Голосовали: «за» - </w:t>
      </w:r>
      <w:r>
        <w:rPr>
          <w:rFonts w:ascii="Liberation Serif" w:hAnsi="Liberation Serif" w:cs="Liberation Serif"/>
          <w:bCs/>
          <w:sz w:val="28"/>
          <w:szCs w:val="28"/>
        </w:rPr>
        <w:t>6</w:t>
      </w:r>
      <w:r w:rsidRPr="002B5B8A">
        <w:rPr>
          <w:rFonts w:ascii="Liberation Serif" w:hAnsi="Liberation Serif" w:cs="Liberation Serif"/>
          <w:bCs/>
          <w:sz w:val="28"/>
          <w:szCs w:val="28"/>
        </w:rPr>
        <w:t>, «против» - нет, «воздержались» - нет</w:t>
      </w: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7657A0" w:rsidRPr="002B5B8A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657A0">
        <w:rPr>
          <w:rFonts w:ascii="Liberation Serif" w:hAnsi="Liberation Serif" w:cs="Liberation Serif"/>
          <w:b/>
          <w:bCs/>
          <w:sz w:val="28"/>
          <w:szCs w:val="28"/>
          <w:u w:val="single"/>
        </w:rPr>
        <w:t>Решили:</w:t>
      </w:r>
      <w:r w:rsidRPr="002B5B8A">
        <w:rPr>
          <w:rFonts w:ascii="Liberation Serif" w:hAnsi="Liberation Serif" w:cs="Liberation Serif"/>
          <w:bCs/>
          <w:sz w:val="28"/>
          <w:szCs w:val="28"/>
        </w:rPr>
        <w:t xml:space="preserve"> Утвердить </w:t>
      </w:r>
      <w:r w:rsidRPr="00B8720E">
        <w:rPr>
          <w:rFonts w:ascii="Liberation Serif" w:hAnsi="Liberation Serif" w:cs="Liberation Serif"/>
          <w:bCs/>
          <w:iCs/>
          <w:sz w:val="28"/>
          <w:szCs w:val="28"/>
        </w:rPr>
        <w:t>Положени</w:t>
      </w:r>
      <w:r>
        <w:rPr>
          <w:rFonts w:ascii="Liberation Serif" w:hAnsi="Liberation Serif" w:cs="Liberation Serif"/>
          <w:bCs/>
          <w:iCs/>
          <w:sz w:val="28"/>
          <w:szCs w:val="28"/>
        </w:rPr>
        <w:t>е</w:t>
      </w:r>
      <w:r w:rsidRPr="00B8720E">
        <w:rPr>
          <w:rFonts w:ascii="Liberation Serif" w:hAnsi="Liberation Serif" w:cs="Liberation Serif"/>
          <w:bCs/>
          <w:iCs/>
          <w:sz w:val="28"/>
          <w:szCs w:val="28"/>
        </w:rPr>
        <w:t xml:space="preserve">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</w:t>
      </w:r>
      <w:r>
        <w:rPr>
          <w:rFonts w:ascii="Liberation Serif" w:hAnsi="Liberation Serif" w:cs="Liberation Serif"/>
          <w:bCs/>
          <w:iCs/>
          <w:sz w:val="28"/>
          <w:szCs w:val="28"/>
        </w:rPr>
        <w:t>(с изменениями внесенными приказами Департамента государственных закупок Свердловской области от 01.04.2020 г. № 41-ОД, от 02.11.2020 г. № 248-ОД, от 21.12.2020 г. № 295-ОД).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7657A0" w:rsidRPr="002B5B8A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0"/>
        <w:gridCol w:w="3716"/>
        <w:gridCol w:w="3279"/>
      </w:tblGrid>
      <w:tr w:rsidR="007657A0" w:rsidRPr="002B5B8A" w:rsidTr="00703904">
        <w:tc>
          <w:tcPr>
            <w:tcW w:w="2093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Баженова Л.Г.</w:t>
            </w:r>
          </w:p>
        </w:tc>
      </w:tr>
      <w:tr w:rsidR="007657A0" w:rsidRPr="002B5B8A" w:rsidTr="00703904">
        <w:trPr>
          <w:trHeight w:val="821"/>
        </w:trPr>
        <w:tc>
          <w:tcPr>
            <w:tcW w:w="2093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sz w:val="28"/>
                <w:szCs w:val="28"/>
              </w:rPr>
              <w:t>_________________________</w:t>
            </w:r>
          </w:p>
        </w:tc>
        <w:tc>
          <w:tcPr>
            <w:tcW w:w="4228" w:type="dxa"/>
          </w:tcPr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  <w:p w:rsidR="007657A0" w:rsidRPr="002B5B8A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5B8A">
              <w:rPr>
                <w:rFonts w:ascii="Liberation Serif" w:hAnsi="Liberation Serif" w:cs="Liberation Serif"/>
                <w:bCs/>
                <w:sz w:val="28"/>
                <w:szCs w:val="28"/>
              </w:rPr>
              <w:t>Якимов К.В.</w:t>
            </w:r>
          </w:p>
        </w:tc>
      </w:tr>
    </w:tbl>
    <w:p w:rsidR="00C82147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8E2" w:rsidRDefault="000738E2" w:rsidP="004C5519">
      <w:pPr>
        <w:spacing w:after="0" w:line="240" w:lineRule="auto"/>
      </w:pPr>
      <w:r>
        <w:separator/>
      </w:r>
    </w:p>
  </w:endnote>
  <w:endnote w:type="continuationSeparator" w:id="0">
    <w:p w:rsidR="000738E2" w:rsidRDefault="000738E2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8E2" w:rsidRDefault="000738E2" w:rsidP="004C5519">
      <w:pPr>
        <w:spacing w:after="0" w:line="240" w:lineRule="auto"/>
      </w:pPr>
      <w:r>
        <w:separator/>
      </w:r>
    </w:p>
  </w:footnote>
  <w:footnote w:type="continuationSeparator" w:id="0">
    <w:p w:rsidR="000738E2" w:rsidRDefault="000738E2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443113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443113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3</cp:revision>
  <cp:lastPrinted>2020-12-29T04:25:00Z</cp:lastPrinted>
  <dcterms:created xsi:type="dcterms:W3CDTF">2020-12-29T04:24:00Z</dcterms:created>
  <dcterms:modified xsi:type="dcterms:W3CDTF">2020-12-29T04:26:00Z</dcterms:modified>
</cp:coreProperties>
</file>