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 xml:space="preserve">государственное автономное учреждение </w:t>
      </w:r>
    </w:p>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 xml:space="preserve">социального обслуживания Свердловской области </w:t>
      </w:r>
    </w:p>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 xml:space="preserve">«Комплексный центр социального обслуживания населения </w:t>
      </w:r>
    </w:p>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города Нижняя Салда»</w:t>
      </w:r>
    </w:p>
    <w:p w:rsidR="007470C0" w:rsidRPr="00915005" w:rsidRDefault="007470C0" w:rsidP="007470C0">
      <w:pPr>
        <w:pStyle w:val="ConsPlusNonformat"/>
        <w:widowControl/>
        <w:rPr>
          <w:rFonts w:ascii="Liberation Serif" w:hAnsi="Liberation Serif" w:cs="Liberation Serif"/>
          <w:sz w:val="28"/>
          <w:szCs w:val="28"/>
        </w:rPr>
      </w:pPr>
    </w:p>
    <w:p w:rsidR="007470C0" w:rsidRPr="00915005" w:rsidRDefault="007470C0"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ПРИКАЗ</w:t>
      </w:r>
    </w:p>
    <w:p w:rsidR="00801AD4" w:rsidRPr="00915005" w:rsidRDefault="00801AD4"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ind w:firstLine="540"/>
        <w:rPr>
          <w:rFonts w:ascii="Liberation Serif" w:hAnsi="Liberation Serif" w:cs="Liberation Serif"/>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470C0" w:rsidRPr="00915005" w:rsidTr="007470C0">
        <w:tc>
          <w:tcPr>
            <w:tcW w:w="4672" w:type="dxa"/>
          </w:tcPr>
          <w:p w:rsidR="007470C0" w:rsidRPr="00915005" w:rsidRDefault="009265AD" w:rsidP="00915005">
            <w:pPr>
              <w:pStyle w:val="ConsPlusNonformat"/>
              <w:widowControl/>
              <w:rPr>
                <w:rFonts w:ascii="Liberation Serif" w:hAnsi="Liberation Serif" w:cs="Liberation Serif"/>
                <w:sz w:val="28"/>
                <w:szCs w:val="28"/>
              </w:rPr>
            </w:pPr>
            <w:r>
              <w:rPr>
                <w:rFonts w:ascii="Liberation Serif" w:hAnsi="Liberation Serif" w:cs="Liberation Serif"/>
                <w:sz w:val="28"/>
                <w:szCs w:val="28"/>
              </w:rPr>
              <w:t>15 апреля 2022 года</w:t>
            </w:r>
          </w:p>
        </w:tc>
        <w:tc>
          <w:tcPr>
            <w:tcW w:w="4673" w:type="dxa"/>
          </w:tcPr>
          <w:p w:rsidR="007470C0" w:rsidRPr="00915005" w:rsidRDefault="009265AD" w:rsidP="007470C0">
            <w:pPr>
              <w:pStyle w:val="ConsPlusNonformat"/>
              <w:widowControl/>
              <w:jc w:val="right"/>
              <w:rPr>
                <w:rFonts w:ascii="Liberation Serif" w:hAnsi="Liberation Serif" w:cs="Liberation Serif"/>
                <w:sz w:val="28"/>
                <w:szCs w:val="28"/>
              </w:rPr>
            </w:pPr>
            <w:r>
              <w:rPr>
                <w:rFonts w:ascii="Liberation Serif" w:hAnsi="Liberation Serif" w:cs="Liberation Serif"/>
                <w:sz w:val="28"/>
                <w:szCs w:val="28"/>
              </w:rPr>
              <w:t>№ 3-ПК</w:t>
            </w:r>
          </w:p>
        </w:tc>
      </w:tr>
    </w:tbl>
    <w:p w:rsidR="007470C0" w:rsidRPr="00915005" w:rsidRDefault="007470C0" w:rsidP="007470C0">
      <w:pPr>
        <w:pStyle w:val="ConsPlusNonformat"/>
        <w:widowControl/>
        <w:rPr>
          <w:rFonts w:ascii="Liberation Serif" w:hAnsi="Liberation Serif" w:cs="Liberation Serif"/>
          <w:sz w:val="28"/>
          <w:szCs w:val="28"/>
        </w:rPr>
      </w:pPr>
    </w:p>
    <w:p w:rsidR="007470C0" w:rsidRPr="00915005" w:rsidRDefault="007470C0" w:rsidP="007470C0">
      <w:pPr>
        <w:pStyle w:val="ConsPlusNonformat"/>
        <w:widowControl/>
        <w:jc w:val="center"/>
        <w:rPr>
          <w:rFonts w:ascii="Liberation Serif" w:hAnsi="Liberation Serif" w:cs="Liberation Serif"/>
          <w:sz w:val="28"/>
          <w:szCs w:val="28"/>
        </w:rPr>
      </w:pPr>
    </w:p>
    <w:p w:rsidR="00915005" w:rsidRPr="00915005" w:rsidRDefault="007470C0" w:rsidP="00915005">
      <w:pPr>
        <w:pStyle w:val="ConsPlusNonformat"/>
        <w:widowControl/>
        <w:jc w:val="both"/>
        <w:rPr>
          <w:rFonts w:ascii="Liberation Serif" w:hAnsi="Liberation Serif" w:cs="Liberation Serif"/>
          <w:b/>
          <w:sz w:val="28"/>
          <w:szCs w:val="28"/>
        </w:rPr>
      </w:pPr>
      <w:r w:rsidRPr="00915005">
        <w:rPr>
          <w:rFonts w:ascii="Liberation Serif" w:hAnsi="Liberation Serif" w:cs="Liberation Serif"/>
          <w:b/>
          <w:sz w:val="28"/>
          <w:szCs w:val="28"/>
        </w:rPr>
        <w:t xml:space="preserve">«Об утверждении </w:t>
      </w:r>
      <w:r w:rsidR="00915005" w:rsidRPr="00915005">
        <w:rPr>
          <w:rFonts w:ascii="Liberation Serif" w:hAnsi="Liberation Serif" w:cs="Liberation Serif"/>
          <w:b/>
          <w:sz w:val="28"/>
          <w:szCs w:val="28"/>
        </w:rPr>
        <w:t>Антикоррупционной политики</w:t>
      </w:r>
    </w:p>
    <w:p w:rsidR="007470C0" w:rsidRPr="00915005" w:rsidRDefault="00915005" w:rsidP="00915005">
      <w:pPr>
        <w:pStyle w:val="ConsPlusNonformat"/>
        <w:widowControl/>
        <w:jc w:val="both"/>
        <w:rPr>
          <w:rFonts w:ascii="Liberation Serif" w:hAnsi="Liberation Serif" w:cs="Liberation Serif"/>
          <w:b/>
          <w:sz w:val="28"/>
          <w:szCs w:val="28"/>
        </w:rPr>
      </w:pPr>
      <w:r w:rsidRPr="00915005">
        <w:rPr>
          <w:rFonts w:ascii="Liberation Serif" w:hAnsi="Liberation Serif" w:cs="Liberation Serif"/>
          <w:b/>
          <w:sz w:val="28"/>
          <w:szCs w:val="28"/>
        </w:rPr>
        <w:t>ГАУСО СО «КЦСОН города Нижняя Салда</w:t>
      </w:r>
      <w:r w:rsidR="007470C0" w:rsidRPr="00915005">
        <w:rPr>
          <w:rFonts w:ascii="Liberation Serif" w:hAnsi="Liberation Serif" w:cs="Liberation Serif"/>
          <w:b/>
          <w:sz w:val="28"/>
          <w:szCs w:val="28"/>
        </w:rPr>
        <w:t>»</w:t>
      </w:r>
    </w:p>
    <w:p w:rsidR="007470C0" w:rsidRPr="00915005" w:rsidRDefault="007470C0"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jc w:val="both"/>
        <w:rPr>
          <w:rFonts w:ascii="Liberation Serif" w:hAnsi="Liberation Serif" w:cs="Liberation Serif"/>
          <w:sz w:val="28"/>
          <w:szCs w:val="28"/>
        </w:rPr>
      </w:pPr>
    </w:p>
    <w:p w:rsidR="00801AD4" w:rsidRPr="00915005" w:rsidRDefault="00801AD4" w:rsidP="007470C0">
      <w:pPr>
        <w:pStyle w:val="ConsPlusNonformat"/>
        <w:widowControl/>
        <w:jc w:val="both"/>
        <w:rPr>
          <w:rFonts w:ascii="Liberation Serif" w:hAnsi="Liberation Serif" w:cs="Liberation Serif"/>
          <w:sz w:val="28"/>
          <w:szCs w:val="28"/>
        </w:rPr>
      </w:pPr>
    </w:p>
    <w:p w:rsidR="007470C0" w:rsidRPr="00915005" w:rsidRDefault="007470C0" w:rsidP="007470C0">
      <w:pPr>
        <w:pStyle w:val="ConsPlusNonformat"/>
        <w:widowControl/>
        <w:ind w:firstLine="709"/>
        <w:jc w:val="both"/>
        <w:rPr>
          <w:rFonts w:ascii="Liberation Serif" w:hAnsi="Liberation Serif" w:cs="Liberation Serif"/>
          <w:sz w:val="28"/>
          <w:szCs w:val="28"/>
        </w:rPr>
      </w:pPr>
      <w:r w:rsidRPr="00915005">
        <w:rPr>
          <w:rFonts w:ascii="Liberation Serif" w:hAnsi="Liberation Serif" w:cs="Liberation Serif"/>
          <w:sz w:val="28"/>
          <w:szCs w:val="28"/>
        </w:rPr>
        <w:t>В соответствии со ст. 13.3 Федерального закона от 25.12.2008г. № 273-ФЗ «О противодействии коррупции»,</w:t>
      </w:r>
      <w:r w:rsidR="009265AD">
        <w:rPr>
          <w:rFonts w:ascii="Liberation Serif" w:hAnsi="Liberation Serif" w:cs="Liberation Serif"/>
          <w:sz w:val="28"/>
          <w:szCs w:val="28"/>
        </w:rPr>
        <w:t xml:space="preserve"> во исполнение письма Министерства социальной политики Свердловской области от 21.03.2022 № 07-04-85/2128 «О направлении методических материалов» и с целью актуализации локально-правовых актов учреждения</w:t>
      </w:r>
    </w:p>
    <w:p w:rsidR="007470C0" w:rsidRPr="00915005" w:rsidRDefault="007470C0" w:rsidP="007470C0">
      <w:pPr>
        <w:pStyle w:val="ConsPlusNonformat"/>
        <w:widowControl/>
        <w:jc w:val="both"/>
        <w:rPr>
          <w:rFonts w:ascii="Liberation Serif" w:hAnsi="Liberation Serif" w:cs="Liberation Serif"/>
          <w:sz w:val="28"/>
          <w:szCs w:val="28"/>
        </w:rPr>
      </w:pPr>
    </w:p>
    <w:p w:rsidR="00801AD4" w:rsidRPr="00915005" w:rsidRDefault="00801AD4" w:rsidP="007470C0">
      <w:pPr>
        <w:pStyle w:val="ConsPlusNonformat"/>
        <w:widowControl/>
        <w:jc w:val="both"/>
        <w:rPr>
          <w:rFonts w:ascii="Liberation Serif" w:hAnsi="Liberation Serif" w:cs="Liberation Serif"/>
          <w:sz w:val="28"/>
          <w:szCs w:val="28"/>
        </w:rPr>
      </w:pPr>
    </w:p>
    <w:p w:rsidR="007470C0" w:rsidRPr="00915005" w:rsidRDefault="007470C0" w:rsidP="007470C0">
      <w:pPr>
        <w:pStyle w:val="ConsPlusNonformat"/>
        <w:widowControl/>
        <w:jc w:val="center"/>
        <w:rPr>
          <w:rFonts w:ascii="Liberation Serif" w:hAnsi="Liberation Serif" w:cs="Liberation Serif"/>
          <w:b/>
          <w:sz w:val="28"/>
          <w:szCs w:val="28"/>
        </w:rPr>
      </w:pPr>
      <w:r w:rsidRPr="00915005">
        <w:rPr>
          <w:rFonts w:ascii="Liberation Serif" w:hAnsi="Liberation Serif" w:cs="Liberation Serif"/>
          <w:b/>
          <w:sz w:val="28"/>
          <w:szCs w:val="28"/>
        </w:rPr>
        <w:t>ПРИКАЗЫВАЮ:</w:t>
      </w:r>
    </w:p>
    <w:p w:rsidR="007470C0" w:rsidRPr="00915005" w:rsidRDefault="007470C0"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jc w:val="center"/>
        <w:rPr>
          <w:rFonts w:ascii="Liberation Serif" w:hAnsi="Liberation Serif" w:cs="Liberation Serif"/>
          <w:b/>
          <w:sz w:val="28"/>
          <w:szCs w:val="28"/>
        </w:rPr>
      </w:pPr>
    </w:p>
    <w:p w:rsidR="007470C0" w:rsidRPr="00915005" w:rsidRDefault="007470C0" w:rsidP="007470C0">
      <w:pPr>
        <w:pStyle w:val="ConsPlusNonformat"/>
        <w:widowControl/>
        <w:ind w:firstLine="709"/>
        <w:jc w:val="both"/>
        <w:rPr>
          <w:rFonts w:ascii="Liberation Serif" w:hAnsi="Liberation Serif" w:cs="Liberation Serif"/>
          <w:sz w:val="28"/>
          <w:szCs w:val="28"/>
        </w:rPr>
      </w:pPr>
      <w:r w:rsidRPr="00915005">
        <w:rPr>
          <w:rFonts w:ascii="Liberation Serif" w:hAnsi="Liberation Serif" w:cs="Liberation Serif"/>
          <w:sz w:val="28"/>
          <w:szCs w:val="28"/>
        </w:rPr>
        <w:t xml:space="preserve">1. Утвердить </w:t>
      </w:r>
      <w:r w:rsidR="00915005" w:rsidRPr="00915005">
        <w:rPr>
          <w:rFonts w:ascii="Liberation Serif" w:hAnsi="Liberation Serif" w:cs="Liberation Serif"/>
          <w:sz w:val="28"/>
          <w:szCs w:val="28"/>
        </w:rPr>
        <w:t xml:space="preserve">Антикоррупционную политику </w:t>
      </w:r>
      <w:r w:rsidR="009265AD">
        <w:rPr>
          <w:rFonts w:ascii="Liberation Serif" w:hAnsi="Liberation Serif" w:cs="Liberation Serif"/>
          <w:sz w:val="28"/>
          <w:szCs w:val="28"/>
        </w:rPr>
        <w:t xml:space="preserve">ГАУСО СО «КЦСОН </w:t>
      </w:r>
      <w:r w:rsidR="00915005" w:rsidRPr="00915005">
        <w:rPr>
          <w:rFonts w:ascii="Liberation Serif" w:hAnsi="Liberation Serif" w:cs="Liberation Serif"/>
          <w:sz w:val="28"/>
          <w:szCs w:val="28"/>
        </w:rPr>
        <w:t>города Нижняя Салда» (далее – Антикоррупционная политика)</w:t>
      </w:r>
      <w:r w:rsidRPr="00915005">
        <w:rPr>
          <w:rFonts w:ascii="Liberation Serif" w:hAnsi="Liberation Serif" w:cs="Liberation Serif"/>
          <w:sz w:val="28"/>
          <w:szCs w:val="28"/>
        </w:rPr>
        <w:t xml:space="preserve"> (Приложение № 1).</w:t>
      </w:r>
    </w:p>
    <w:p w:rsidR="007470C0" w:rsidRPr="00915005" w:rsidRDefault="007470C0" w:rsidP="007470C0">
      <w:pPr>
        <w:pStyle w:val="ConsPlusNonformat"/>
        <w:widowControl/>
        <w:ind w:firstLine="709"/>
        <w:jc w:val="both"/>
        <w:rPr>
          <w:rFonts w:ascii="Liberation Serif" w:hAnsi="Liberation Serif" w:cs="Liberation Serif"/>
          <w:sz w:val="28"/>
          <w:szCs w:val="28"/>
        </w:rPr>
      </w:pPr>
      <w:r w:rsidRPr="00915005">
        <w:rPr>
          <w:rFonts w:ascii="Liberation Serif" w:hAnsi="Liberation Serif" w:cs="Liberation Serif"/>
          <w:sz w:val="28"/>
          <w:szCs w:val="28"/>
        </w:rPr>
        <w:t xml:space="preserve">2. </w:t>
      </w:r>
      <w:r w:rsidR="009265AD">
        <w:rPr>
          <w:rFonts w:ascii="Liberation Serif" w:hAnsi="Liberation Serif" w:cs="Liberation Serif"/>
          <w:sz w:val="28"/>
          <w:szCs w:val="28"/>
        </w:rPr>
        <w:t xml:space="preserve">Ответственному за организацию и координацию работы по противодействию коррупции Якимову К.В. </w:t>
      </w:r>
      <w:r w:rsidRPr="00915005">
        <w:rPr>
          <w:rFonts w:ascii="Liberation Serif" w:hAnsi="Liberation Serif" w:cs="Liberation Serif"/>
          <w:sz w:val="28"/>
          <w:szCs w:val="28"/>
        </w:rPr>
        <w:t xml:space="preserve">ознакомить с </w:t>
      </w:r>
      <w:r w:rsidR="00915005" w:rsidRPr="00915005">
        <w:rPr>
          <w:rFonts w:ascii="Liberation Serif" w:hAnsi="Liberation Serif" w:cs="Liberation Serif"/>
          <w:sz w:val="28"/>
          <w:szCs w:val="28"/>
        </w:rPr>
        <w:t>Антикоррупционной политикой работников учреждения</w:t>
      </w:r>
      <w:r w:rsidRPr="00915005">
        <w:rPr>
          <w:rFonts w:ascii="Liberation Serif" w:hAnsi="Liberation Serif" w:cs="Liberation Serif"/>
          <w:sz w:val="28"/>
          <w:szCs w:val="28"/>
        </w:rPr>
        <w:t xml:space="preserve"> под роспись.</w:t>
      </w:r>
    </w:p>
    <w:p w:rsidR="007470C0" w:rsidRPr="00915005" w:rsidRDefault="009265AD" w:rsidP="007470C0">
      <w:pPr>
        <w:pStyle w:val="ConsPlusNonformat"/>
        <w:widowControl/>
        <w:ind w:firstLine="709"/>
        <w:jc w:val="both"/>
        <w:rPr>
          <w:rFonts w:ascii="Liberation Serif" w:hAnsi="Liberation Serif" w:cs="Liberation Serif"/>
          <w:sz w:val="28"/>
          <w:szCs w:val="28"/>
        </w:rPr>
      </w:pPr>
      <w:r>
        <w:rPr>
          <w:rFonts w:ascii="Liberation Serif" w:hAnsi="Liberation Serif" w:cs="Liberation Serif"/>
          <w:sz w:val="28"/>
          <w:szCs w:val="28"/>
        </w:rPr>
        <w:t>3. Приказ директора ГАУСО СО «КЦСОН города Нижняя Салда» от 03.11.2020 г. № 8 «Об утверждении Антикоррупционной политики ГАУСО СО «КЦСОН города Нижняя Салда» счита</w:t>
      </w:r>
      <w:r w:rsidR="00C7482A">
        <w:rPr>
          <w:rFonts w:ascii="Liberation Serif" w:hAnsi="Liberation Serif" w:cs="Liberation Serif"/>
          <w:sz w:val="28"/>
          <w:szCs w:val="28"/>
        </w:rPr>
        <w:t>ть утратившим силу с 15.04.2022 года.</w:t>
      </w:r>
    </w:p>
    <w:p w:rsidR="00801AD4" w:rsidRPr="00915005" w:rsidRDefault="00C7482A" w:rsidP="007470C0">
      <w:pPr>
        <w:pStyle w:val="ConsPlusNonformat"/>
        <w:widowControl/>
        <w:ind w:firstLine="709"/>
        <w:jc w:val="both"/>
        <w:rPr>
          <w:rFonts w:ascii="Liberation Serif" w:hAnsi="Liberation Serif" w:cs="Liberation Serif"/>
          <w:sz w:val="28"/>
          <w:szCs w:val="28"/>
        </w:rPr>
      </w:pPr>
      <w:r>
        <w:rPr>
          <w:rFonts w:ascii="Liberation Serif" w:hAnsi="Liberation Serif" w:cs="Liberation Serif"/>
          <w:sz w:val="28"/>
          <w:szCs w:val="28"/>
        </w:rPr>
        <w:t>4</w:t>
      </w:r>
      <w:r w:rsidR="00801AD4" w:rsidRPr="00915005">
        <w:rPr>
          <w:rFonts w:ascii="Liberation Serif" w:hAnsi="Liberation Serif" w:cs="Liberation Serif"/>
          <w:sz w:val="28"/>
          <w:szCs w:val="28"/>
        </w:rPr>
        <w:t>. Контроль за исполнением настоящего приказа</w:t>
      </w:r>
      <w:r>
        <w:rPr>
          <w:rFonts w:ascii="Liberation Serif" w:hAnsi="Liberation Serif" w:cs="Liberation Serif"/>
          <w:sz w:val="28"/>
          <w:szCs w:val="28"/>
        </w:rPr>
        <w:t xml:space="preserve"> возложить на заместителя директора Никитину </w:t>
      </w:r>
      <w:proofErr w:type="gramStart"/>
      <w:r>
        <w:rPr>
          <w:rFonts w:ascii="Liberation Serif" w:hAnsi="Liberation Serif" w:cs="Liberation Serif"/>
          <w:sz w:val="28"/>
          <w:szCs w:val="28"/>
        </w:rPr>
        <w:t>И.В.</w:t>
      </w:r>
      <w:r w:rsidR="00801AD4" w:rsidRPr="00915005">
        <w:rPr>
          <w:rFonts w:ascii="Liberation Serif" w:hAnsi="Liberation Serif" w:cs="Liberation Serif"/>
          <w:sz w:val="28"/>
          <w:szCs w:val="28"/>
        </w:rPr>
        <w:t>.</w:t>
      </w:r>
      <w:proofErr w:type="gramEnd"/>
    </w:p>
    <w:p w:rsidR="00801AD4" w:rsidRPr="00915005" w:rsidRDefault="00801AD4" w:rsidP="007470C0">
      <w:pPr>
        <w:pStyle w:val="ConsPlusNonformat"/>
        <w:widowControl/>
        <w:ind w:firstLine="709"/>
        <w:jc w:val="both"/>
        <w:rPr>
          <w:rFonts w:ascii="Liberation Serif" w:hAnsi="Liberation Serif" w:cs="Liberation Serif"/>
          <w:sz w:val="28"/>
          <w:szCs w:val="28"/>
        </w:rPr>
      </w:pPr>
    </w:p>
    <w:p w:rsidR="00915005" w:rsidRPr="00915005" w:rsidRDefault="00915005" w:rsidP="007470C0">
      <w:pPr>
        <w:pStyle w:val="ConsPlusNonformat"/>
        <w:widowControl/>
        <w:ind w:firstLine="709"/>
        <w:jc w:val="both"/>
        <w:rPr>
          <w:rFonts w:ascii="Liberation Serif" w:hAnsi="Liberation Serif" w:cs="Liberation Serif"/>
          <w:sz w:val="28"/>
          <w:szCs w:val="28"/>
        </w:rPr>
      </w:pPr>
    </w:p>
    <w:p w:rsidR="00801AD4" w:rsidRPr="00915005" w:rsidRDefault="00801AD4" w:rsidP="00801AD4">
      <w:pPr>
        <w:pStyle w:val="ConsPlusNonformat"/>
        <w:widowControl/>
        <w:jc w:val="both"/>
        <w:rPr>
          <w:rFonts w:ascii="Liberation Serif" w:hAnsi="Liberation Serif" w:cs="Liberation Serif"/>
          <w:sz w:val="28"/>
          <w:szCs w:val="28"/>
        </w:rPr>
      </w:pPr>
      <w:r w:rsidRPr="00915005">
        <w:rPr>
          <w:rFonts w:ascii="Liberation Serif" w:hAnsi="Liberation Serif" w:cs="Liberation Serif"/>
          <w:sz w:val="28"/>
          <w:szCs w:val="28"/>
        </w:rPr>
        <w:t xml:space="preserve">Директор                                                                                               </w:t>
      </w:r>
      <w:r w:rsidR="00C7482A">
        <w:rPr>
          <w:rFonts w:ascii="Liberation Serif" w:hAnsi="Liberation Serif" w:cs="Liberation Serif"/>
          <w:sz w:val="28"/>
          <w:szCs w:val="28"/>
        </w:rPr>
        <w:t>М.В. Касаткина</w:t>
      </w:r>
    </w:p>
    <w:p w:rsidR="009C3259" w:rsidRPr="00915005" w:rsidRDefault="009C3259" w:rsidP="00801AD4">
      <w:pPr>
        <w:pStyle w:val="ConsPlusNonformat"/>
        <w:widowControl/>
        <w:jc w:val="both"/>
        <w:rPr>
          <w:rFonts w:ascii="Liberation Serif" w:hAnsi="Liberation Serif" w:cs="Liberation Serif"/>
          <w:sz w:val="28"/>
          <w:szCs w:val="28"/>
        </w:rPr>
      </w:pPr>
    </w:p>
    <w:p w:rsidR="00801AD4" w:rsidRPr="00915005" w:rsidRDefault="00801AD4" w:rsidP="00801AD4">
      <w:pPr>
        <w:pStyle w:val="ConsPlusNonformat"/>
        <w:widowControl/>
        <w:jc w:val="both"/>
        <w:rPr>
          <w:rFonts w:ascii="Liberation Serif" w:hAnsi="Liberation Serif" w:cs="Liberation Serif"/>
          <w:sz w:val="28"/>
          <w:szCs w:val="28"/>
        </w:rPr>
      </w:pPr>
    </w:p>
    <w:p w:rsidR="00801AD4" w:rsidRPr="00915005" w:rsidRDefault="00801AD4">
      <w:pPr>
        <w:spacing w:after="160" w:line="259" w:lineRule="auto"/>
        <w:rPr>
          <w:rFonts w:ascii="Liberation Serif" w:eastAsia="Times New Roman" w:hAnsi="Liberation Serif" w:cs="Liberation Serif"/>
          <w:sz w:val="28"/>
          <w:szCs w:val="28"/>
          <w:lang w:eastAsia="ru-RU"/>
        </w:rPr>
      </w:pPr>
      <w:r w:rsidRPr="00915005">
        <w:rPr>
          <w:rFonts w:ascii="Liberation Serif" w:hAnsi="Liberation Serif" w:cs="Liberation Serif"/>
          <w:sz w:val="28"/>
          <w:szCs w:val="28"/>
        </w:rPr>
        <w:br w:type="page"/>
      </w:r>
    </w:p>
    <w:p w:rsidR="00801AD4" w:rsidRPr="00915005" w:rsidRDefault="00D62B3E" w:rsidP="00C7482A">
      <w:pPr>
        <w:pStyle w:val="ConsPlusNonformat"/>
        <w:widowControl/>
        <w:ind w:left="5664"/>
        <w:rPr>
          <w:rFonts w:ascii="Liberation Serif" w:hAnsi="Liberation Serif" w:cs="Liberation Serif"/>
          <w:sz w:val="24"/>
          <w:szCs w:val="24"/>
        </w:rPr>
      </w:pPr>
      <w:bookmarkStart w:id="0" w:name="_GoBack"/>
      <w:r w:rsidRPr="00915005">
        <w:rPr>
          <w:rFonts w:ascii="Liberation Serif" w:hAnsi="Liberation Serif" w:cs="Liberation Serif"/>
          <w:sz w:val="24"/>
          <w:szCs w:val="24"/>
        </w:rPr>
        <w:lastRenderedPageBreak/>
        <w:t>Приложение № 1</w:t>
      </w:r>
    </w:p>
    <w:p w:rsidR="00C7482A" w:rsidRDefault="00D62B3E" w:rsidP="00C7482A">
      <w:pPr>
        <w:pStyle w:val="ConsPlusNonformat"/>
        <w:widowControl/>
        <w:ind w:left="5664"/>
        <w:rPr>
          <w:rFonts w:ascii="Liberation Serif" w:hAnsi="Liberation Serif" w:cs="Liberation Serif"/>
          <w:sz w:val="24"/>
          <w:szCs w:val="24"/>
        </w:rPr>
      </w:pPr>
      <w:r w:rsidRPr="00915005">
        <w:rPr>
          <w:rFonts w:ascii="Liberation Serif" w:hAnsi="Liberation Serif" w:cs="Liberation Serif"/>
          <w:sz w:val="24"/>
          <w:szCs w:val="24"/>
        </w:rPr>
        <w:t xml:space="preserve">к приказу </w:t>
      </w:r>
      <w:r w:rsidR="00C7482A">
        <w:rPr>
          <w:rFonts w:ascii="Liberation Serif" w:hAnsi="Liberation Serif" w:cs="Liberation Serif"/>
          <w:sz w:val="24"/>
          <w:szCs w:val="24"/>
        </w:rPr>
        <w:t>директора ГАУСО СО «КЦСОН города Нижняя Салда»</w:t>
      </w:r>
    </w:p>
    <w:p w:rsidR="00D62B3E" w:rsidRPr="00915005" w:rsidRDefault="00D62B3E" w:rsidP="00C7482A">
      <w:pPr>
        <w:pStyle w:val="ConsPlusNonformat"/>
        <w:widowControl/>
        <w:ind w:left="5664"/>
        <w:rPr>
          <w:rFonts w:ascii="Liberation Serif" w:hAnsi="Liberation Serif" w:cs="Liberation Serif"/>
          <w:sz w:val="24"/>
          <w:szCs w:val="24"/>
        </w:rPr>
      </w:pPr>
      <w:r w:rsidRPr="00915005">
        <w:rPr>
          <w:rFonts w:ascii="Liberation Serif" w:hAnsi="Liberation Serif" w:cs="Liberation Serif"/>
          <w:sz w:val="24"/>
          <w:szCs w:val="24"/>
        </w:rPr>
        <w:t xml:space="preserve">от </w:t>
      </w:r>
      <w:r w:rsidR="00C7482A">
        <w:rPr>
          <w:rFonts w:ascii="Liberation Serif" w:hAnsi="Liberation Serif" w:cs="Liberation Serif"/>
          <w:sz w:val="24"/>
          <w:szCs w:val="24"/>
        </w:rPr>
        <w:t>15 апреля 2022</w:t>
      </w:r>
      <w:r w:rsidRPr="00915005">
        <w:rPr>
          <w:rFonts w:ascii="Liberation Serif" w:hAnsi="Liberation Serif" w:cs="Liberation Serif"/>
          <w:sz w:val="24"/>
          <w:szCs w:val="24"/>
        </w:rPr>
        <w:t xml:space="preserve"> г. № </w:t>
      </w:r>
      <w:r w:rsidR="00C7482A">
        <w:rPr>
          <w:rFonts w:ascii="Liberation Serif" w:hAnsi="Liberation Serif" w:cs="Liberation Serif"/>
          <w:sz w:val="24"/>
          <w:szCs w:val="24"/>
        </w:rPr>
        <w:t>3-ПК</w:t>
      </w:r>
    </w:p>
    <w:p w:rsidR="00D62B3E" w:rsidRPr="00915005" w:rsidRDefault="00D62B3E" w:rsidP="00D62B3E">
      <w:pPr>
        <w:pStyle w:val="ConsPlusNonformat"/>
        <w:widowControl/>
        <w:ind w:left="5664"/>
        <w:jc w:val="both"/>
        <w:rPr>
          <w:rFonts w:ascii="Liberation Serif" w:hAnsi="Liberation Serif" w:cs="Liberation Serif"/>
          <w:sz w:val="24"/>
          <w:szCs w:val="24"/>
        </w:rPr>
      </w:pPr>
    </w:p>
    <w:p w:rsidR="00D62B3E" w:rsidRDefault="00D62B3E"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Default="00915005" w:rsidP="00D62B3E">
      <w:pPr>
        <w:spacing w:after="0" w:line="240" w:lineRule="auto"/>
        <w:jc w:val="center"/>
        <w:rPr>
          <w:rFonts w:ascii="Liberation Serif" w:eastAsia="Times New Roman" w:hAnsi="Liberation Serif" w:cs="Liberation Serif"/>
          <w:b/>
          <w:bCs/>
          <w:color w:val="000000"/>
          <w:sz w:val="24"/>
          <w:szCs w:val="24"/>
        </w:rPr>
      </w:pPr>
    </w:p>
    <w:p w:rsidR="00915005" w:rsidRPr="00915005" w:rsidRDefault="00915005" w:rsidP="00D44F4D">
      <w:pPr>
        <w:tabs>
          <w:tab w:val="left" w:pos="2328"/>
          <w:tab w:val="center" w:pos="4677"/>
        </w:tabs>
        <w:spacing w:after="0" w:line="240" w:lineRule="auto"/>
        <w:jc w:val="center"/>
        <w:rPr>
          <w:rFonts w:ascii="Liberation Serif" w:hAnsi="Liberation Serif" w:cs="Liberation Serif"/>
          <w:b/>
          <w:bCs/>
          <w:color w:val="000000" w:themeColor="text1"/>
          <w:sz w:val="28"/>
          <w:szCs w:val="28"/>
        </w:rPr>
      </w:pPr>
      <w:r w:rsidRPr="00915005">
        <w:rPr>
          <w:rFonts w:ascii="Liberation Serif" w:hAnsi="Liberation Serif" w:cs="Liberation Serif"/>
          <w:b/>
          <w:bCs/>
          <w:color w:val="000000" w:themeColor="text1"/>
          <w:sz w:val="28"/>
          <w:szCs w:val="28"/>
        </w:rPr>
        <w:t xml:space="preserve">Антикоррупционная политика </w:t>
      </w:r>
    </w:p>
    <w:p w:rsidR="00D44F4D" w:rsidRDefault="00915005" w:rsidP="00D44F4D">
      <w:pPr>
        <w:tabs>
          <w:tab w:val="left" w:pos="2328"/>
          <w:tab w:val="center" w:pos="4677"/>
        </w:tabs>
        <w:spacing w:after="0" w:line="240" w:lineRule="auto"/>
        <w:jc w:val="center"/>
        <w:rPr>
          <w:rFonts w:ascii="Liberation Serif" w:hAnsi="Liberation Serif" w:cs="Liberation Serif"/>
          <w:b/>
          <w:bCs/>
          <w:color w:val="000000" w:themeColor="text1"/>
          <w:sz w:val="28"/>
          <w:szCs w:val="28"/>
        </w:rPr>
      </w:pPr>
      <w:r w:rsidRPr="00915005">
        <w:rPr>
          <w:rFonts w:ascii="Liberation Serif" w:hAnsi="Liberation Serif" w:cs="Liberation Serif"/>
          <w:b/>
          <w:bCs/>
          <w:color w:val="000000" w:themeColor="text1"/>
          <w:sz w:val="28"/>
          <w:szCs w:val="28"/>
        </w:rPr>
        <w:t xml:space="preserve">государственного автономного учреждения </w:t>
      </w:r>
    </w:p>
    <w:p w:rsidR="00D44F4D" w:rsidRDefault="00915005" w:rsidP="00D44F4D">
      <w:pPr>
        <w:tabs>
          <w:tab w:val="left" w:pos="2328"/>
          <w:tab w:val="center" w:pos="4677"/>
        </w:tabs>
        <w:spacing w:after="0" w:line="240" w:lineRule="auto"/>
        <w:jc w:val="center"/>
        <w:rPr>
          <w:rFonts w:ascii="Liberation Serif" w:hAnsi="Liberation Serif" w:cs="Liberation Serif"/>
          <w:b/>
          <w:bCs/>
          <w:color w:val="000000" w:themeColor="text1"/>
          <w:sz w:val="28"/>
          <w:szCs w:val="28"/>
        </w:rPr>
      </w:pPr>
      <w:r w:rsidRPr="00915005">
        <w:rPr>
          <w:rFonts w:ascii="Liberation Serif" w:hAnsi="Liberation Serif" w:cs="Liberation Serif"/>
          <w:b/>
          <w:bCs/>
          <w:color w:val="000000" w:themeColor="text1"/>
          <w:sz w:val="28"/>
          <w:szCs w:val="28"/>
        </w:rPr>
        <w:t xml:space="preserve">социального обслуживания Свердловской области </w:t>
      </w:r>
    </w:p>
    <w:p w:rsidR="00D44F4D" w:rsidRDefault="00915005" w:rsidP="00D44F4D">
      <w:pPr>
        <w:tabs>
          <w:tab w:val="left" w:pos="2328"/>
          <w:tab w:val="center" w:pos="4677"/>
        </w:tabs>
        <w:spacing w:after="0" w:line="240" w:lineRule="auto"/>
        <w:jc w:val="center"/>
        <w:rPr>
          <w:rFonts w:ascii="Liberation Serif" w:hAnsi="Liberation Serif" w:cs="Liberation Serif"/>
          <w:b/>
          <w:bCs/>
          <w:color w:val="000000" w:themeColor="text1"/>
          <w:sz w:val="28"/>
          <w:szCs w:val="28"/>
        </w:rPr>
      </w:pPr>
      <w:r w:rsidRPr="00915005">
        <w:rPr>
          <w:rFonts w:ascii="Liberation Serif" w:hAnsi="Liberation Serif" w:cs="Liberation Serif"/>
          <w:b/>
          <w:bCs/>
          <w:color w:val="000000" w:themeColor="text1"/>
          <w:sz w:val="28"/>
          <w:szCs w:val="28"/>
        </w:rPr>
        <w:t xml:space="preserve">«Комплексный центр социального обслуживания населения </w:t>
      </w:r>
    </w:p>
    <w:p w:rsidR="00915005" w:rsidRPr="00915005" w:rsidRDefault="00915005" w:rsidP="00D44F4D">
      <w:pPr>
        <w:tabs>
          <w:tab w:val="left" w:pos="2328"/>
          <w:tab w:val="center" w:pos="4677"/>
        </w:tabs>
        <w:spacing w:after="0" w:line="240" w:lineRule="auto"/>
        <w:jc w:val="center"/>
        <w:rPr>
          <w:rFonts w:ascii="Liberation Serif" w:hAnsi="Liberation Serif" w:cs="Liberation Serif"/>
          <w:b/>
          <w:bCs/>
          <w:color w:val="000000" w:themeColor="text1"/>
          <w:sz w:val="28"/>
          <w:szCs w:val="28"/>
        </w:rPr>
      </w:pPr>
      <w:r w:rsidRPr="00915005">
        <w:rPr>
          <w:rFonts w:ascii="Liberation Serif" w:hAnsi="Liberation Serif" w:cs="Liberation Serif"/>
          <w:b/>
          <w:bCs/>
          <w:color w:val="000000" w:themeColor="text1"/>
          <w:sz w:val="28"/>
          <w:szCs w:val="28"/>
        </w:rPr>
        <w:t>города Нижняя Салда»</w:t>
      </w:r>
    </w:p>
    <w:p w:rsidR="00915005" w:rsidRPr="00915005" w:rsidRDefault="00915005" w:rsidP="00915005">
      <w:pPr>
        <w:tabs>
          <w:tab w:val="left" w:pos="2328"/>
          <w:tab w:val="center" w:pos="4677"/>
        </w:tabs>
        <w:jc w:val="center"/>
        <w:rPr>
          <w:rFonts w:ascii="Liberation Serif" w:hAnsi="Liberation Serif" w:cs="Liberation Serif"/>
          <w:color w:val="000000" w:themeColor="text1"/>
          <w:sz w:val="28"/>
          <w:szCs w:val="28"/>
        </w:rPr>
      </w:pPr>
    </w:p>
    <w:p w:rsidR="00915005" w:rsidRDefault="00915005" w:rsidP="00915005">
      <w:pPr>
        <w:jc w:val="both"/>
        <w:rPr>
          <w:rFonts w:ascii="Liberation Serif" w:hAnsi="Liberation Serif" w:cs="Liberation Serif"/>
          <w:color w:val="000000" w:themeColor="text1"/>
          <w:sz w:val="28"/>
          <w:szCs w:val="28"/>
        </w:rPr>
      </w:pPr>
    </w:p>
    <w:p w:rsid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jc w:val="both"/>
        <w:rPr>
          <w:rFonts w:ascii="Liberation Serif" w:hAnsi="Liberation Serif" w:cs="Liberation Serif"/>
          <w:color w:val="000000" w:themeColor="text1"/>
          <w:sz w:val="28"/>
          <w:szCs w:val="28"/>
        </w:rPr>
      </w:pPr>
    </w:p>
    <w:p w:rsidR="00915005" w:rsidRPr="00915005" w:rsidRDefault="00915005" w:rsidP="00915005">
      <w:pPr>
        <w:spacing w:after="0" w:line="240" w:lineRule="auto"/>
        <w:jc w:val="center"/>
        <w:rPr>
          <w:rFonts w:ascii="Liberation Serif" w:hAnsi="Liberation Serif" w:cs="Liberation Serif"/>
          <w:color w:val="000000" w:themeColor="text1"/>
          <w:sz w:val="28"/>
          <w:szCs w:val="28"/>
        </w:rPr>
      </w:pPr>
    </w:p>
    <w:p w:rsidR="00915005" w:rsidRPr="00915005" w:rsidRDefault="00915005" w:rsidP="00915005">
      <w:pPr>
        <w:spacing w:after="0" w:line="240" w:lineRule="auto"/>
        <w:jc w:val="center"/>
        <w:rPr>
          <w:rFonts w:ascii="Liberation Serif" w:hAnsi="Liberation Serif" w:cs="Liberation Serif"/>
          <w:color w:val="000000" w:themeColor="text1"/>
          <w:sz w:val="28"/>
          <w:szCs w:val="28"/>
        </w:rPr>
      </w:pPr>
      <w:r w:rsidRPr="00915005">
        <w:rPr>
          <w:rFonts w:ascii="Liberation Serif" w:hAnsi="Liberation Serif" w:cs="Liberation Serif"/>
          <w:color w:val="000000" w:themeColor="text1"/>
          <w:sz w:val="28"/>
          <w:szCs w:val="28"/>
        </w:rPr>
        <w:t>г. Нижняя Салда</w:t>
      </w:r>
    </w:p>
    <w:p w:rsidR="00915005" w:rsidRDefault="00915005" w:rsidP="00915005">
      <w:pPr>
        <w:spacing w:after="0" w:line="240" w:lineRule="auto"/>
        <w:jc w:val="center"/>
        <w:rPr>
          <w:rFonts w:ascii="Liberation Serif" w:hAnsi="Liberation Serif" w:cs="Liberation Serif"/>
          <w:color w:val="000000" w:themeColor="text1"/>
          <w:sz w:val="28"/>
          <w:szCs w:val="28"/>
        </w:rPr>
      </w:pPr>
      <w:r w:rsidRPr="00915005">
        <w:rPr>
          <w:rFonts w:ascii="Liberation Serif" w:hAnsi="Liberation Serif" w:cs="Liberation Serif"/>
          <w:color w:val="000000" w:themeColor="text1"/>
          <w:sz w:val="28"/>
          <w:szCs w:val="28"/>
        </w:rPr>
        <w:t>202</w:t>
      </w:r>
      <w:r w:rsidR="00C7482A">
        <w:rPr>
          <w:rFonts w:ascii="Liberation Serif" w:hAnsi="Liberation Serif" w:cs="Liberation Serif"/>
          <w:color w:val="000000" w:themeColor="text1"/>
          <w:sz w:val="28"/>
          <w:szCs w:val="28"/>
        </w:rPr>
        <w:t>2</w:t>
      </w:r>
      <w:r w:rsidRPr="00915005">
        <w:rPr>
          <w:rFonts w:ascii="Liberation Serif" w:hAnsi="Liberation Serif" w:cs="Liberation Serif"/>
          <w:color w:val="000000" w:themeColor="text1"/>
          <w:sz w:val="28"/>
          <w:szCs w:val="28"/>
        </w:rPr>
        <w:t xml:space="preserve"> год</w:t>
      </w:r>
    </w:p>
    <w:p w:rsidR="00915005" w:rsidRDefault="00915005">
      <w:pPr>
        <w:spacing w:after="160" w:line="259" w:lineRule="auto"/>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br w:type="page"/>
      </w: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lastRenderedPageBreak/>
        <w:t>1. Цели и задачи внедрения антикоррупционной политики в ГАУСО СО «КЦСОН города Нижняя Салда»</w:t>
      </w:r>
    </w:p>
    <w:p w:rsidR="00A3269D" w:rsidRPr="00915005" w:rsidRDefault="00A3269D" w:rsidP="00A3269D">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Антикоррупционная политика в ГАУСО СО «КЦСОН города Нижняя Салда» (далее - учреждение)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Основополагающим нормативным правовым актом в сфере борьбы с коррупцией является Федеральный закон от 25 декабря 2008 г. № 273-ФЗ «О противодействии коррупции» (далее – Федеральный закон № 273-ФЗ). </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соответствии со ст.</w:t>
      </w:r>
      <w:r w:rsidR="00A3269D">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13.3 Федерального закона № 273-ФЗ меры по предупреждению коррупции, принимаемые в учреждении, могут включать:</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1) определение должностных лиц, ответственных за профилактику коррупционных и иных правонарушений;</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2) сотрудничество учреждения с правоохранительными органами;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3) разработку и внедрение в практику стандартов и процедур, направленных на обеспечение</w:t>
      </w:r>
      <w:r w:rsidR="00A3269D">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добросовестной работы учреждения;</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4) принятие кодекса этики и поведения работников учреждения;</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5) предотвращение и урегулирование конфликта интересов;</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6) недопущение составления неофициальной отчетности и использования поддельных документов.</w:t>
      </w:r>
    </w:p>
    <w:p w:rsid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Антикоррупционная политика учреждения направлена на реализацию данных мер.</w:t>
      </w:r>
    </w:p>
    <w:p w:rsidR="00A3269D" w:rsidRPr="00915005" w:rsidRDefault="00A3269D"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 xml:space="preserve">2. Используемые в </w:t>
      </w:r>
      <w:r w:rsidR="00A3269D">
        <w:rPr>
          <w:rFonts w:ascii="Liberation Serif" w:eastAsia="Times New Roman" w:hAnsi="Liberation Serif" w:cs="Liberation Serif"/>
          <w:b/>
          <w:bCs/>
          <w:color w:val="000000" w:themeColor="text1"/>
          <w:sz w:val="28"/>
          <w:szCs w:val="28"/>
          <w:lang w:eastAsia="ru-RU"/>
        </w:rPr>
        <w:t xml:space="preserve">антикоррупционной </w:t>
      </w:r>
      <w:r w:rsidRPr="00915005">
        <w:rPr>
          <w:rFonts w:ascii="Liberation Serif" w:eastAsia="Times New Roman" w:hAnsi="Liberation Serif" w:cs="Liberation Serif"/>
          <w:b/>
          <w:bCs/>
          <w:color w:val="000000" w:themeColor="text1"/>
          <w:sz w:val="28"/>
          <w:szCs w:val="28"/>
          <w:lang w:eastAsia="ru-RU"/>
        </w:rPr>
        <w:t>политике понятия и определения</w:t>
      </w:r>
    </w:p>
    <w:p w:rsidR="00A3269D" w:rsidRPr="00915005" w:rsidRDefault="00A3269D" w:rsidP="00A3269D">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Коррупция</w:t>
      </w:r>
      <w:r w:rsidRPr="00915005">
        <w:rPr>
          <w:rFonts w:ascii="Liberation Serif" w:eastAsia="Times New Roman" w:hAnsi="Liberation Serif" w:cs="Liberation Serif"/>
          <w:color w:val="000000" w:themeColor="text1"/>
          <w:sz w:val="28"/>
          <w:szCs w:val="28"/>
          <w:lang w:eastAsia="ru-RU"/>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от 25 декабря 2008 г. № 273-ФЗ «О противодействии коррупции»).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Противодействие коррупции</w:t>
      </w:r>
      <w:r w:rsidRPr="00915005">
        <w:rPr>
          <w:rFonts w:ascii="Liberation Serif" w:eastAsia="Times New Roman" w:hAnsi="Liberation Serif" w:cs="Liberation Serif"/>
          <w:color w:val="000000" w:themeColor="text1"/>
          <w:sz w:val="28"/>
          <w:szCs w:val="28"/>
          <w:lang w:eastAsia="ru-RU"/>
        </w:rPr>
        <w:t xml:space="preserve"> – деятельность федеральных органов государственной власти,</w:t>
      </w:r>
      <w:r w:rsidR="00A3269D">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от 25 декабря 2008 г. № 273-ФЗ «О противодействии коррупции»):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а) по предупреждению коррупции, в том числе по выявлению и последующему устранению причин коррупции (профилактика коррупции);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б) по выявлению, предупреждению, пресечению, раскрытию и расследованию коррупционных правонарушений (борьба с коррупцией);</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по минимизации и (или) ликвидации последствий коррупционных правонарушений.</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Организация</w:t>
      </w:r>
      <w:r w:rsidRPr="00915005">
        <w:rPr>
          <w:rFonts w:ascii="Liberation Serif" w:eastAsia="Times New Roman" w:hAnsi="Liberation Serif" w:cs="Liberation Serif"/>
          <w:color w:val="000000" w:themeColor="text1"/>
          <w:sz w:val="28"/>
          <w:szCs w:val="28"/>
          <w:lang w:eastAsia="ru-RU"/>
        </w:rPr>
        <w:t xml:space="preserve"> – юридическое лицо независимо от формы собственности, организационно-правовой формы и отраслевой принадлежности.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Контрагент</w:t>
      </w:r>
      <w:r w:rsidRPr="00915005">
        <w:rPr>
          <w:rFonts w:ascii="Liberation Serif" w:eastAsia="Times New Roman" w:hAnsi="Liberation Serif" w:cs="Liberation Serif"/>
          <w:color w:val="000000" w:themeColor="text1"/>
          <w:sz w:val="28"/>
          <w:szCs w:val="28"/>
          <w:lang w:eastAsia="ru-RU"/>
        </w:rPr>
        <w:t xml:space="preserve"> – любое российское или иностранное </w:t>
      </w:r>
      <w:r w:rsidR="00A3269D" w:rsidRPr="00915005">
        <w:rPr>
          <w:rFonts w:ascii="Liberation Serif" w:eastAsia="Times New Roman" w:hAnsi="Liberation Serif" w:cs="Liberation Serif"/>
          <w:color w:val="000000" w:themeColor="text1"/>
          <w:sz w:val="28"/>
          <w:szCs w:val="28"/>
          <w:lang w:eastAsia="ru-RU"/>
        </w:rPr>
        <w:t>юридическое,</w:t>
      </w:r>
      <w:r w:rsidRPr="00915005">
        <w:rPr>
          <w:rFonts w:ascii="Liberation Serif" w:eastAsia="Times New Roman" w:hAnsi="Liberation Serif" w:cs="Liberation Serif"/>
          <w:color w:val="000000" w:themeColor="text1"/>
          <w:sz w:val="28"/>
          <w:szCs w:val="28"/>
          <w:lang w:eastAsia="ru-RU"/>
        </w:rPr>
        <w:t xml:space="preserve"> или физическое лицо, с которым учреждение вступает в договорные отношения, за исключением трудовых отношений.</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Взятка</w:t>
      </w:r>
      <w:r w:rsidRPr="00915005">
        <w:rPr>
          <w:rFonts w:ascii="Liberation Serif" w:eastAsia="Times New Roman" w:hAnsi="Liberation Serif" w:cs="Liberation Serif"/>
          <w:color w:val="000000" w:themeColor="text1"/>
          <w:sz w:val="28"/>
          <w:szCs w:val="28"/>
          <w:lang w:eastAsia="ru-RU"/>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Коммерческий подкуп</w:t>
      </w:r>
      <w:r w:rsidRPr="00915005">
        <w:rPr>
          <w:rFonts w:ascii="Liberation Serif" w:eastAsia="Times New Roman" w:hAnsi="Liberation Serif" w:cs="Liberation Serif"/>
          <w:color w:val="000000" w:themeColor="text1"/>
          <w:sz w:val="28"/>
          <w:szCs w:val="28"/>
          <w:lang w:eastAsia="ru-RU"/>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Конфликт интересов</w:t>
      </w:r>
      <w:r w:rsidRPr="00915005">
        <w:rPr>
          <w:rFonts w:ascii="Liberation Serif" w:eastAsia="Times New Roman" w:hAnsi="Liberation Serif" w:cs="Liberation Serif"/>
          <w:color w:val="000000" w:themeColor="text1"/>
          <w:sz w:val="28"/>
          <w:szCs w:val="28"/>
          <w:lang w:eastAsia="ru-RU"/>
        </w:rPr>
        <w:t xml:space="preserve"> – ситуация, при которой личная заинтересованность (прямая или косвенная) работника (представителя учреждения)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(представителя учреждения) и правами и законными интересами учреждения, способное привести к причинению вреда правам и законным интересам, имуществу и (или) деловой репутации учреждения, работником (представителем учреждения) которой он является.</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color w:val="000000" w:themeColor="text1"/>
          <w:sz w:val="28"/>
          <w:szCs w:val="28"/>
          <w:lang w:eastAsia="ru-RU"/>
        </w:rPr>
        <w:t>Личная заинтересованность работника (представителя учреждения)</w:t>
      </w:r>
      <w:r w:rsidRPr="00915005">
        <w:rPr>
          <w:rFonts w:ascii="Liberation Serif" w:eastAsia="Times New Roman" w:hAnsi="Liberation Serif" w:cs="Liberation Serif"/>
          <w:color w:val="000000" w:themeColor="text1"/>
          <w:sz w:val="28"/>
          <w:szCs w:val="28"/>
          <w:lang w:eastAsia="ru-RU"/>
        </w:rPr>
        <w:t xml:space="preserve"> – заинтересованность работника (представителя учреждения), связанная с возможностью получения работником (представителем учреждения)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915005" w:rsidRPr="00915005" w:rsidRDefault="00915005" w:rsidP="00915005">
      <w:pPr>
        <w:shd w:val="clear" w:color="auto" w:fill="FFFFFF"/>
        <w:spacing w:after="0" w:line="240" w:lineRule="auto"/>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 xml:space="preserve">3. Основные принципы антикоррупционной деятельности </w:t>
      </w:r>
      <w:r w:rsidR="00A3269D">
        <w:rPr>
          <w:rFonts w:ascii="Liberation Serif" w:eastAsia="Times New Roman" w:hAnsi="Liberation Serif" w:cs="Liberation Serif"/>
          <w:b/>
          <w:bCs/>
          <w:color w:val="000000" w:themeColor="text1"/>
          <w:sz w:val="28"/>
          <w:szCs w:val="28"/>
          <w:lang w:eastAsia="ru-RU"/>
        </w:rPr>
        <w:t>учреждения</w:t>
      </w:r>
    </w:p>
    <w:p w:rsidR="00A3269D" w:rsidRPr="00915005" w:rsidRDefault="00A3269D" w:rsidP="00C7482A">
      <w:pPr>
        <w:shd w:val="clear" w:color="auto" w:fill="FFFFFF"/>
        <w:spacing w:after="0" w:line="240" w:lineRule="auto"/>
        <w:rPr>
          <w:rFonts w:ascii="Liberation Serif" w:eastAsia="Times New Roman" w:hAnsi="Liberation Serif" w:cs="Liberation Serif"/>
          <w:color w:val="000000" w:themeColor="text1"/>
          <w:sz w:val="28"/>
          <w:szCs w:val="28"/>
          <w:lang w:eastAsia="ru-RU"/>
        </w:rPr>
      </w:pP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Системы мер противодействия коррупции в учреждении основывается на следующих ключевых принципах:</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1. </w:t>
      </w:r>
      <w:r w:rsidRPr="00915005">
        <w:rPr>
          <w:rFonts w:ascii="Liberation Serif" w:eastAsia="Times New Roman" w:hAnsi="Liberation Serif" w:cs="Liberation Serif"/>
          <w:i/>
          <w:color w:val="000000" w:themeColor="text1"/>
          <w:sz w:val="28"/>
          <w:szCs w:val="28"/>
          <w:lang w:eastAsia="ru-RU"/>
        </w:rPr>
        <w:t>Принцип соответствия политики учреждения действующему законодательству и общепринятым нормам.</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Соответствие реализуемых антикоррупционных мероприятий</w:t>
      </w:r>
      <w:r w:rsidR="00A3269D">
        <w:rPr>
          <w:rFonts w:ascii="Liberation Serif" w:eastAsia="Times New Roman" w:hAnsi="Liberation Serif" w:cs="Liberation Serif"/>
          <w:color w:val="000000" w:themeColor="text1"/>
          <w:sz w:val="28"/>
          <w:szCs w:val="28"/>
          <w:lang w:eastAsia="ru-RU"/>
        </w:rPr>
        <w:t xml:space="preserve"> учреждения </w:t>
      </w:r>
      <w:r w:rsidRPr="00915005">
        <w:rPr>
          <w:rFonts w:ascii="Liberation Serif" w:eastAsia="Times New Roman" w:hAnsi="Liberation Serif" w:cs="Liberation Serif"/>
          <w:color w:val="000000" w:themeColor="text1"/>
          <w:sz w:val="28"/>
          <w:szCs w:val="28"/>
          <w:lang w:eastAsia="ru-RU"/>
        </w:rPr>
        <w:t>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2. Принцип личного примера руководства.</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3. Принцип вовлеченности работников.</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Информированность работников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4. Принцип соразмерности антикоррупционных процедур риску коррупции.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выполнение комплекса мероприятий, позволяющих снизить вероятность вовлечения учреждения, ее руководителей и сотрудников в коррупционную деятельность, осуществляется с учетом существующих в деятельности учреждения коррупционных рисков.</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5. Принцип эффективности антикоррупционных процедур.</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Применение в учреждении таких антикоррупционных мероприятий, которые имеют низкую стоимость, обеспечивают простоту реализации и приносят значимый результат.</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6. Принцип ответственности и неотвратимости наказания.</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Неотвратимость наказания для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учреждения за реализацию внутриорганизационной антикоррупционной политики.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7. Принцип открытости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Информирование контрагентов, партнеров и общественность о принятых в учреждении антикоррупционных стандартах ведения деятельности.</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i/>
          <w:color w:val="000000" w:themeColor="text1"/>
          <w:sz w:val="28"/>
          <w:szCs w:val="28"/>
          <w:lang w:eastAsia="ru-RU"/>
        </w:rPr>
      </w:pPr>
      <w:r w:rsidRPr="00915005">
        <w:rPr>
          <w:rFonts w:ascii="Liberation Serif" w:eastAsia="Times New Roman" w:hAnsi="Liberation Serif" w:cs="Liberation Serif"/>
          <w:i/>
          <w:color w:val="000000" w:themeColor="text1"/>
          <w:sz w:val="28"/>
          <w:szCs w:val="28"/>
          <w:lang w:eastAsia="ru-RU"/>
        </w:rPr>
        <w:t>8. Принцип постоянного контроля и регулярного мониторинга.</w:t>
      </w:r>
    </w:p>
    <w:p w:rsidR="00915005" w:rsidRPr="00915005" w:rsidRDefault="00915005" w:rsidP="00A3269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915005" w:rsidRPr="00915005" w:rsidRDefault="00915005" w:rsidP="00915005">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p>
    <w:p w:rsidR="00915005" w:rsidRPr="00915005" w:rsidRDefault="00915005" w:rsidP="00C7482A">
      <w:pPr>
        <w:shd w:val="clear" w:color="auto" w:fill="FFFFFF"/>
        <w:spacing w:after="0" w:line="240" w:lineRule="auto"/>
        <w:ind w:firstLine="709"/>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 xml:space="preserve">4. Область применения </w:t>
      </w:r>
      <w:r w:rsidR="00FE176D">
        <w:rPr>
          <w:rFonts w:ascii="Liberation Serif" w:eastAsia="Times New Roman" w:hAnsi="Liberation Serif" w:cs="Liberation Serif"/>
          <w:b/>
          <w:bCs/>
          <w:color w:val="000000" w:themeColor="text1"/>
          <w:sz w:val="28"/>
          <w:szCs w:val="28"/>
          <w:lang w:eastAsia="ru-RU"/>
        </w:rPr>
        <w:t xml:space="preserve">антикоррупционной </w:t>
      </w:r>
      <w:r w:rsidRPr="00915005">
        <w:rPr>
          <w:rFonts w:ascii="Liberation Serif" w:eastAsia="Times New Roman" w:hAnsi="Liberation Serif" w:cs="Liberation Serif"/>
          <w:b/>
          <w:bCs/>
          <w:color w:val="000000" w:themeColor="text1"/>
          <w:sz w:val="28"/>
          <w:szCs w:val="28"/>
          <w:lang w:eastAsia="ru-RU"/>
        </w:rPr>
        <w:t>политики и круг лиц, попадающих под ее действие</w:t>
      </w:r>
    </w:p>
    <w:p w:rsidR="00915005" w:rsidRDefault="00915005" w:rsidP="00FE176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 xml:space="preserve">Основным кругом лиц, попадающих под действие </w:t>
      </w:r>
      <w:r w:rsidR="00FE176D">
        <w:rPr>
          <w:rFonts w:ascii="Liberation Serif" w:eastAsia="Times New Roman" w:hAnsi="Liberation Serif" w:cs="Liberation Serif"/>
          <w:color w:val="000000" w:themeColor="text1"/>
          <w:sz w:val="28"/>
          <w:szCs w:val="28"/>
          <w:lang w:eastAsia="ru-RU"/>
        </w:rPr>
        <w:t xml:space="preserve">антикоррупционной </w:t>
      </w:r>
      <w:r w:rsidRPr="00915005">
        <w:rPr>
          <w:rFonts w:ascii="Liberation Serif" w:eastAsia="Times New Roman" w:hAnsi="Liberation Serif" w:cs="Liberation Serif"/>
          <w:color w:val="000000" w:themeColor="text1"/>
          <w:sz w:val="28"/>
          <w:szCs w:val="28"/>
          <w:lang w:eastAsia="ru-RU"/>
        </w:rPr>
        <w:t>политики, являются работники учреждения, находящиеся в трудовых отношениях, вне зависимости от занимаемой должности и выполняемых функций. Политика распространяется и на лица, предоставляющие услуги учреждени</w:t>
      </w:r>
      <w:r w:rsidR="00FE176D">
        <w:rPr>
          <w:rFonts w:ascii="Liberation Serif" w:eastAsia="Times New Roman" w:hAnsi="Liberation Serif" w:cs="Liberation Serif"/>
          <w:color w:val="000000" w:themeColor="text1"/>
          <w:sz w:val="28"/>
          <w:szCs w:val="28"/>
          <w:lang w:eastAsia="ru-RU"/>
        </w:rPr>
        <w:t>ю</w:t>
      </w:r>
      <w:r w:rsidRPr="00915005">
        <w:rPr>
          <w:rFonts w:ascii="Liberation Serif" w:eastAsia="Times New Roman" w:hAnsi="Liberation Serif" w:cs="Liberation Serif"/>
          <w:color w:val="000000" w:themeColor="text1"/>
          <w:sz w:val="28"/>
          <w:szCs w:val="28"/>
          <w:lang w:eastAsia="ru-RU"/>
        </w:rPr>
        <w:t xml:space="preserve"> на основе гражданско-правовых договоров. В этом случае соответствующие положения нужно включить в текст договоров.</w:t>
      </w:r>
    </w:p>
    <w:p w:rsidR="00FE176D" w:rsidRPr="00915005" w:rsidRDefault="00FE176D" w:rsidP="00915005">
      <w:pPr>
        <w:shd w:val="clear" w:color="auto" w:fill="FFFFFF"/>
        <w:spacing w:after="0" w:line="240" w:lineRule="auto"/>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5. Определение должностных лиц учреждения, ответственных за реализацию антикоррупционной политики</w:t>
      </w:r>
    </w:p>
    <w:p w:rsidR="00FE176D" w:rsidRPr="00915005" w:rsidRDefault="00FE176D" w:rsidP="00915005">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FE176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учреждении ответственным за противодействие коррупции, исходя из установленных задач, специфики деятельности, штатной численности, организационной структуры, материальных ресурсов является заместитель директора.</w:t>
      </w:r>
    </w:p>
    <w:p w:rsidR="00915005" w:rsidRPr="00915005" w:rsidRDefault="00915005" w:rsidP="00FE176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Задачи, функции и полномочия </w:t>
      </w:r>
      <w:r w:rsidR="00FE176D">
        <w:rPr>
          <w:rFonts w:ascii="Liberation Serif" w:eastAsia="Times New Roman" w:hAnsi="Liberation Serif" w:cs="Liberation Serif"/>
          <w:color w:val="000000" w:themeColor="text1"/>
          <w:sz w:val="28"/>
          <w:szCs w:val="28"/>
          <w:lang w:eastAsia="ru-RU"/>
        </w:rPr>
        <w:t xml:space="preserve">заместителя </w:t>
      </w:r>
      <w:r w:rsidRPr="00915005">
        <w:rPr>
          <w:rFonts w:ascii="Liberation Serif" w:eastAsia="Times New Roman" w:hAnsi="Liberation Serif" w:cs="Liberation Serif"/>
          <w:color w:val="000000" w:themeColor="text1"/>
          <w:sz w:val="28"/>
          <w:szCs w:val="28"/>
          <w:lang w:eastAsia="ru-RU"/>
        </w:rPr>
        <w:t>директора в сфере противодействия коррупции определены его должностной инструкцией.</w:t>
      </w:r>
    </w:p>
    <w:p w:rsidR="00915005" w:rsidRPr="00915005" w:rsidRDefault="00915005" w:rsidP="00FE176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Эти обязанности включают в частности:</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разработку локальных нормативных актов учреждения, направленных на реализацию мер по предупреждению коррупции (антикоррупционной политики, кодекса этики и поведения работников и т.д.);</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проведение контрольных мероприятий, направленных на выявление коррупционных правонарушений работниками учреждения;</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организация проведения оценки коррупционных рисков;</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учреждения или иными лицами;</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организация заполнения и рассмотрения деклараций о конфликте интересов;</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организация обучающих мероприятий по вопросам профилактики и противодействия коррупции и индивидуального консультирования работников;</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rsidR="00915005" w:rsidRPr="00915005" w:rsidRDefault="00915005" w:rsidP="00FE176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915005" w:rsidRPr="00FE176D" w:rsidRDefault="00915005" w:rsidP="009A395D">
      <w:pPr>
        <w:numPr>
          <w:ilvl w:val="0"/>
          <w:numId w:val="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FE176D">
        <w:rPr>
          <w:rFonts w:ascii="Liberation Serif" w:eastAsia="Times New Roman" w:hAnsi="Liberation Serif" w:cs="Liberation Serif"/>
          <w:color w:val="000000" w:themeColor="text1"/>
          <w:sz w:val="28"/>
          <w:szCs w:val="28"/>
          <w:lang w:eastAsia="ru-RU"/>
        </w:rPr>
        <w:t>проведение оценки результатов антикоррупционной работы и подготовка соответствующих</w:t>
      </w:r>
      <w:r w:rsidR="00FE176D" w:rsidRPr="00FE176D">
        <w:rPr>
          <w:rFonts w:ascii="Liberation Serif" w:eastAsia="Times New Roman" w:hAnsi="Liberation Serif" w:cs="Liberation Serif"/>
          <w:color w:val="000000" w:themeColor="text1"/>
          <w:sz w:val="28"/>
          <w:szCs w:val="28"/>
          <w:lang w:eastAsia="ru-RU"/>
        </w:rPr>
        <w:t xml:space="preserve"> </w:t>
      </w:r>
      <w:r w:rsidRPr="00FE176D">
        <w:rPr>
          <w:rFonts w:ascii="Liberation Serif" w:eastAsia="Times New Roman" w:hAnsi="Liberation Serif" w:cs="Liberation Serif"/>
          <w:color w:val="000000" w:themeColor="text1"/>
          <w:sz w:val="28"/>
          <w:szCs w:val="28"/>
          <w:lang w:eastAsia="ru-RU"/>
        </w:rPr>
        <w:t>отчетных материалов Учредителю.</w:t>
      </w:r>
    </w:p>
    <w:p w:rsidR="00FE176D" w:rsidRPr="00915005" w:rsidRDefault="00FE176D" w:rsidP="00FE176D">
      <w:pPr>
        <w:shd w:val="clear" w:color="auto" w:fill="FFFFFF"/>
        <w:spacing w:after="0" w:line="240" w:lineRule="auto"/>
        <w:ind w:left="709"/>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lastRenderedPageBreak/>
        <w:t>6. Определение и закрепление обязанностей работников</w:t>
      </w:r>
      <w:r w:rsidR="001C5870">
        <w:rPr>
          <w:rFonts w:ascii="Liberation Serif" w:eastAsia="Times New Roman" w:hAnsi="Liberation Serif" w:cs="Liberation Serif"/>
          <w:b/>
          <w:bCs/>
          <w:color w:val="000000" w:themeColor="text1"/>
          <w:sz w:val="28"/>
          <w:szCs w:val="28"/>
          <w:lang w:eastAsia="ru-RU"/>
        </w:rPr>
        <w:t xml:space="preserve">, связанных с предупреждением и </w:t>
      </w:r>
      <w:r w:rsidRPr="00915005">
        <w:rPr>
          <w:rFonts w:ascii="Liberation Serif" w:eastAsia="Times New Roman" w:hAnsi="Liberation Serif" w:cs="Liberation Serif"/>
          <w:b/>
          <w:bCs/>
          <w:color w:val="000000" w:themeColor="text1"/>
          <w:sz w:val="28"/>
          <w:szCs w:val="28"/>
          <w:lang w:eastAsia="ru-RU"/>
        </w:rPr>
        <w:t>противодействием коррупции</w:t>
      </w:r>
    </w:p>
    <w:p w:rsidR="001C5870" w:rsidRPr="00915005" w:rsidRDefault="001C5870" w:rsidP="00915005">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Обязанности работников учреждения в связи с предупреждением и противодействием коррупции являются общими для всех сотрудников.</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Общими обязанностями работников в связи с предупреждением и противодействием коррупции являются следующие:</w:t>
      </w:r>
    </w:p>
    <w:p w:rsidR="00915005" w:rsidRPr="00915005" w:rsidRDefault="00915005" w:rsidP="001C5870">
      <w:pPr>
        <w:numPr>
          <w:ilvl w:val="0"/>
          <w:numId w:val="3"/>
        </w:numPr>
        <w:shd w:val="clear" w:color="auto" w:fill="FFFFFF"/>
        <w:tabs>
          <w:tab w:val="clear" w:pos="72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воздерживаться от совершения и (или) участия в совершении коррупционных правонарушений в интересах или от имени учреждения;</w:t>
      </w:r>
    </w:p>
    <w:p w:rsidR="00915005" w:rsidRPr="00915005" w:rsidRDefault="00915005" w:rsidP="001C5870">
      <w:pPr>
        <w:numPr>
          <w:ilvl w:val="0"/>
          <w:numId w:val="3"/>
        </w:numPr>
        <w:shd w:val="clear" w:color="auto" w:fill="FFFFFF"/>
        <w:tabs>
          <w:tab w:val="clear" w:pos="72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915005" w:rsidRPr="00915005" w:rsidRDefault="00915005" w:rsidP="001C5870">
      <w:pPr>
        <w:numPr>
          <w:ilvl w:val="0"/>
          <w:numId w:val="3"/>
        </w:numPr>
        <w:shd w:val="clear" w:color="auto" w:fill="FFFFFF"/>
        <w:tabs>
          <w:tab w:val="clear" w:pos="72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незамедлительно информировать директора учреждения о случаях склонения работника к совершению коррупционных правонарушений;</w:t>
      </w:r>
    </w:p>
    <w:p w:rsidR="00915005" w:rsidRPr="00915005" w:rsidRDefault="00915005" w:rsidP="001C5870">
      <w:pPr>
        <w:numPr>
          <w:ilvl w:val="0"/>
          <w:numId w:val="3"/>
        </w:numPr>
        <w:shd w:val="clear" w:color="auto" w:fill="FFFFFF"/>
        <w:tabs>
          <w:tab w:val="clear" w:pos="72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сообщить непосредственному руководителю или иному ответственному лицу о возможности возникновения либо возникшем у работника конфликте интересов.</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целях обеспечения эффективного исполнения возложенных на работников обязанностей</w:t>
      </w:r>
      <w:r w:rsidR="001C5870">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регламентируются процедуры их соблюдения.</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Исходя из положений статьи 57 ТК РФ по соглашению сторон в трудовой договор, заключаемый с работником при приеме его на работу в учреждении, могут включаться права и обязанности работника и работодателя, установленные данным локальным нормативным актом - «Антикоррупционная политика».</w:t>
      </w:r>
    </w:p>
    <w:p w:rsid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Общие и специальные обязанности рекомендуется включить в трудовой договор с работником учреждения.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ТК РФ, за совершения неправомерных действий, повлекших неисполнение возложенных на него трудовых обязанностей.</w:t>
      </w:r>
    </w:p>
    <w:p w:rsidR="001C5870" w:rsidRDefault="001C5870"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p>
    <w:p w:rsidR="001C5870" w:rsidRPr="00915005" w:rsidRDefault="001C5870"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 xml:space="preserve">7. </w:t>
      </w:r>
      <w:r w:rsidR="001C5870">
        <w:rPr>
          <w:rFonts w:ascii="Liberation Serif" w:eastAsia="Times New Roman" w:hAnsi="Liberation Serif" w:cs="Liberation Serif"/>
          <w:b/>
          <w:bCs/>
          <w:color w:val="000000" w:themeColor="text1"/>
          <w:sz w:val="28"/>
          <w:szCs w:val="28"/>
          <w:lang w:eastAsia="ru-RU"/>
        </w:rPr>
        <w:t>П</w:t>
      </w:r>
      <w:r w:rsidRPr="00915005">
        <w:rPr>
          <w:rFonts w:ascii="Liberation Serif" w:eastAsia="Times New Roman" w:hAnsi="Liberation Serif" w:cs="Liberation Serif"/>
          <w:b/>
          <w:bCs/>
          <w:color w:val="000000" w:themeColor="text1"/>
          <w:sz w:val="28"/>
          <w:szCs w:val="28"/>
          <w:lang w:eastAsia="ru-RU"/>
        </w:rPr>
        <w:t>ереч</w:t>
      </w:r>
      <w:r w:rsidR="00C7482A">
        <w:rPr>
          <w:rFonts w:ascii="Liberation Serif" w:eastAsia="Times New Roman" w:hAnsi="Liberation Serif" w:cs="Liberation Serif"/>
          <w:b/>
          <w:bCs/>
          <w:color w:val="000000" w:themeColor="text1"/>
          <w:sz w:val="28"/>
          <w:szCs w:val="28"/>
          <w:lang w:eastAsia="ru-RU"/>
        </w:rPr>
        <w:t>е</w:t>
      </w:r>
      <w:r w:rsidRPr="00915005">
        <w:rPr>
          <w:rFonts w:ascii="Liberation Serif" w:eastAsia="Times New Roman" w:hAnsi="Liberation Serif" w:cs="Liberation Serif"/>
          <w:b/>
          <w:bCs/>
          <w:color w:val="000000" w:themeColor="text1"/>
          <w:sz w:val="28"/>
          <w:szCs w:val="28"/>
          <w:lang w:eastAsia="ru-RU"/>
        </w:rPr>
        <w:t>н</w:t>
      </w:r>
      <w:r w:rsidR="001C5870">
        <w:rPr>
          <w:rFonts w:ascii="Liberation Serif" w:eastAsia="Times New Roman" w:hAnsi="Liberation Serif" w:cs="Liberation Serif"/>
          <w:b/>
          <w:bCs/>
          <w:color w:val="000000" w:themeColor="text1"/>
          <w:sz w:val="28"/>
          <w:szCs w:val="28"/>
          <w:lang w:eastAsia="ru-RU"/>
        </w:rPr>
        <w:t>ь</w:t>
      </w:r>
      <w:r w:rsidRPr="00915005">
        <w:rPr>
          <w:rFonts w:ascii="Liberation Serif" w:eastAsia="Times New Roman" w:hAnsi="Liberation Serif" w:cs="Liberation Serif"/>
          <w:b/>
          <w:bCs/>
          <w:color w:val="000000" w:themeColor="text1"/>
          <w:sz w:val="28"/>
          <w:szCs w:val="28"/>
          <w:lang w:eastAsia="ru-RU"/>
        </w:rPr>
        <w:t xml:space="preserve"> реализуемых учреждением антикоррупционных</w:t>
      </w:r>
      <w:r w:rsidR="001C5870">
        <w:rPr>
          <w:rFonts w:ascii="Liberation Serif" w:eastAsia="Times New Roman" w:hAnsi="Liberation Serif" w:cs="Liberation Serif"/>
          <w:b/>
          <w:bCs/>
          <w:color w:val="000000" w:themeColor="text1"/>
          <w:sz w:val="28"/>
          <w:szCs w:val="28"/>
          <w:lang w:eastAsia="ru-RU"/>
        </w:rPr>
        <w:t xml:space="preserve"> </w:t>
      </w:r>
      <w:r w:rsidRPr="00915005">
        <w:rPr>
          <w:rFonts w:ascii="Liberation Serif" w:eastAsia="Times New Roman" w:hAnsi="Liberation Serif" w:cs="Liberation Serif"/>
          <w:b/>
          <w:bCs/>
          <w:color w:val="000000" w:themeColor="text1"/>
          <w:sz w:val="28"/>
          <w:szCs w:val="28"/>
          <w:lang w:eastAsia="ru-RU"/>
        </w:rPr>
        <w:t>мероприятий, стандартов и процедур и порядок их выполнения (применения)</w:t>
      </w:r>
    </w:p>
    <w:p w:rsidR="001C5870" w:rsidRPr="00915005" w:rsidRDefault="001C5870" w:rsidP="00915005">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Нормативное обеспечение</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принятие антико</w:t>
      </w:r>
      <w:r w:rsidR="001C5870">
        <w:rPr>
          <w:rFonts w:ascii="Liberation Serif" w:eastAsia="Times New Roman" w:hAnsi="Liberation Serif" w:cs="Liberation Serif"/>
          <w:color w:val="000000" w:themeColor="text1"/>
          <w:sz w:val="28"/>
          <w:szCs w:val="28"/>
          <w:lang w:eastAsia="ru-RU"/>
        </w:rPr>
        <w:t>ррупционной политики учреждения;</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утверждение плана реализации антикоррупционных мероприятий</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принятие кодекса этики и поведения работников учреждения</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внедрение положения о конфликте интересов, декларации о конфликте интересов</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Разработка и принятие правил, регламентирующих вопросы обмена деловыми подарками и знаками делового гостеприимства</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Введение в </w:t>
      </w:r>
      <w:r w:rsidR="001C5870">
        <w:rPr>
          <w:rFonts w:ascii="Liberation Serif" w:eastAsia="Times New Roman" w:hAnsi="Liberation Serif" w:cs="Liberation Serif"/>
          <w:color w:val="000000" w:themeColor="text1"/>
          <w:sz w:val="28"/>
          <w:szCs w:val="28"/>
          <w:lang w:eastAsia="ru-RU"/>
        </w:rPr>
        <w:t xml:space="preserve">гражданско-правовые </w:t>
      </w:r>
      <w:r w:rsidRPr="00915005">
        <w:rPr>
          <w:rFonts w:ascii="Liberation Serif" w:eastAsia="Times New Roman" w:hAnsi="Liberation Serif" w:cs="Liberation Serif"/>
          <w:color w:val="000000" w:themeColor="text1"/>
          <w:sz w:val="28"/>
          <w:szCs w:val="28"/>
          <w:lang w:eastAsia="ru-RU"/>
        </w:rPr>
        <w:t xml:space="preserve">договоры, связанные с хозяйственной деятельностью </w:t>
      </w:r>
      <w:r w:rsidR="001C5870">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стандартной антикоррупционной оговорки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Введение антикоррупционных положений в трудовые договоры </w:t>
      </w:r>
      <w:r w:rsidR="001C5870">
        <w:rPr>
          <w:rFonts w:ascii="Liberation Serif" w:eastAsia="Times New Roman" w:hAnsi="Liberation Serif" w:cs="Liberation Serif"/>
          <w:color w:val="000000" w:themeColor="text1"/>
          <w:sz w:val="28"/>
          <w:szCs w:val="28"/>
          <w:lang w:eastAsia="ru-RU"/>
        </w:rPr>
        <w:t>с работниками учреждения;</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Разработка и введение специальных антикоррупционных процедур</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 п.)</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Введение процедур защиты работников, сообщивших о коррупционных правонарушениях в деятельности </w:t>
      </w:r>
      <w:r w:rsidR="001C5870">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от формальных и неформальных санкций</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Проведение периодической оценки коррупционных рисков в целях выявления сфер деятельности учреждения, наиболее подверженных таким рискам, и разработки соответствующих антикоррупционных мер</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Обучение и информирование работников</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Проведение обучающих мероприятий по вопросам профилактики и противодействия коррупции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Организация индивидуального консультирования работников по вопросам применения (соблюдения) антикоррупционных стандартов и процедур</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Осуществление регулярного контроля соблюдения внутренних процедур</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Оценка результатов проводимой антикоррупционной работы и распространение отчетных материалов</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Проведение регулярной оценки результатов работы по противодействию коррупции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Подготовка и распространение отчетных материалов о проводимой работе и достигнутых результатах в сфере противодействия коррупции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Сотрудничество с правоохранительными органами в сфере противодействия коррупции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противодействию коррупции</w:t>
      </w:r>
      <w:r w:rsidR="001C5870">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Закрепление ответственности за направление сообщения в соответствующие правоохранительные органы о случаях совершения коррупционных правонарушений</w:t>
      </w:r>
      <w:r w:rsidR="001C5870">
        <w:rPr>
          <w:rFonts w:ascii="Liberation Serif" w:eastAsia="Times New Roman" w:hAnsi="Liberation Serif" w:cs="Liberation Serif"/>
          <w:color w:val="000000" w:themeColor="text1"/>
          <w:sz w:val="28"/>
          <w:szCs w:val="28"/>
          <w:lang w:eastAsia="ru-RU"/>
        </w:rPr>
        <w:t>;</w:t>
      </w:r>
    </w:p>
    <w:p w:rsidR="00915005" w:rsidRPr="001C5870" w:rsidRDefault="00915005" w:rsidP="001C5870">
      <w:pPr>
        <w:numPr>
          <w:ilvl w:val="0"/>
          <w:numId w:val="4"/>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 Проведение </w:t>
      </w:r>
      <w:r w:rsidRPr="00915005">
        <w:rPr>
          <w:rFonts w:ascii="Liberation Serif" w:hAnsi="Liberation Serif" w:cs="Liberation Serif"/>
          <w:bCs/>
          <w:color w:val="000000" w:themeColor="text1"/>
          <w:sz w:val="28"/>
          <w:szCs w:val="28"/>
        </w:rPr>
        <w:t>ротации работников, занимающих должности, связанные с высоким коррупцио</w:t>
      </w:r>
      <w:r w:rsidR="001C5870">
        <w:rPr>
          <w:rFonts w:ascii="Liberation Serif" w:hAnsi="Liberation Serif" w:cs="Liberation Serif"/>
          <w:bCs/>
          <w:color w:val="000000" w:themeColor="text1"/>
          <w:sz w:val="28"/>
          <w:szCs w:val="28"/>
        </w:rPr>
        <w:t>нным риском</w:t>
      </w:r>
      <w:r w:rsidRPr="00915005">
        <w:rPr>
          <w:rFonts w:ascii="Liberation Serif" w:hAnsi="Liberation Serif" w:cs="Liberation Serif"/>
          <w:color w:val="000000" w:themeColor="text1"/>
          <w:sz w:val="28"/>
          <w:szCs w:val="28"/>
        </w:rPr>
        <w:t>.</w:t>
      </w:r>
    </w:p>
    <w:p w:rsidR="001C5870" w:rsidRPr="00915005" w:rsidRDefault="001C5870" w:rsidP="001C5870">
      <w:pPr>
        <w:shd w:val="clear" w:color="auto" w:fill="FFFFFF"/>
        <w:spacing w:after="0" w:line="240" w:lineRule="auto"/>
        <w:ind w:left="709"/>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7. Оценка коррупционных рисков</w:t>
      </w:r>
    </w:p>
    <w:p w:rsidR="001C5870" w:rsidRPr="00915005" w:rsidRDefault="001C5870" w:rsidP="00915005">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Целью оценки коррупционных рисков является определение конкретных процессов и видов деятельности учреждения,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организацией.</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работы по профилактике коррупции.</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Порядок проведения оценки коррупционных рисков:</w:t>
      </w:r>
    </w:p>
    <w:p w:rsidR="00915005" w:rsidRPr="00915005" w:rsidRDefault="00915005" w:rsidP="001C5870">
      <w:pPr>
        <w:numPr>
          <w:ilvl w:val="0"/>
          <w:numId w:val="5"/>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представить деятельность учреждения в виде отдельных процессов, в каждом из которых выделить составные элементы (</w:t>
      </w:r>
      <w:proofErr w:type="spellStart"/>
      <w:r w:rsidRPr="00915005">
        <w:rPr>
          <w:rFonts w:ascii="Liberation Serif" w:eastAsia="Times New Roman" w:hAnsi="Liberation Serif" w:cs="Liberation Serif"/>
          <w:color w:val="000000" w:themeColor="text1"/>
          <w:sz w:val="28"/>
          <w:szCs w:val="28"/>
          <w:lang w:eastAsia="ru-RU"/>
        </w:rPr>
        <w:t>подпроцессы</w:t>
      </w:r>
      <w:proofErr w:type="spellEnd"/>
      <w:r w:rsidRPr="00915005">
        <w:rPr>
          <w:rFonts w:ascii="Liberation Serif" w:eastAsia="Times New Roman" w:hAnsi="Liberation Serif" w:cs="Liberation Serif"/>
          <w:color w:val="000000" w:themeColor="text1"/>
          <w:sz w:val="28"/>
          <w:szCs w:val="28"/>
          <w:lang w:eastAsia="ru-RU"/>
        </w:rPr>
        <w:t>);</w:t>
      </w:r>
    </w:p>
    <w:p w:rsidR="00915005" w:rsidRPr="00915005" w:rsidRDefault="00915005" w:rsidP="001C5870">
      <w:pPr>
        <w:numPr>
          <w:ilvl w:val="0"/>
          <w:numId w:val="5"/>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выделить «критические точки» - для каждого процесса и определить те элементы (</w:t>
      </w:r>
      <w:proofErr w:type="spellStart"/>
      <w:r w:rsidRPr="00915005">
        <w:rPr>
          <w:rFonts w:ascii="Liberation Serif" w:eastAsia="Times New Roman" w:hAnsi="Liberation Serif" w:cs="Liberation Serif"/>
          <w:color w:val="000000" w:themeColor="text1"/>
          <w:sz w:val="28"/>
          <w:szCs w:val="28"/>
          <w:lang w:eastAsia="ru-RU"/>
        </w:rPr>
        <w:t>подпроцессы</w:t>
      </w:r>
      <w:proofErr w:type="spellEnd"/>
      <w:r w:rsidRPr="00915005">
        <w:rPr>
          <w:rFonts w:ascii="Liberation Serif" w:eastAsia="Times New Roman" w:hAnsi="Liberation Serif" w:cs="Liberation Serif"/>
          <w:color w:val="000000" w:themeColor="text1"/>
          <w:sz w:val="28"/>
          <w:szCs w:val="28"/>
          <w:lang w:eastAsia="ru-RU"/>
        </w:rPr>
        <w:t>), при реализации которых наиболее вероятно возникновение коррупционных правонарушений.</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Для каждого </w:t>
      </w:r>
      <w:proofErr w:type="spellStart"/>
      <w:r w:rsidRPr="00915005">
        <w:rPr>
          <w:rFonts w:ascii="Liberation Serif" w:eastAsia="Times New Roman" w:hAnsi="Liberation Serif" w:cs="Liberation Serif"/>
          <w:color w:val="000000" w:themeColor="text1"/>
          <w:sz w:val="28"/>
          <w:szCs w:val="28"/>
          <w:lang w:eastAsia="ru-RU"/>
        </w:rPr>
        <w:t>подпроцесса</w:t>
      </w:r>
      <w:proofErr w:type="spellEnd"/>
      <w:r w:rsidRPr="00915005">
        <w:rPr>
          <w:rFonts w:ascii="Liberation Serif" w:eastAsia="Times New Roman" w:hAnsi="Liberation Serif" w:cs="Liberation Serif"/>
          <w:color w:val="000000" w:themeColor="text1"/>
          <w:sz w:val="28"/>
          <w:szCs w:val="28"/>
          <w:lang w:eastAsia="ru-RU"/>
        </w:rPr>
        <w:t>, реализация которого связана с коррупционным риском, составить описание возможных коррупционных правонарушений, включающее:</w:t>
      </w:r>
    </w:p>
    <w:p w:rsidR="00915005" w:rsidRPr="00915005" w:rsidRDefault="00915005" w:rsidP="001C5870">
      <w:pPr>
        <w:numPr>
          <w:ilvl w:val="0"/>
          <w:numId w:val="6"/>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характеристику выгоды или преимущества, которое может быть получено учреждением или ее отдельными работниками при совершении «коррупционного правонарушения»;</w:t>
      </w:r>
    </w:p>
    <w:p w:rsidR="00915005" w:rsidRPr="00821438" w:rsidRDefault="00915005" w:rsidP="00AB01CA">
      <w:pPr>
        <w:numPr>
          <w:ilvl w:val="0"/>
          <w:numId w:val="6"/>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821438">
        <w:rPr>
          <w:rFonts w:ascii="Liberation Serif" w:eastAsia="Times New Roman" w:hAnsi="Liberation Serif" w:cs="Liberation Serif"/>
          <w:color w:val="000000" w:themeColor="text1"/>
          <w:sz w:val="28"/>
          <w:szCs w:val="28"/>
          <w:lang w:eastAsia="ru-RU"/>
        </w:rPr>
        <w:t xml:space="preserve">должности в </w:t>
      </w:r>
      <w:r w:rsidR="00821438" w:rsidRPr="00821438">
        <w:rPr>
          <w:rFonts w:ascii="Liberation Serif" w:eastAsia="Times New Roman" w:hAnsi="Liberation Serif" w:cs="Liberation Serif"/>
          <w:color w:val="000000" w:themeColor="text1"/>
          <w:sz w:val="28"/>
          <w:szCs w:val="28"/>
          <w:lang w:eastAsia="ru-RU"/>
        </w:rPr>
        <w:t>учреждении</w:t>
      </w:r>
      <w:r w:rsidRPr="00821438">
        <w:rPr>
          <w:rFonts w:ascii="Liberation Serif" w:eastAsia="Times New Roman" w:hAnsi="Liberation Serif" w:cs="Liberation Serif"/>
          <w:color w:val="000000" w:themeColor="text1"/>
          <w:sz w:val="28"/>
          <w:szCs w:val="28"/>
          <w:lang w:eastAsia="ru-RU"/>
        </w:rPr>
        <w:t>, которые являются «ключевыми» для совершения коррупционного</w:t>
      </w:r>
      <w:r w:rsidR="00821438" w:rsidRPr="00821438">
        <w:rPr>
          <w:rFonts w:ascii="Liberation Serif" w:eastAsia="Times New Roman" w:hAnsi="Liberation Serif" w:cs="Liberation Serif"/>
          <w:color w:val="000000" w:themeColor="text1"/>
          <w:sz w:val="28"/>
          <w:szCs w:val="28"/>
          <w:lang w:eastAsia="ru-RU"/>
        </w:rPr>
        <w:t xml:space="preserve"> </w:t>
      </w:r>
      <w:r w:rsidRPr="00821438">
        <w:rPr>
          <w:rFonts w:ascii="Liberation Serif" w:eastAsia="Times New Roman" w:hAnsi="Liberation Serif" w:cs="Liberation Serif"/>
          <w:color w:val="000000" w:themeColor="text1"/>
          <w:sz w:val="28"/>
          <w:szCs w:val="28"/>
          <w:lang w:eastAsia="ru-RU"/>
        </w:rPr>
        <w:t>правонарушения – участие каких должностных лиц учреждения необходимо, чтобы совершение</w:t>
      </w:r>
      <w:r w:rsidR="00821438" w:rsidRPr="00821438">
        <w:rPr>
          <w:rFonts w:ascii="Liberation Serif" w:eastAsia="Times New Roman" w:hAnsi="Liberation Serif" w:cs="Liberation Serif"/>
          <w:color w:val="000000" w:themeColor="text1"/>
          <w:sz w:val="28"/>
          <w:szCs w:val="28"/>
          <w:lang w:eastAsia="ru-RU"/>
        </w:rPr>
        <w:t xml:space="preserve"> </w:t>
      </w:r>
      <w:r w:rsidRPr="00821438">
        <w:rPr>
          <w:rFonts w:ascii="Liberation Serif" w:eastAsia="Times New Roman" w:hAnsi="Liberation Serif" w:cs="Liberation Serif"/>
          <w:color w:val="000000" w:themeColor="text1"/>
          <w:sz w:val="28"/>
          <w:szCs w:val="28"/>
          <w:lang w:eastAsia="ru-RU"/>
        </w:rPr>
        <w:t>коррупционного правонарушения стало возможным;</w:t>
      </w:r>
    </w:p>
    <w:p w:rsidR="00915005" w:rsidRPr="00915005" w:rsidRDefault="00915005" w:rsidP="001C5870">
      <w:pPr>
        <w:numPr>
          <w:ilvl w:val="0"/>
          <w:numId w:val="6"/>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вероятные формы осуществления коррупционных платежей.</w:t>
      </w:r>
    </w:p>
    <w:p w:rsidR="00915005" w:rsidRP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На основании проведенного анализа подготовить «карту коррупционных рисков организации»</w:t>
      </w:r>
      <w:r w:rsidR="00821438">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сводное описание «критических точек» и возможных коррупционных правонарушений.</w:t>
      </w:r>
    </w:p>
    <w:p w:rsidR="00915005" w:rsidRDefault="00915005" w:rsidP="001C5870">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Разработать комплекс мер по устранению или минимизации коррупционных рисков.</w:t>
      </w:r>
    </w:p>
    <w:p w:rsidR="001C5870" w:rsidRPr="00915005" w:rsidRDefault="001C5870" w:rsidP="00915005">
      <w:pPr>
        <w:shd w:val="clear" w:color="auto" w:fill="FFFFFF"/>
        <w:spacing w:after="0" w:line="240" w:lineRule="auto"/>
        <w:jc w:val="both"/>
        <w:rPr>
          <w:rFonts w:ascii="Liberation Serif" w:eastAsia="Times New Roman" w:hAnsi="Liberation Serif" w:cs="Liberation Serif"/>
          <w:color w:val="000000" w:themeColor="text1"/>
          <w:sz w:val="28"/>
          <w:szCs w:val="28"/>
          <w:lang w:eastAsia="ru-RU"/>
        </w:rPr>
      </w:pPr>
    </w:p>
    <w:p w:rsidR="00915005" w:rsidRPr="00915005" w:rsidRDefault="00915005" w:rsidP="00C7482A">
      <w:pPr>
        <w:shd w:val="clear" w:color="auto" w:fill="FFFFFF"/>
        <w:spacing w:after="0" w:line="240" w:lineRule="auto"/>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8. Ответственность сотрудников за несоблюдение требований антикоррупционной политики</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При этом следует учитывать, что конфликт интересов может принимать множество различных форм. С целью регулирования и предотвращения конфликта интересов в деятельности своих работников в учреждении прин</w:t>
      </w:r>
      <w:r w:rsidR="00821438">
        <w:rPr>
          <w:rFonts w:ascii="Liberation Serif" w:eastAsia="Times New Roman" w:hAnsi="Liberation Serif" w:cs="Liberation Serif"/>
          <w:color w:val="000000" w:themeColor="text1"/>
          <w:sz w:val="28"/>
          <w:szCs w:val="28"/>
          <w:lang w:eastAsia="ru-RU"/>
        </w:rPr>
        <w:t>имается</w:t>
      </w:r>
      <w:r w:rsidRPr="00915005">
        <w:rPr>
          <w:rFonts w:ascii="Liberation Serif" w:eastAsia="Times New Roman" w:hAnsi="Liberation Serif" w:cs="Liberation Serif"/>
          <w:color w:val="000000" w:themeColor="text1"/>
          <w:sz w:val="28"/>
          <w:szCs w:val="28"/>
          <w:lang w:eastAsia="ru-RU"/>
        </w:rPr>
        <w:t xml:space="preserve"> Положение о конфликте интересов.</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Положение о конфликте интересов – это внутренний документ </w:t>
      </w:r>
      <w:r w:rsidR="00821438">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устанавливающий порядок выявления и урегулирования конфликтов интересов, возникающих у работников организации в ходе выполн</w:t>
      </w:r>
      <w:r w:rsidR="00821438">
        <w:rPr>
          <w:rFonts w:ascii="Liberation Serif" w:eastAsia="Times New Roman" w:hAnsi="Liberation Serif" w:cs="Liberation Serif"/>
          <w:color w:val="000000" w:themeColor="text1"/>
          <w:sz w:val="28"/>
          <w:szCs w:val="28"/>
          <w:lang w:eastAsia="ru-RU"/>
        </w:rPr>
        <w:t>ения ими трудовых обязанностей.</w:t>
      </w:r>
    </w:p>
    <w:p w:rsidR="00915005" w:rsidRPr="00915005" w:rsidRDefault="00821438"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Pr>
          <w:rFonts w:ascii="Liberation Serif" w:eastAsia="Times New Roman" w:hAnsi="Liberation Serif" w:cs="Liberation Serif"/>
          <w:color w:val="000000" w:themeColor="text1"/>
          <w:sz w:val="28"/>
          <w:szCs w:val="28"/>
          <w:lang w:eastAsia="ru-RU"/>
        </w:rPr>
        <w:t>При разработке П</w:t>
      </w:r>
      <w:r w:rsidR="00915005" w:rsidRPr="00915005">
        <w:rPr>
          <w:rFonts w:ascii="Liberation Serif" w:eastAsia="Times New Roman" w:hAnsi="Liberation Serif" w:cs="Liberation Serif"/>
          <w:color w:val="000000" w:themeColor="text1"/>
          <w:sz w:val="28"/>
          <w:szCs w:val="28"/>
          <w:lang w:eastAsia="ru-RU"/>
        </w:rPr>
        <w:t>оложения о конфликте интересов следует обратить внимание на включение в него следующих аспектов:</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цели и задачи положения о конфликте интересов;</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круг лиц, попадающих под действие положения;</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основные принципы управления конфликтом интересов в учреждении;</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порядок раскрытия конфликта интересов работником </w:t>
      </w:r>
      <w:r w:rsidR="00821438">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xml:space="preserve"> и порядок его урегулирования, в том числе возможные способы разрешения возникшего конфликта интересов;</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обязанности работников в связи с раскрытием и урегулированием конфликта интересов;</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определение лиц, ответственных за прием сведений о возникшем конфликте интересов и рассмотрение этих сведений;</w:t>
      </w:r>
    </w:p>
    <w:p w:rsidR="00915005" w:rsidRPr="00915005" w:rsidRDefault="00915005" w:rsidP="00821438">
      <w:pPr>
        <w:numPr>
          <w:ilvl w:val="0"/>
          <w:numId w:val="7"/>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ответственность работников за несоблюдение положения о конфликте интересов.</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основу работы по управлению конфликтом интересов в учреждении могут быть положены следующие принципы:</w:t>
      </w:r>
    </w:p>
    <w:p w:rsidR="00915005" w:rsidRPr="00915005" w:rsidRDefault="00915005" w:rsidP="00821438">
      <w:pPr>
        <w:numPr>
          <w:ilvl w:val="0"/>
          <w:numId w:val="8"/>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обязательность раскрытия сведений о реальном или потенциальном конфликте интересов;</w:t>
      </w:r>
    </w:p>
    <w:p w:rsidR="00915005" w:rsidRPr="00915005" w:rsidRDefault="00915005" w:rsidP="00821438">
      <w:pPr>
        <w:numPr>
          <w:ilvl w:val="0"/>
          <w:numId w:val="8"/>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B6205E">
        <w:rPr>
          <w:rFonts w:ascii="Liberation Serif" w:eastAsia="Times New Roman" w:hAnsi="Liberation Serif" w:cs="Liberation Serif"/>
          <w:color w:val="000000" w:themeColor="text1"/>
          <w:sz w:val="28"/>
          <w:szCs w:val="28"/>
          <w:lang w:eastAsia="ru-RU"/>
        </w:rPr>
        <w:t>индивидуал</w:t>
      </w:r>
      <w:r w:rsidRPr="00915005">
        <w:rPr>
          <w:rFonts w:ascii="Liberation Serif" w:eastAsia="Times New Roman" w:hAnsi="Liberation Serif" w:cs="Liberation Serif"/>
          <w:color w:val="000000" w:themeColor="text1"/>
          <w:sz w:val="28"/>
          <w:szCs w:val="28"/>
          <w:lang w:eastAsia="ru-RU"/>
        </w:rPr>
        <w:t xml:space="preserve">ьное рассмотрение и оценка </w:t>
      </w:r>
      <w:proofErr w:type="spellStart"/>
      <w:r w:rsidRPr="00915005">
        <w:rPr>
          <w:rFonts w:ascii="Liberation Serif" w:eastAsia="Times New Roman" w:hAnsi="Liberation Serif" w:cs="Liberation Serif"/>
          <w:color w:val="000000" w:themeColor="text1"/>
          <w:sz w:val="28"/>
          <w:szCs w:val="28"/>
          <w:lang w:eastAsia="ru-RU"/>
        </w:rPr>
        <w:t>репутационных</w:t>
      </w:r>
      <w:proofErr w:type="spellEnd"/>
      <w:r w:rsidRPr="00915005">
        <w:rPr>
          <w:rFonts w:ascii="Liberation Serif" w:eastAsia="Times New Roman" w:hAnsi="Liberation Serif" w:cs="Liberation Serif"/>
          <w:color w:val="000000" w:themeColor="text1"/>
          <w:sz w:val="28"/>
          <w:szCs w:val="28"/>
          <w:lang w:eastAsia="ru-RU"/>
        </w:rPr>
        <w:t xml:space="preserve"> рисков для учреждения при выявлении каждого конфликта интересов и его урегулирование;</w:t>
      </w:r>
    </w:p>
    <w:p w:rsidR="00915005" w:rsidRPr="00915005" w:rsidRDefault="00915005" w:rsidP="00821438">
      <w:pPr>
        <w:numPr>
          <w:ilvl w:val="0"/>
          <w:numId w:val="8"/>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конфиденциальность процесса раскрытия сведений о конфликте интересов и процесса его урегулирования;</w:t>
      </w:r>
    </w:p>
    <w:p w:rsidR="00915005" w:rsidRPr="00915005" w:rsidRDefault="00915005" w:rsidP="00821438">
      <w:pPr>
        <w:numPr>
          <w:ilvl w:val="0"/>
          <w:numId w:val="8"/>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соблюдение баланса интересов учреждения и работника при урегулировании конфликта интересов;</w:t>
      </w:r>
    </w:p>
    <w:p w:rsidR="00915005" w:rsidRPr="00915005" w:rsidRDefault="00915005" w:rsidP="00821438">
      <w:pPr>
        <w:numPr>
          <w:ilvl w:val="0"/>
          <w:numId w:val="8"/>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защита работника от преследования в связи с сообщением о конфликте интересов, который был своевременно раскрыт работником и урегулирован (предотвращен) учреждением.</w:t>
      </w:r>
    </w:p>
    <w:p w:rsidR="00915005" w:rsidRPr="00B6205E"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u w:val="single"/>
          <w:lang w:eastAsia="ru-RU"/>
        </w:rPr>
      </w:pPr>
      <w:r w:rsidRPr="00B6205E">
        <w:rPr>
          <w:rFonts w:ascii="Liberation Serif" w:eastAsia="Times New Roman" w:hAnsi="Liberation Serif" w:cs="Liberation Serif"/>
          <w:color w:val="000000" w:themeColor="text1"/>
          <w:sz w:val="28"/>
          <w:szCs w:val="28"/>
          <w:u w:val="single"/>
          <w:lang w:eastAsia="ru-RU"/>
        </w:rPr>
        <w:t>Обязанности работников в связи с раскрытием и урегулированием конфликта интересов:</w:t>
      </w:r>
    </w:p>
    <w:p w:rsidR="00915005" w:rsidRPr="00915005" w:rsidRDefault="00915005" w:rsidP="00821438">
      <w:pPr>
        <w:numPr>
          <w:ilvl w:val="0"/>
          <w:numId w:val="9"/>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при принятии решений по деловым вопросам и выполнении своих трудовых обязанностей руководствоваться интересами учреждения – без учета своих личных интересов, интересов своих родственников и друзей;</w:t>
      </w:r>
    </w:p>
    <w:p w:rsidR="00915005" w:rsidRPr="00915005" w:rsidRDefault="00915005" w:rsidP="00821438">
      <w:pPr>
        <w:numPr>
          <w:ilvl w:val="0"/>
          <w:numId w:val="9"/>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избегать (по возможности) ситуаций и обстоятельств, которые могут привести к конфликту интересов;</w:t>
      </w:r>
    </w:p>
    <w:p w:rsidR="00915005" w:rsidRPr="00915005" w:rsidRDefault="00915005" w:rsidP="00821438">
      <w:pPr>
        <w:numPr>
          <w:ilvl w:val="0"/>
          <w:numId w:val="9"/>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раскрывать возникший (реальный) или потенциальный конфликт интересов;</w:t>
      </w:r>
    </w:p>
    <w:p w:rsidR="00915005" w:rsidRPr="00915005" w:rsidRDefault="00915005" w:rsidP="00821438">
      <w:pPr>
        <w:numPr>
          <w:ilvl w:val="0"/>
          <w:numId w:val="9"/>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содействовать урегулированию возникшего конфликта интересов.</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учреждении возможно установление различных видов раскрытия конфликта интересов, в том числе:</w:t>
      </w:r>
    </w:p>
    <w:p w:rsidR="00915005" w:rsidRPr="00915005" w:rsidRDefault="00915005" w:rsidP="00821438">
      <w:pPr>
        <w:numPr>
          <w:ilvl w:val="0"/>
          <w:numId w:val="10"/>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раскрытие сведений о конфликте интересов при приеме на работу;</w:t>
      </w:r>
    </w:p>
    <w:p w:rsidR="00915005" w:rsidRPr="00915005" w:rsidRDefault="00915005" w:rsidP="00821438">
      <w:pPr>
        <w:numPr>
          <w:ilvl w:val="0"/>
          <w:numId w:val="10"/>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раскрытие сведений о конфликте интересов при назначении на новую должность;</w:t>
      </w:r>
    </w:p>
    <w:p w:rsidR="00915005" w:rsidRPr="00915005" w:rsidRDefault="00915005" w:rsidP="00821438">
      <w:pPr>
        <w:numPr>
          <w:ilvl w:val="0"/>
          <w:numId w:val="10"/>
        </w:numPr>
        <w:shd w:val="clear" w:color="auto" w:fill="FFFFFF"/>
        <w:tabs>
          <w:tab w:val="clear" w:pos="720"/>
          <w:tab w:val="num" w:pos="426"/>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разовое раскрытие сведений по мере возникновения ситуаций конфликта интересов.</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Учреждение берет на себя обязательство конфиденциального рассмотрения представленных сведений и урегулирования конфликта интересов.</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Поступившая информация должна быть тщательно проверена уполномоченным на это должностным лицом с целью оценки серьезности возникающих </w:t>
      </w:r>
      <w:r w:rsidR="00B6205E">
        <w:rPr>
          <w:rFonts w:ascii="Liberation Serif" w:eastAsia="Times New Roman" w:hAnsi="Liberation Serif" w:cs="Liberation Serif"/>
          <w:color w:val="000000" w:themeColor="text1"/>
          <w:sz w:val="28"/>
          <w:szCs w:val="28"/>
          <w:lang w:eastAsia="ru-RU"/>
        </w:rPr>
        <w:t xml:space="preserve">для организации рисков и выбора </w:t>
      </w:r>
      <w:r w:rsidRPr="00915005">
        <w:rPr>
          <w:rFonts w:ascii="Liberation Serif" w:eastAsia="Times New Roman" w:hAnsi="Liberation Serif" w:cs="Liberation Serif"/>
          <w:color w:val="000000" w:themeColor="text1"/>
          <w:sz w:val="28"/>
          <w:szCs w:val="28"/>
          <w:lang w:eastAsia="ru-RU"/>
        </w:rPr>
        <w:t>наиболее подходящей формы урегулирования конфликта интересов. Следует иметь в виду, что в итоге этой работы учреждение может прийти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Учреждение также может прийти к выводу, что конфликт интересов имеет место, и использовать различные способы его разрешения, в том числе:</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ограничение доступа работника к конкретной информации, которая может затрагивать личные интересы работника;</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добровольный отказ работника учреждения или его отстранение (постоянное или временное) о</w:t>
      </w:r>
      <w:r w:rsidR="00B6205E">
        <w:rPr>
          <w:rFonts w:ascii="Liberation Serif" w:eastAsia="Times New Roman" w:hAnsi="Liberation Serif" w:cs="Liberation Serif"/>
          <w:color w:val="000000" w:themeColor="text1"/>
          <w:sz w:val="28"/>
          <w:szCs w:val="28"/>
          <w:lang w:eastAsia="ru-RU"/>
        </w:rPr>
        <w:t xml:space="preserve"> </w:t>
      </w:r>
      <w:r w:rsidRPr="00915005">
        <w:rPr>
          <w:rFonts w:ascii="Liberation Serif" w:eastAsia="Times New Roman" w:hAnsi="Liberation Serif" w:cs="Liberation Serif"/>
          <w:color w:val="000000" w:themeColor="text1"/>
          <w:sz w:val="28"/>
          <w:szCs w:val="28"/>
          <w:lang w:eastAsia="ru-RU"/>
        </w:rPr>
        <w:t>участия в обсуждении и процессе принятия решений по вопросам, которые находятся или могут оказаться под влиянием конфликта интересов;</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пересмотр и изменение функциональных обязанностей работника;</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временное отстранение работника от должности, если его личные интересы входят в противоречие с функциональными обязанностями;</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перевод работника на должность, предусматривающую выполнение функциональных обязанностей, не связанных с конфликтом интересов;</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передача работником принадлежащего ему имущества, являющегося основой возникновения конфликта интересов, в доверительное управление;</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отказ работника от своего личного интереса, пор</w:t>
      </w:r>
      <w:r w:rsidR="00B6205E">
        <w:rPr>
          <w:rFonts w:ascii="Liberation Serif" w:eastAsia="Times New Roman" w:hAnsi="Liberation Serif" w:cs="Liberation Serif"/>
          <w:color w:val="000000" w:themeColor="text1"/>
          <w:sz w:val="28"/>
          <w:szCs w:val="28"/>
          <w:lang w:eastAsia="ru-RU"/>
        </w:rPr>
        <w:t xml:space="preserve">ождающего конфликт с интересами </w:t>
      </w:r>
      <w:r w:rsidRPr="00915005">
        <w:rPr>
          <w:rFonts w:ascii="Liberation Serif" w:eastAsia="Times New Roman" w:hAnsi="Liberation Serif" w:cs="Liberation Serif"/>
          <w:color w:val="000000" w:themeColor="text1"/>
          <w:sz w:val="28"/>
          <w:szCs w:val="28"/>
          <w:lang w:eastAsia="ru-RU"/>
        </w:rPr>
        <w:t>учреждения;</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увольнение работника из учреждения по инициативе работника;</w:t>
      </w:r>
    </w:p>
    <w:p w:rsidR="00915005" w:rsidRPr="00915005" w:rsidRDefault="00915005" w:rsidP="00821438">
      <w:pPr>
        <w:numPr>
          <w:ilvl w:val="0"/>
          <w:numId w:val="11"/>
        </w:numPr>
        <w:shd w:val="clear" w:color="auto" w:fill="FFFFFF"/>
        <w:tabs>
          <w:tab w:val="clear" w:pos="720"/>
          <w:tab w:val="num" w:pos="142"/>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Приведенный перечень способов разрешения конфликта интересов не является исчерпывающим. В каждом конкретном случае по договоренности учреждения и работника, раскрывшего сведения о конфликте интересов, могут быть найдены иные формы его урегулирования.</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w:t>
      </w:r>
      <w:r w:rsidR="00D44F4D">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Ответственными за прием сведений о возникающих (имеющихся) конфликтах интересов являются непосредственный начальник работника, специалист по кадрам, директор. Рассмотрение полученной информации целесообразно проводить коллегиально.</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 учреждении должно проводиться обучение работников по вопросам профилактики и противодействия коррупции. Цели и задачи обучения определяют тематику и форму занятий.</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Обучение проводится по следующей тематике:</w:t>
      </w:r>
    </w:p>
    <w:p w:rsidR="00915005" w:rsidRPr="00915005" w:rsidRDefault="00915005" w:rsidP="00821438">
      <w:pPr>
        <w:numPr>
          <w:ilvl w:val="0"/>
          <w:numId w:val="1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юридическая ответственность за совершение коррупционных правонарушений;</w:t>
      </w:r>
    </w:p>
    <w:p w:rsidR="00915005" w:rsidRPr="00915005" w:rsidRDefault="00915005" w:rsidP="00821438">
      <w:pPr>
        <w:numPr>
          <w:ilvl w:val="0"/>
          <w:numId w:val="1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ознакомление с требованиями законодательства и внутренними документами учреждения по вопросам противодействия коррупции и порядком их применения в деят</w:t>
      </w:r>
      <w:r w:rsidR="00D44F4D">
        <w:rPr>
          <w:rFonts w:ascii="Liberation Serif" w:eastAsia="Times New Roman" w:hAnsi="Liberation Serif" w:cs="Liberation Serif"/>
          <w:color w:val="000000" w:themeColor="text1"/>
          <w:sz w:val="28"/>
          <w:szCs w:val="28"/>
          <w:lang w:eastAsia="ru-RU"/>
        </w:rPr>
        <w:t>ельности учреждения</w:t>
      </w:r>
      <w:r w:rsidRPr="00915005">
        <w:rPr>
          <w:rFonts w:ascii="Liberation Serif" w:eastAsia="Times New Roman" w:hAnsi="Liberation Serif" w:cs="Liberation Serif"/>
          <w:color w:val="000000" w:themeColor="text1"/>
          <w:sz w:val="28"/>
          <w:szCs w:val="28"/>
          <w:lang w:eastAsia="ru-RU"/>
        </w:rPr>
        <w:t>;</w:t>
      </w:r>
    </w:p>
    <w:p w:rsidR="00915005" w:rsidRPr="00915005" w:rsidRDefault="00915005" w:rsidP="00821438">
      <w:pPr>
        <w:numPr>
          <w:ilvl w:val="0"/>
          <w:numId w:val="1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выявление и разрешение конфликта интересов при выполнении тр</w:t>
      </w:r>
      <w:r w:rsidR="00D44F4D">
        <w:rPr>
          <w:rFonts w:ascii="Liberation Serif" w:eastAsia="Times New Roman" w:hAnsi="Liberation Serif" w:cs="Liberation Serif"/>
          <w:color w:val="000000" w:themeColor="text1"/>
          <w:sz w:val="28"/>
          <w:szCs w:val="28"/>
          <w:lang w:eastAsia="ru-RU"/>
        </w:rPr>
        <w:t>удовых обязанностей</w:t>
      </w:r>
      <w:r w:rsidRPr="00915005">
        <w:rPr>
          <w:rFonts w:ascii="Liberation Serif" w:eastAsia="Times New Roman" w:hAnsi="Liberation Serif" w:cs="Liberation Serif"/>
          <w:color w:val="000000" w:themeColor="text1"/>
          <w:sz w:val="28"/>
          <w:szCs w:val="28"/>
          <w:lang w:eastAsia="ru-RU"/>
        </w:rPr>
        <w:t>;</w:t>
      </w:r>
    </w:p>
    <w:p w:rsidR="00915005" w:rsidRPr="00915005" w:rsidRDefault="00915005" w:rsidP="00821438">
      <w:pPr>
        <w:numPr>
          <w:ilvl w:val="0"/>
          <w:numId w:val="1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915005" w:rsidRPr="00915005" w:rsidRDefault="00915005" w:rsidP="00821438">
      <w:pPr>
        <w:numPr>
          <w:ilvl w:val="0"/>
          <w:numId w:val="12"/>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взаимодействие с правоохранительными органами по вопросам профилактики и против</w:t>
      </w:r>
      <w:r w:rsidR="00D44F4D">
        <w:rPr>
          <w:rFonts w:ascii="Liberation Serif" w:eastAsia="Times New Roman" w:hAnsi="Liberation Serif" w:cs="Liberation Serif"/>
          <w:color w:val="000000" w:themeColor="text1"/>
          <w:sz w:val="28"/>
          <w:szCs w:val="28"/>
          <w:lang w:eastAsia="ru-RU"/>
        </w:rPr>
        <w:t>одействия коррупции</w:t>
      </w:r>
      <w:r w:rsidRPr="00915005">
        <w:rPr>
          <w:rFonts w:ascii="Liberation Serif" w:eastAsia="Times New Roman" w:hAnsi="Liberation Serif" w:cs="Liberation Serif"/>
          <w:color w:val="000000" w:themeColor="text1"/>
          <w:sz w:val="28"/>
          <w:szCs w:val="28"/>
          <w:lang w:eastAsia="ru-RU"/>
        </w:rPr>
        <w:t>.</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Возможны следующие виды обучения:</w:t>
      </w:r>
    </w:p>
    <w:p w:rsidR="00915005" w:rsidRPr="00915005" w:rsidRDefault="00915005" w:rsidP="00821438">
      <w:pPr>
        <w:numPr>
          <w:ilvl w:val="0"/>
          <w:numId w:val="13"/>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обучение по вопросам профилактики и противодействия коррупции непосредственно после приема на работу;</w:t>
      </w:r>
    </w:p>
    <w:p w:rsidR="00915005" w:rsidRPr="00915005" w:rsidRDefault="00915005" w:rsidP="00821438">
      <w:pPr>
        <w:numPr>
          <w:ilvl w:val="0"/>
          <w:numId w:val="13"/>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915005" w:rsidRPr="00915005" w:rsidRDefault="00915005" w:rsidP="00821438">
      <w:pPr>
        <w:numPr>
          <w:ilvl w:val="0"/>
          <w:numId w:val="13"/>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 xml:space="preserve">периодическое обучение работников </w:t>
      </w:r>
      <w:r w:rsidR="00D44F4D">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xml:space="preserve"> с целью поддержания их знаний и навыков в сфере противодействия коррупции на должном уровне;</w:t>
      </w:r>
    </w:p>
    <w:p w:rsidR="00915005" w:rsidRPr="00915005" w:rsidRDefault="00915005" w:rsidP="00821438">
      <w:pPr>
        <w:numPr>
          <w:ilvl w:val="0"/>
          <w:numId w:val="13"/>
        </w:numPr>
        <w:shd w:val="clear" w:color="auto" w:fill="FFFFFF"/>
        <w:tabs>
          <w:tab w:val="clear" w:pos="720"/>
          <w:tab w:val="num" w:pos="0"/>
        </w:tabs>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Консультирование по вопросам противодействия коррупции обычно осуществляется в индивидуальном порядке.</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Федеральным законом от 6 декабря 2011 г. №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Система внутреннего контроля учреждения может способствовать профилактике и выявлению коррупционных правонарушений в деятельности учреждения. При этом наибольший интерес представляет реализация таких задач системы внутреннего контроля, как обеспечение надежности и достоверности финансо</w:t>
      </w:r>
      <w:r w:rsidR="00D44F4D">
        <w:rPr>
          <w:rFonts w:ascii="Liberation Serif" w:eastAsia="Times New Roman" w:hAnsi="Liberation Serif" w:cs="Liberation Serif"/>
          <w:color w:val="000000" w:themeColor="text1"/>
          <w:sz w:val="28"/>
          <w:szCs w:val="28"/>
          <w:lang w:eastAsia="ru-RU"/>
        </w:rPr>
        <w:t>вой (бухгалтерской) отчетности учреждения</w:t>
      </w:r>
      <w:r w:rsidRPr="00915005">
        <w:rPr>
          <w:rFonts w:ascii="Liberation Serif" w:eastAsia="Times New Roman" w:hAnsi="Liberation Serif" w:cs="Liberation Serif"/>
          <w:color w:val="000000" w:themeColor="text1"/>
          <w:sz w:val="28"/>
          <w:szCs w:val="28"/>
          <w:lang w:eastAsia="ru-RU"/>
        </w:rPr>
        <w:t xml:space="preserve"> и обеспечение соответствия деятельности учреждения требованиям нормативных правовых актов и локальных нормативных актов учреждения. Для этого система внутреннего контроля должна учитывать требования антикоррупционной политики, реализуемой учреждением, в том числе:</w:t>
      </w:r>
    </w:p>
    <w:p w:rsidR="00915005" w:rsidRPr="00915005" w:rsidRDefault="00915005" w:rsidP="00821438">
      <w:pPr>
        <w:numPr>
          <w:ilvl w:val="0"/>
          <w:numId w:val="14"/>
        </w:numPr>
        <w:shd w:val="clear" w:color="auto" w:fill="FFFFFF"/>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915005" w:rsidRPr="00915005" w:rsidRDefault="00915005" w:rsidP="00821438">
      <w:pPr>
        <w:numPr>
          <w:ilvl w:val="0"/>
          <w:numId w:val="14"/>
        </w:numPr>
        <w:shd w:val="clear" w:color="auto" w:fill="FFFFFF"/>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контроль документирования операций хозяйственной деятельности организации;</w:t>
      </w:r>
    </w:p>
    <w:p w:rsidR="00915005" w:rsidRPr="00915005" w:rsidRDefault="00915005" w:rsidP="00821438">
      <w:pPr>
        <w:numPr>
          <w:ilvl w:val="0"/>
          <w:numId w:val="14"/>
        </w:numPr>
        <w:shd w:val="clear" w:color="auto" w:fill="FFFFFF"/>
        <w:spacing w:after="0" w:line="240" w:lineRule="auto"/>
        <w:ind w:left="0"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проверка экономической обоснованности осуществляемых операций в сферах коррупционного риска.</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Контроль документирования операций хозяйственной деятельности прежде всего связан с обязанностью ведения финансовой (бухгалтерской) отчетности </w:t>
      </w:r>
      <w:r w:rsidR="00D44F4D">
        <w:rPr>
          <w:rFonts w:ascii="Liberation Serif" w:eastAsia="Times New Roman" w:hAnsi="Liberation Serif" w:cs="Liberation Serif"/>
          <w:color w:val="000000" w:themeColor="text1"/>
          <w:sz w:val="28"/>
          <w:szCs w:val="28"/>
          <w:lang w:eastAsia="ru-RU"/>
        </w:rPr>
        <w:t>учреждения</w:t>
      </w:r>
      <w:r w:rsidRPr="00915005">
        <w:rPr>
          <w:rFonts w:ascii="Liberation Serif" w:eastAsia="Times New Roman" w:hAnsi="Liberation Serif" w:cs="Liberation Serif"/>
          <w:color w:val="000000" w:themeColor="text1"/>
          <w:sz w:val="28"/>
          <w:szCs w:val="28"/>
          <w:lang w:eastAsia="ru-RU"/>
        </w:rPr>
        <w:t xml:space="preserve">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915005" w:rsidRPr="00915005" w:rsidRDefault="00915005" w:rsidP="00821438">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p>
    <w:p w:rsidR="00915005" w:rsidRDefault="00915005" w:rsidP="00C7482A">
      <w:pPr>
        <w:shd w:val="clear" w:color="auto" w:fill="FFFFFF"/>
        <w:spacing w:after="0" w:line="240" w:lineRule="auto"/>
        <w:rPr>
          <w:rFonts w:ascii="Liberation Serif" w:eastAsia="Times New Roman" w:hAnsi="Liberation Serif" w:cs="Liberation Serif"/>
          <w:b/>
          <w:bCs/>
          <w:color w:val="000000" w:themeColor="text1"/>
          <w:sz w:val="28"/>
          <w:szCs w:val="28"/>
          <w:lang w:eastAsia="ru-RU"/>
        </w:rPr>
      </w:pPr>
      <w:r w:rsidRPr="00915005">
        <w:rPr>
          <w:rFonts w:ascii="Liberation Serif" w:eastAsia="Times New Roman" w:hAnsi="Liberation Serif" w:cs="Liberation Serif"/>
          <w:b/>
          <w:bCs/>
          <w:color w:val="000000" w:themeColor="text1"/>
          <w:sz w:val="28"/>
          <w:szCs w:val="28"/>
          <w:lang w:eastAsia="ru-RU"/>
        </w:rPr>
        <w:t>9. Порядок пересмотра и внесения изменений в антикоррупционную политику учреждения</w:t>
      </w:r>
    </w:p>
    <w:p w:rsidR="00D44F4D" w:rsidRPr="00915005" w:rsidRDefault="00D44F4D" w:rsidP="00915005">
      <w:pPr>
        <w:shd w:val="clear" w:color="auto" w:fill="FFFFFF"/>
        <w:spacing w:after="0" w:line="240" w:lineRule="auto"/>
        <w:jc w:val="center"/>
        <w:rPr>
          <w:rFonts w:ascii="Liberation Serif" w:eastAsia="Times New Roman" w:hAnsi="Liberation Serif" w:cs="Liberation Serif"/>
          <w:color w:val="000000" w:themeColor="text1"/>
          <w:sz w:val="28"/>
          <w:szCs w:val="28"/>
          <w:lang w:eastAsia="ru-RU"/>
        </w:rPr>
      </w:pPr>
    </w:p>
    <w:p w:rsidR="00D44F4D" w:rsidRDefault="00915005" w:rsidP="00D44F4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t xml:space="preserve">Данный локальный нормативный акт может быть пересмотрен, в него могут быть внесены изменения в случае изменения законодательства РФ. </w:t>
      </w:r>
    </w:p>
    <w:p w:rsidR="00915005" w:rsidRPr="00915005" w:rsidRDefault="00915005" w:rsidP="00D44F4D">
      <w:pPr>
        <w:shd w:val="clear" w:color="auto" w:fill="FFFFFF"/>
        <w:spacing w:after="0" w:line="240" w:lineRule="auto"/>
        <w:ind w:firstLine="709"/>
        <w:jc w:val="both"/>
        <w:rPr>
          <w:rFonts w:ascii="Liberation Serif" w:eastAsia="Times New Roman" w:hAnsi="Liberation Serif" w:cs="Liberation Serif"/>
          <w:color w:val="000000" w:themeColor="text1"/>
          <w:sz w:val="28"/>
          <w:szCs w:val="28"/>
          <w:lang w:eastAsia="ru-RU"/>
        </w:rPr>
      </w:pPr>
      <w:r w:rsidRPr="00915005">
        <w:rPr>
          <w:rFonts w:ascii="Liberation Serif" w:eastAsia="Times New Roman" w:hAnsi="Liberation Serif" w:cs="Liberation Serif"/>
          <w:color w:val="000000" w:themeColor="text1"/>
          <w:sz w:val="28"/>
          <w:szCs w:val="28"/>
          <w:lang w:eastAsia="ru-RU"/>
        </w:rPr>
        <w:lastRenderedPageBreak/>
        <w:t>Конкретизация отдельных аспектов антикоррупционной политики может осуществляться путем разработки дополнений и приложений к данному акту.</w:t>
      </w:r>
    </w:p>
    <w:p w:rsidR="00915005" w:rsidRPr="00915005" w:rsidRDefault="00915005" w:rsidP="00915005">
      <w:pPr>
        <w:spacing w:after="0" w:line="240" w:lineRule="auto"/>
        <w:jc w:val="both"/>
        <w:rPr>
          <w:rFonts w:ascii="Liberation Serif" w:hAnsi="Liberation Serif" w:cs="Liberation Serif"/>
          <w:color w:val="000000" w:themeColor="text1"/>
          <w:sz w:val="28"/>
          <w:szCs w:val="28"/>
        </w:rPr>
      </w:pPr>
    </w:p>
    <w:bookmarkEnd w:id="0"/>
    <w:p w:rsidR="00D62B3E" w:rsidRPr="00915005" w:rsidRDefault="00D62B3E" w:rsidP="00915005">
      <w:pPr>
        <w:spacing w:after="0" w:line="240" w:lineRule="auto"/>
        <w:jc w:val="center"/>
        <w:rPr>
          <w:rFonts w:ascii="Liberation Serif" w:hAnsi="Liberation Serif" w:cs="Liberation Serif"/>
          <w:sz w:val="24"/>
          <w:szCs w:val="24"/>
        </w:rPr>
      </w:pPr>
    </w:p>
    <w:sectPr w:rsidR="00D62B3E" w:rsidRPr="009150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86117"/>
    <w:multiLevelType w:val="multilevel"/>
    <w:tmpl w:val="F188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96905"/>
    <w:multiLevelType w:val="multilevel"/>
    <w:tmpl w:val="4B52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3759A"/>
    <w:multiLevelType w:val="multilevel"/>
    <w:tmpl w:val="ABA6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53696"/>
    <w:multiLevelType w:val="multilevel"/>
    <w:tmpl w:val="95A0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97AAF"/>
    <w:multiLevelType w:val="multilevel"/>
    <w:tmpl w:val="A50A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E7C48"/>
    <w:multiLevelType w:val="multilevel"/>
    <w:tmpl w:val="3C46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01055"/>
    <w:multiLevelType w:val="hybridMultilevel"/>
    <w:tmpl w:val="BA68D5C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7CF3CE1"/>
    <w:multiLevelType w:val="multilevel"/>
    <w:tmpl w:val="90B0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A77FEE"/>
    <w:multiLevelType w:val="multilevel"/>
    <w:tmpl w:val="5EF0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E3311D"/>
    <w:multiLevelType w:val="multilevel"/>
    <w:tmpl w:val="B70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34580"/>
    <w:multiLevelType w:val="multilevel"/>
    <w:tmpl w:val="ED90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E852BE"/>
    <w:multiLevelType w:val="multilevel"/>
    <w:tmpl w:val="F054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B92473"/>
    <w:multiLevelType w:val="multilevel"/>
    <w:tmpl w:val="FFA2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71D09"/>
    <w:multiLevelType w:val="multilevel"/>
    <w:tmpl w:val="4952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9"/>
  </w:num>
  <w:num w:numId="4">
    <w:abstractNumId w:val="4"/>
  </w:num>
  <w:num w:numId="5">
    <w:abstractNumId w:val="0"/>
  </w:num>
  <w:num w:numId="6">
    <w:abstractNumId w:val="5"/>
  </w:num>
  <w:num w:numId="7">
    <w:abstractNumId w:val="3"/>
  </w:num>
  <w:num w:numId="8">
    <w:abstractNumId w:val="11"/>
  </w:num>
  <w:num w:numId="9">
    <w:abstractNumId w:val="7"/>
  </w:num>
  <w:num w:numId="10">
    <w:abstractNumId w:val="8"/>
  </w:num>
  <w:num w:numId="11">
    <w:abstractNumId w:val="2"/>
  </w:num>
  <w:num w:numId="12">
    <w:abstractNumId w:val="10"/>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46D"/>
    <w:rsid w:val="001B146D"/>
    <w:rsid w:val="001C5870"/>
    <w:rsid w:val="002A7116"/>
    <w:rsid w:val="00603B0F"/>
    <w:rsid w:val="00637FCC"/>
    <w:rsid w:val="007457B9"/>
    <w:rsid w:val="007470C0"/>
    <w:rsid w:val="007D143A"/>
    <w:rsid w:val="00801AD4"/>
    <w:rsid w:val="00821438"/>
    <w:rsid w:val="00842B81"/>
    <w:rsid w:val="00915005"/>
    <w:rsid w:val="009265AD"/>
    <w:rsid w:val="009C3259"/>
    <w:rsid w:val="00A3269D"/>
    <w:rsid w:val="00B6205E"/>
    <w:rsid w:val="00C7482A"/>
    <w:rsid w:val="00D44F4D"/>
    <w:rsid w:val="00D62B3E"/>
    <w:rsid w:val="00FE176D"/>
    <w:rsid w:val="00FE2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C5E88"/>
  <w15:chartTrackingRefBased/>
  <w15:docId w15:val="{AB9B7594-6D2C-4201-BF40-2918F3546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FCC"/>
    <w:pPr>
      <w:spacing w:after="200" w:line="276" w:lineRule="auto"/>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7470C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747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7482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7482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17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4074</Words>
  <Characters>23225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Пользователь</cp:lastModifiedBy>
  <cp:revision>2</cp:revision>
  <cp:lastPrinted>2022-04-25T09:10:00Z</cp:lastPrinted>
  <dcterms:created xsi:type="dcterms:W3CDTF">2022-04-25T09:17:00Z</dcterms:created>
  <dcterms:modified xsi:type="dcterms:W3CDTF">2022-04-25T09:17:00Z</dcterms:modified>
</cp:coreProperties>
</file>