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D9D" w:rsidRDefault="0086518D" w:rsidP="002D3D9D">
      <w:pPr>
        <w:spacing w:after="0"/>
        <w:jc w:val="center"/>
        <w:rPr>
          <w:rFonts w:ascii="Times New Roman" w:eastAsia="Calibri" w:hAnsi="Times New Roman" w:cs="Times New Roman"/>
          <w:b/>
          <w:szCs w:val="28"/>
          <w:lang w:eastAsia="ru-RU"/>
        </w:rPr>
      </w:pPr>
      <w:r w:rsidRPr="00C0383D">
        <w:rPr>
          <w:rFonts w:ascii="Times New Roman" w:eastAsia="Calibri" w:hAnsi="Times New Roman" w:cs="Times New Roman"/>
          <w:b/>
          <w:szCs w:val="28"/>
          <w:lang w:eastAsia="ru-RU"/>
        </w:rPr>
        <w:t xml:space="preserve">Государственное казенное   учреждение социального обслуживания </w:t>
      </w:r>
      <w:proofErr w:type="gramStart"/>
      <w:r w:rsidRPr="00C0383D">
        <w:rPr>
          <w:rFonts w:ascii="Times New Roman" w:eastAsia="Calibri" w:hAnsi="Times New Roman" w:cs="Times New Roman"/>
          <w:b/>
          <w:szCs w:val="28"/>
          <w:lang w:eastAsia="ru-RU"/>
        </w:rPr>
        <w:t>Свердловской</w:t>
      </w:r>
      <w:proofErr w:type="gramEnd"/>
      <w:r w:rsidRPr="00C0383D">
        <w:rPr>
          <w:rFonts w:ascii="Times New Roman" w:eastAsia="Calibri" w:hAnsi="Times New Roman" w:cs="Times New Roman"/>
          <w:b/>
          <w:szCs w:val="28"/>
          <w:lang w:eastAsia="ru-RU"/>
        </w:rPr>
        <w:t xml:space="preserve">  </w:t>
      </w:r>
    </w:p>
    <w:p w:rsidR="0086518D" w:rsidRPr="00C0383D" w:rsidRDefault="0086518D" w:rsidP="002D3D9D">
      <w:pPr>
        <w:spacing w:after="0"/>
        <w:jc w:val="center"/>
        <w:rPr>
          <w:rFonts w:ascii="Times New Roman" w:eastAsia="Calibri" w:hAnsi="Times New Roman" w:cs="Times New Roman"/>
          <w:b/>
          <w:szCs w:val="28"/>
          <w:lang w:eastAsia="ru-RU"/>
        </w:rPr>
      </w:pPr>
      <w:r w:rsidRPr="00C0383D">
        <w:rPr>
          <w:rFonts w:ascii="Times New Roman" w:eastAsia="Calibri" w:hAnsi="Times New Roman" w:cs="Times New Roman"/>
          <w:b/>
          <w:szCs w:val="28"/>
          <w:lang w:eastAsia="ru-RU"/>
        </w:rPr>
        <w:t>области  «Социально-реабилитационный центр для несовершеннолетних</w:t>
      </w:r>
    </w:p>
    <w:p w:rsidR="0086518D" w:rsidRPr="00C0383D" w:rsidRDefault="0086518D" w:rsidP="00792C04">
      <w:pPr>
        <w:pBdr>
          <w:bottom w:val="single" w:sz="6" w:space="1" w:color="auto"/>
        </w:pBdr>
        <w:spacing w:after="0"/>
        <w:ind w:firstLine="709"/>
        <w:jc w:val="center"/>
        <w:rPr>
          <w:rFonts w:ascii="Times New Roman" w:eastAsia="Calibri" w:hAnsi="Times New Roman" w:cs="Times New Roman"/>
          <w:b/>
          <w:szCs w:val="28"/>
          <w:lang w:eastAsia="ru-RU"/>
        </w:rPr>
      </w:pPr>
      <w:r w:rsidRPr="00C0383D">
        <w:rPr>
          <w:rFonts w:ascii="Times New Roman" w:eastAsia="Calibri" w:hAnsi="Times New Roman" w:cs="Times New Roman"/>
          <w:b/>
          <w:szCs w:val="28"/>
          <w:lang w:eastAsia="ru-RU"/>
        </w:rPr>
        <w:t>Невьянского района»</w:t>
      </w:r>
    </w:p>
    <w:p w:rsidR="0086518D" w:rsidRPr="00C0383D" w:rsidRDefault="0086518D" w:rsidP="00792C04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6518D" w:rsidRPr="00C0383D" w:rsidRDefault="0086518D" w:rsidP="00792C0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0383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ПРИКАЗ</w:t>
      </w:r>
    </w:p>
    <w:p w:rsidR="0086518D" w:rsidRPr="00C0383D" w:rsidRDefault="0086518D" w:rsidP="00792C04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6518D" w:rsidRPr="00C0383D" w:rsidRDefault="0056224D" w:rsidP="00792C0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27.01</w:t>
      </w:r>
      <w:r w:rsidR="00BA4DA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.2022</w:t>
      </w:r>
      <w:r w:rsidR="00D51B7E" w:rsidRPr="00C0383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86518D" w:rsidRPr="00C0383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г.                                                                                 №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10</w:t>
      </w:r>
      <w:r w:rsidR="0086518D" w:rsidRPr="00C0383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-ОД</w:t>
      </w:r>
    </w:p>
    <w:p w:rsidR="00E01F6F" w:rsidRDefault="00E01F6F" w:rsidP="00792C04">
      <w:pPr>
        <w:pStyle w:val="ConsPlusTitle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20F" w:rsidRPr="00C0383D" w:rsidRDefault="00870723" w:rsidP="00792C04">
      <w:pPr>
        <w:pStyle w:val="ConsPlusTitle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>Об утверждении П</w:t>
      </w:r>
      <w:r w:rsidR="0048520F" w:rsidRPr="00C0383D">
        <w:rPr>
          <w:rFonts w:ascii="Times New Roman" w:hAnsi="Times New Roman" w:cs="Times New Roman"/>
          <w:sz w:val="28"/>
          <w:szCs w:val="28"/>
        </w:rPr>
        <w:t xml:space="preserve">оложения по </w:t>
      </w:r>
      <w:proofErr w:type="gramStart"/>
      <w:r w:rsidR="0048520F" w:rsidRPr="00C0383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gramEnd"/>
    </w:p>
    <w:p w:rsidR="0048520F" w:rsidRPr="00C0383D" w:rsidRDefault="0048520F" w:rsidP="00792C04">
      <w:pPr>
        <w:pStyle w:val="ConsPlusTitle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>политике ГКУ «СРЦН Невьянского района»</w:t>
      </w:r>
    </w:p>
    <w:p w:rsidR="0086518D" w:rsidRPr="00C0383D" w:rsidRDefault="0086518D" w:rsidP="00792C04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6518D" w:rsidRPr="00C0383D" w:rsidRDefault="0048520F" w:rsidP="00792C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 xml:space="preserve">В целях реализации Федерального </w:t>
      </w:r>
      <w:hyperlink r:id="rId8" w:history="1">
        <w:r w:rsidRPr="00C0383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C0383D">
        <w:rPr>
          <w:rFonts w:ascii="Times New Roman" w:hAnsi="Times New Roman" w:cs="Times New Roman"/>
          <w:sz w:val="28"/>
          <w:szCs w:val="28"/>
        </w:rPr>
        <w:t xml:space="preserve"> от 25 декабря 2008 года № 273-ФЗ «О противодействии коррупции», в целях защиты прав и свобод граждан, обеспечения законности, правопорядка и общественной безопасности в государственном  казенном   учреждении социального обслуживания  Свердловской области «Социально-реабилитационный центр для несовершеннолетних Невьянского района»,</w:t>
      </w:r>
    </w:p>
    <w:p w:rsidR="0048520F" w:rsidRPr="00C0383D" w:rsidRDefault="0048520F" w:rsidP="00792C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520F" w:rsidRPr="00C0383D" w:rsidRDefault="0048520F" w:rsidP="00792C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>ПРИКАЗЫВАЮ:</w:t>
      </w:r>
    </w:p>
    <w:p w:rsidR="0048520F" w:rsidRPr="00C0383D" w:rsidRDefault="0048520F" w:rsidP="00792C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520F" w:rsidRPr="00C0383D" w:rsidRDefault="0048520F" w:rsidP="00792C04">
      <w:pPr>
        <w:pStyle w:val="ConsPlusNormal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 xml:space="preserve">Утвердить Положение по антикоррупционной политике ГКУ «СРЦН Невьянского района» (прилагается). </w:t>
      </w:r>
    </w:p>
    <w:p w:rsidR="0048520F" w:rsidRPr="00BA4DA8" w:rsidRDefault="0048520F" w:rsidP="00792C04">
      <w:pPr>
        <w:pStyle w:val="ConsPlusNormal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DA8">
        <w:rPr>
          <w:rFonts w:ascii="Times New Roman" w:hAnsi="Times New Roman" w:cs="Times New Roman"/>
          <w:sz w:val="28"/>
          <w:szCs w:val="28"/>
        </w:rPr>
        <w:t xml:space="preserve">Признать утратившим силу Приказ ГКУ «СРЦН Невьянского района» </w:t>
      </w:r>
      <w:r w:rsidR="00BA4DA8" w:rsidRPr="00BA4DA8">
        <w:rPr>
          <w:rFonts w:ascii="Times New Roman" w:hAnsi="Times New Roman" w:cs="Times New Roman"/>
          <w:sz w:val="28"/>
          <w:szCs w:val="28"/>
        </w:rPr>
        <w:t>от 06.12.2019 года № 80-ОД</w:t>
      </w:r>
      <w:r w:rsidR="001F6AF5" w:rsidRPr="00BA4DA8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BA4DA8">
        <w:rPr>
          <w:rFonts w:ascii="Times New Roman" w:hAnsi="Times New Roman" w:cs="Times New Roman"/>
          <w:sz w:val="28"/>
          <w:szCs w:val="28"/>
        </w:rPr>
        <w:t>Положения по а</w:t>
      </w:r>
      <w:r w:rsidR="001F6AF5" w:rsidRPr="00BA4DA8">
        <w:rPr>
          <w:rFonts w:ascii="Times New Roman" w:hAnsi="Times New Roman" w:cs="Times New Roman"/>
          <w:sz w:val="28"/>
          <w:szCs w:val="28"/>
        </w:rPr>
        <w:t>нтикоррупционной политик</w:t>
      </w:r>
      <w:r w:rsidR="00BA4DA8">
        <w:rPr>
          <w:rFonts w:ascii="Times New Roman" w:hAnsi="Times New Roman" w:cs="Times New Roman"/>
          <w:sz w:val="28"/>
          <w:szCs w:val="28"/>
        </w:rPr>
        <w:t>е</w:t>
      </w:r>
      <w:r w:rsidR="001F6AF5" w:rsidRPr="00BA4DA8">
        <w:rPr>
          <w:rFonts w:ascii="Times New Roman" w:hAnsi="Times New Roman" w:cs="Times New Roman"/>
          <w:sz w:val="28"/>
          <w:szCs w:val="28"/>
        </w:rPr>
        <w:t xml:space="preserve"> в ГКУ «СРЦН Невьянского района».</w:t>
      </w:r>
    </w:p>
    <w:p w:rsidR="0048520F" w:rsidRPr="00C0383D" w:rsidRDefault="001F6AF5" w:rsidP="00792C04">
      <w:pPr>
        <w:pStyle w:val="ConsPlusNormal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383D">
        <w:rPr>
          <w:rFonts w:ascii="Times New Roman" w:hAnsi="Times New Roman" w:cs="Times New Roman"/>
          <w:sz w:val="28"/>
          <w:szCs w:val="28"/>
        </w:rPr>
        <w:t>Р</w:t>
      </w:r>
      <w:r w:rsidR="0048520F" w:rsidRPr="00C0383D">
        <w:rPr>
          <w:rFonts w:ascii="Times New Roman" w:hAnsi="Times New Roman" w:cs="Times New Roman"/>
          <w:sz w:val="28"/>
          <w:szCs w:val="28"/>
        </w:rPr>
        <w:t>азместить Положение</w:t>
      </w:r>
      <w:proofErr w:type="gramEnd"/>
      <w:r w:rsidR="0048520F" w:rsidRPr="00C0383D">
        <w:rPr>
          <w:rFonts w:ascii="Times New Roman" w:hAnsi="Times New Roman" w:cs="Times New Roman"/>
          <w:sz w:val="28"/>
          <w:szCs w:val="28"/>
        </w:rPr>
        <w:t xml:space="preserve"> на официальном сайте ГКУ «СРЦН Невьянского района».</w:t>
      </w:r>
    </w:p>
    <w:p w:rsidR="0048520F" w:rsidRPr="00C0383D" w:rsidRDefault="0048520F" w:rsidP="00792C04">
      <w:pPr>
        <w:pStyle w:val="ConsPlusNormal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 xml:space="preserve">Специалисту по кадрам </w:t>
      </w:r>
      <w:proofErr w:type="spellStart"/>
      <w:r w:rsidR="00BA4DA8">
        <w:rPr>
          <w:rFonts w:ascii="Times New Roman" w:hAnsi="Times New Roman" w:cs="Times New Roman"/>
          <w:sz w:val="28"/>
          <w:szCs w:val="28"/>
        </w:rPr>
        <w:t>Ахметгараевой</w:t>
      </w:r>
      <w:proofErr w:type="spellEnd"/>
      <w:r w:rsidR="00BA4DA8">
        <w:rPr>
          <w:rFonts w:ascii="Times New Roman" w:hAnsi="Times New Roman" w:cs="Times New Roman"/>
          <w:sz w:val="28"/>
          <w:szCs w:val="28"/>
        </w:rPr>
        <w:t xml:space="preserve"> А.Ю</w:t>
      </w:r>
      <w:r w:rsidRPr="00C0383D">
        <w:rPr>
          <w:rFonts w:ascii="Times New Roman" w:hAnsi="Times New Roman" w:cs="Times New Roman"/>
          <w:sz w:val="28"/>
          <w:szCs w:val="28"/>
        </w:rPr>
        <w:t>. ознакомить с Положением  работников Учреждения под подпись.</w:t>
      </w:r>
    </w:p>
    <w:p w:rsidR="0048520F" w:rsidRPr="00C0383D" w:rsidRDefault="0048520F" w:rsidP="00792C04">
      <w:pPr>
        <w:pStyle w:val="ConsPlusNormal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383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0383D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48520F" w:rsidRPr="00C0383D" w:rsidRDefault="0048520F" w:rsidP="00792C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6AF5" w:rsidRPr="00C0383D" w:rsidRDefault="001F6AF5" w:rsidP="00792C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0723" w:rsidRPr="00C0383D" w:rsidRDefault="00870723" w:rsidP="00792C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0723" w:rsidRPr="00C0383D" w:rsidRDefault="00870723" w:rsidP="00792C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6AF5" w:rsidRPr="00C0383D" w:rsidRDefault="001F6AF5" w:rsidP="00792C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C0383D">
        <w:rPr>
          <w:rFonts w:ascii="Times New Roman" w:hAnsi="Times New Roman" w:cs="Times New Roman"/>
          <w:sz w:val="28"/>
          <w:szCs w:val="28"/>
        </w:rPr>
        <w:tab/>
      </w:r>
      <w:r w:rsidRPr="00C0383D">
        <w:rPr>
          <w:rFonts w:ascii="Times New Roman" w:hAnsi="Times New Roman" w:cs="Times New Roman"/>
          <w:sz w:val="28"/>
          <w:szCs w:val="28"/>
        </w:rPr>
        <w:tab/>
      </w:r>
      <w:r w:rsidRPr="00C0383D">
        <w:rPr>
          <w:rFonts w:ascii="Times New Roman" w:hAnsi="Times New Roman" w:cs="Times New Roman"/>
          <w:sz w:val="28"/>
          <w:szCs w:val="28"/>
        </w:rPr>
        <w:tab/>
      </w:r>
      <w:r w:rsidRPr="00C0383D">
        <w:rPr>
          <w:rFonts w:ascii="Times New Roman" w:hAnsi="Times New Roman" w:cs="Times New Roman"/>
          <w:sz w:val="28"/>
          <w:szCs w:val="28"/>
        </w:rPr>
        <w:tab/>
      </w:r>
      <w:r w:rsidRPr="00C0383D">
        <w:rPr>
          <w:rFonts w:ascii="Times New Roman" w:hAnsi="Times New Roman" w:cs="Times New Roman"/>
          <w:sz w:val="28"/>
          <w:szCs w:val="28"/>
        </w:rPr>
        <w:tab/>
      </w:r>
      <w:r w:rsidRPr="00C0383D">
        <w:rPr>
          <w:rFonts w:ascii="Times New Roman" w:hAnsi="Times New Roman" w:cs="Times New Roman"/>
          <w:sz w:val="28"/>
          <w:szCs w:val="28"/>
        </w:rPr>
        <w:tab/>
        <w:t>Е.Ю. Степанова</w:t>
      </w:r>
    </w:p>
    <w:p w:rsidR="0086518D" w:rsidRPr="00C0383D" w:rsidRDefault="0086518D" w:rsidP="00792C04">
      <w:pPr>
        <w:pStyle w:val="ConsPlusNormal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6518D" w:rsidRPr="00C0383D" w:rsidRDefault="0086518D" w:rsidP="00792C04">
      <w:pPr>
        <w:pStyle w:val="ConsPlusNormal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51B7E" w:rsidRPr="00C0383D" w:rsidRDefault="00D51B7E" w:rsidP="00792C04">
      <w:pPr>
        <w:pStyle w:val="ConsPlusNormal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51B7E" w:rsidRDefault="00D51B7E" w:rsidP="00792C04">
      <w:pPr>
        <w:pStyle w:val="ConsPlusNormal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916FC" w:rsidRDefault="002916FC" w:rsidP="00792C04">
      <w:pPr>
        <w:pStyle w:val="ConsPlusNormal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916FC" w:rsidRDefault="002916FC" w:rsidP="00792C04">
      <w:pPr>
        <w:pStyle w:val="ConsPlusNormal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916FC" w:rsidRPr="00C0383D" w:rsidRDefault="002916FC" w:rsidP="00792C04">
      <w:pPr>
        <w:pStyle w:val="ConsPlusNormal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51B7E" w:rsidRPr="00C0383D" w:rsidRDefault="00D51B7E" w:rsidP="00792C04">
      <w:pPr>
        <w:pStyle w:val="ConsPlusNormal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6518D" w:rsidRPr="0056224D" w:rsidRDefault="0081505C" w:rsidP="0056224D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86518D" w:rsidRPr="0056224D" w:rsidRDefault="0086518D" w:rsidP="0056224D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2916FC">
        <w:rPr>
          <w:rFonts w:ascii="Times New Roman" w:hAnsi="Times New Roman" w:cs="Times New Roman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 xml:space="preserve">ГКУ «СРЦН Невьянского </w:t>
      </w:r>
      <w:r w:rsidR="0081505C" w:rsidRPr="0056224D">
        <w:rPr>
          <w:rFonts w:ascii="Times New Roman" w:hAnsi="Times New Roman" w:cs="Times New Roman"/>
          <w:sz w:val="24"/>
          <w:szCs w:val="24"/>
        </w:rPr>
        <w:t>р</w:t>
      </w:r>
      <w:r w:rsidRPr="0056224D">
        <w:rPr>
          <w:rFonts w:ascii="Times New Roman" w:hAnsi="Times New Roman" w:cs="Times New Roman"/>
          <w:sz w:val="24"/>
          <w:szCs w:val="24"/>
        </w:rPr>
        <w:t>айона»</w:t>
      </w:r>
    </w:p>
    <w:p w:rsidR="0086518D" w:rsidRPr="0056224D" w:rsidRDefault="0086518D" w:rsidP="0056224D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sz w:val="24"/>
          <w:szCs w:val="24"/>
        </w:rPr>
        <w:t xml:space="preserve">от </w:t>
      </w:r>
      <w:r w:rsidR="0056224D" w:rsidRPr="0056224D">
        <w:rPr>
          <w:rFonts w:ascii="Times New Roman" w:hAnsi="Times New Roman" w:cs="Times New Roman"/>
          <w:sz w:val="24"/>
          <w:szCs w:val="24"/>
        </w:rPr>
        <w:t>27.01</w:t>
      </w:r>
      <w:r w:rsidR="00BA4DA8" w:rsidRPr="0056224D">
        <w:rPr>
          <w:rFonts w:ascii="Times New Roman" w:hAnsi="Times New Roman" w:cs="Times New Roman"/>
          <w:sz w:val="24"/>
          <w:szCs w:val="24"/>
        </w:rPr>
        <w:t>.2022</w:t>
      </w:r>
      <w:r w:rsidRPr="0056224D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56224D" w:rsidRPr="0056224D">
        <w:rPr>
          <w:rFonts w:ascii="Times New Roman" w:hAnsi="Times New Roman" w:cs="Times New Roman"/>
          <w:sz w:val="24"/>
          <w:szCs w:val="24"/>
        </w:rPr>
        <w:t>10</w:t>
      </w:r>
      <w:r w:rsidRPr="0056224D">
        <w:rPr>
          <w:rFonts w:ascii="Times New Roman" w:hAnsi="Times New Roman" w:cs="Times New Roman"/>
          <w:sz w:val="24"/>
          <w:szCs w:val="24"/>
        </w:rPr>
        <w:t>-ОД</w:t>
      </w:r>
    </w:p>
    <w:p w:rsidR="0081505C" w:rsidRPr="0056224D" w:rsidRDefault="0081505C" w:rsidP="0056224D">
      <w:pPr>
        <w:spacing w:after="0" w:line="240" w:lineRule="auto"/>
        <w:ind w:right="237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505C" w:rsidRPr="002916FC" w:rsidRDefault="0081505C" w:rsidP="0056224D">
      <w:pPr>
        <w:spacing w:after="0" w:line="240" w:lineRule="auto"/>
        <w:ind w:right="23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916FC">
        <w:rPr>
          <w:rFonts w:ascii="Times New Roman" w:hAnsi="Times New Roman" w:cs="Times New Roman"/>
          <w:b/>
          <w:sz w:val="28"/>
          <w:szCs w:val="24"/>
        </w:rPr>
        <w:t>ПОЛОЖЕНИЕ</w:t>
      </w:r>
    </w:p>
    <w:p w:rsidR="0081505C" w:rsidRPr="002916FC" w:rsidRDefault="0081505C" w:rsidP="0056224D">
      <w:pPr>
        <w:spacing w:after="0" w:line="240" w:lineRule="auto"/>
        <w:ind w:right="23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916FC">
        <w:rPr>
          <w:rFonts w:ascii="Times New Roman" w:hAnsi="Times New Roman" w:cs="Times New Roman"/>
          <w:b/>
          <w:sz w:val="28"/>
          <w:szCs w:val="24"/>
        </w:rPr>
        <w:t>по антикоррупционной политике</w:t>
      </w:r>
      <w:r w:rsidR="002916F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2916FC">
        <w:rPr>
          <w:rFonts w:ascii="Times New Roman" w:hAnsi="Times New Roman" w:cs="Times New Roman"/>
          <w:b/>
          <w:sz w:val="28"/>
          <w:szCs w:val="24"/>
        </w:rPr>
        <w:t>ГКУ «СРЦН Невьянского района»</w:t>
      </w:r>
    </w:p>
    <w:p w:rsidR="0081505C" w:rsidRPr="0056224D" w:rsidRDefault="0081505C" w:rsidP="0056224D">
      <w:pPr>
        <w:pStyle w:val="a5"/>
        <w:ind w:firstLine="709"/>
        <w:jc w:val="both"/>
        <w:rPr>
          <w:b/>
          <w:sz w:val="24"/>
          <w:szCs w:val="24"/>
          <w:lang w:val="ru-RU"/>
        </w:rPr>
      </w:pPr>
    </w:p>
    <w:p w:rsidR="0081505C" w:rsidRPr="0056224D" w:rsidRDefault="0081505C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Цели</w:t>
      </w:r>
      <w:r w:rsidRPr="0056224D">
        <w:rPr>
          <w:rFonts w:ascii="Times New Roman" w:hAnsi="Times New Roman" w:cs="Times New Roman"/>
          <w:b/>
          <w:spacing w:val="-17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и</w:t>
      </w:r>
      <w:r w:rsidRPr="0056224D">
        <w:rPr>
          <w:rFonts w:ascii="Times New Roman" w:hAnsi="Times New Roman" w:cs="Times New Roman"/>
          <w:b/>
          <w:spacing w:val="-17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задачи</w:t>
      </w:r>
      <w:r w:rsidRPr="0056224D">
        <w:rPr>
          <w:rFonts w:ascii="Times New Roman" w:hAnsi="Times New Roman" w:cs="Times New Roman"/>
          <w:b/>
          <w:spacing w:val="-22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внедрения</w:t>
      </w:r>
      <w:r w:rsidRPr="0056224D">
        <w:rPr>
          <w:rFonts w:ascii="Times New Roman" w:hAnsi="Times New Roman" w:cs="Times New Roman"/>
          <w:b/>
          <w:spacing w:val="-14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антикоррупционной</w:t>
      </w:r>
      <w:r w:rsidRPr="0056224D">
        <w:rPr>
          <w:rFonts w:ascii="Times New Roman" w:hAnsi="Times New Roman" w:cs="Times New Roman"/>
          <w:b/>
          <w:spacing w:val="-36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политики</w:t>
      </w:r>
    </w:p>
    <w:p w:rsidR="0081505C" w:rsidRPr="0056224D" w:rsidRDefault="00792C04" w:rsidP="0056224D">
      <w:pPr>
        <w:pStyle w:val="a3"/>
        <w:numPr>
          <w:ilvl w:val="1"/>
          <w:numId w:val="16"/>
        </w:numPr>
        <w:tabs>
          <w:tab w:val="left" w:pos="1276"/>
        </w:tabs>
        <w:spacing w:after="0" w:line="240" w:lineRule="auto"/>
        <w:ind w:left="0" w:right="1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w w:val="110"/>
          <w:sz w:val="24"/>
          <w:szCs w:val="24"/>
        </w:rPr>
        <w:t xml:space="preserve">Антикоррупционная политика ГКУ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 xml:space="preserve">«СРЦН </w:t>
      </w:r>
      <w:r w:rsidR="00D51B7E" w:rsidRPr="0056224D">
        <w:rPr>
          <w:rFonts w:ascii="Times New Roman" w:hAnsi="Times New Roman" w:cs="Times New Roman"/>
          <w:w w:val="110"/>
          <w:sz w:val="24"/>
          <w:szCs w:val="24"/>
        </w:rPr>
        <w:t>Невьянского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 xml:space="preserve"> района»   </w:t>
      </w:r>
      <w:r w:rsidR="0081505C" w:rsidRPr="0056224D">
        <w:rPr>
          <w:rFonts w:ascii="Times New Roman" w:hAnsi="Times New Roman" w:cs="Times New Roman"/>
          <w:spacing w:val="57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 xml:space="preserve">(далее </w:t>
      </w:r>
      <w:r w:rsidR="00D51B7E" w:rsidRPr="0056224D">
        <w:rPr>
          <w:rFonts w:ascii="Times New Roman" w:hAnsi="Times New Roman" w:cs="Times New Roman"/>
          <w:w w:val="110"/>
          <w:sz w:val="24"/>
          <w:szCs w:val="24"/>
        </w:rPr>
        <w:t>- У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 xml:space="preserve">чреждение)      представляет   </w:t>
      </w:r>
      <w:r w:rsidR="0081505C" w:rsidRPr="0056224D">
        <w:rPr>
          <w:rFonts w:ascii="Times New Roman" w:hAnsi="Times New Roman" w:cs="Times New Roman"/>
          <w:spacing w:val="18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 xml:space="preserve">собой    </w:t>
      </w:r>
      <w:r w:rsidR="0081505C" w:rsidRPr="0056224D">
        <w:rPr>
          <w:rFonts w:ascii="Times New Roman" w:hAnsi="Times New Roman" w:cs="Times New Roman"/>
          <w:spacing w:val="13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комплекс</w:t>
      </w:r>
      <w:r w:rsidR="0081505C" w:rsidRPr="0056224D">
        <w:rPr>
          <w:rFonts w:ascii="Times New Roman" w:hAnsi="Times New Roman" w:cs="Times New Roman"/>
          <w:spacing w:val="-1"/>
          <w:w w:val="108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взаимосвязанных</w:t>
      </w:r>
      <w:r w:rsidR="0081505C" w:rsidRPr="0056224D">
        <w:rPr>
          <w:rFonts w:ascii="Times New Roman" w:hAnsi="Times New Roman" w:cs="Times New Roman"/>
          <w:spacing w:val="-29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принципов,</w:t>
      </w:r>
      <w:r w:rsidR="0081505C" w:rsidRPr="0056224D">
        <w:rPr>
          <w:rFonts w:ascii="Times New Roman" w:hAnsi="Times New Roman" w:cs="Times New Roman"/>
          <w:spacing w:val="-1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процедур</w:t>
      </w:r>
      <w:r w:rsidR="0081505C" w:rsidRPr="0056224D">
        <w:rPr>
          <w:rFonts w:ascii="Times New Roman" w:hAnsi="Times New Roman" w:cs="Times New Roman"/>
          <w:spacing w:val="-10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и</w:t>
      </w:r>
      <w:r w:rsidR="0081505C" w:rsidRPr="0056224D">
        <w:rPr>
          <w:rFonts w:ascii="Times New Roman" w:hAnsi="Times New Roman" w:cs="Times New Roman"/>
          <w:spacing w:val="-9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конкретных</w:t>
      </w:r>
      <w:r w:rsidR="0081505C" w:rsidRPr="0056224D">
        <w:rPr>
          <w:rFonts w:ascii="Times New Roman" w:hAnsi="Times New Roman" w:cs="Times New Roman"/>
          <w:spacing w:val="-9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мероприятий, направленных на</w:t>
      </w:r>
      <w:r w:rsidR="0081505C" w:rsidRPr="0056224D">
        <w:rPr>
          <w:rFonts w:ascii="Times New Roman" w:hAnsi="Times New Roman" w:cs="Times New Roman"/>
          <w:spacing w:val="-29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профилактику</w:t>
      </w:r>
      <w:r w:rsidR="0081505C" w:rsidRPr="0056224D">
        <w:rPr>
          <w:rFonts w:ascii="Times New Roman" w:hAnsi="Times New Roman" w:cs="Times New Roman"/>
          <w:spacing w:val="-23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и</w:t>
      </w:r>
      <w:r w:rsidR="0081505C" w:rsidRPr="0056224D">
        <w:rPr>
          <w:rFonts w:ascii="Times New Roman" w:hAnsi="Times New Roman" w:cs="Times New Roman"/>
          <w:spacing w:val="-32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пресечение</w:t>
      </w:r>
      <w:r w:rsidR="0081505C" w:rsidRPr="0056224D">
        <w:rPr>
          <w:rFonts w:ascii="Times New Roman" w:hAnsi="Times New Roman" w:cs="Times New Roman"/>
          <w:spacing w:val="-29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коррупционных</w:t>
      </w:r>
      <w:r w:rsidR="0081505C" w:rsidRPr="0056224D">
        <w:rPr>
          <w:rFonts w:ascii="Times New Roman" w:hAnsi="Times New Roman" w:cs="Times New Roman"/>
          <w:spacing w:val="-27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правонарушений</w:t>
      </w:r>
      <w:r w:rsidR="0081505C" w:rsidRPr="0056224D">
        <w:rPr>
          <w:rFonts w:ascii="Times New Roman" w:hAnsi="Times New Roman" w:cs="Times New Roman"/>
          <w:spacing w:val="-46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в</w:t>
      </w:r>
      <w:r w:rsidR="0081505C" w:rsidRPr="0056224D">
        <w:rPr>
          <w:rFonts w:ascii="Times New Roman" w:hAnsi="Times New Roman" w:cs="Times New Roman"/>
          <w:spacing w:val="-35"/>
          <w:w w:val="110"/>
          <w:sz w:val="24"/>
          <w:szCs w:val="24"/>
        </w:rPr>
        <w:t xml:space="preserve"> </w:t>
      </w:r>
      <w:r w:rsidR="0081505C" w:rsidRPr="0056224D">
        <w:rPr>
          <w:rFonts w:ascii="Times New Roman" w:hAnsi="Times New Roman" w:cs="Times New Roman"/>
          <w:w w:val="110"/>
          <w:sz w:val="24"/>
          <w:szCs w:val="24"/>
        </w:rPr>
        <w:t>деятельности.</w:t>
      </w:r>
    </w:p>
    <w:p w:rsidR="0081505C" w:rsidRPr="0056224D" w:rsidRDefault="0081505C" w:rsidP="0056224D">
      <w:pPr>
        <w:pStyle w:val="a3"/>
        <w:numPr>
          <w:ilvl w:val="1"/>
          <w:numId w:val="16"/>
        </w:numPr>
        <w:tabs>
          <w:tab w:val="left" w:pos="1276"/>
        </w:tabs>
        <w:spacing w:after="0" w:line="240" w:lineRule="auto"/>
        <w:ind w:left="0" w:right="126" w:firstLine="709"/>
        <w:jc w:val="both"/>
        <w:rPr>
          <w:rFonts w:ascii="Times New Roman" w:hAnsi="Times New Roman" w:cs="Times New Roman"/>
          <w:w w:val="110"/>
          <w:sz w:val="24"/>
          <w:szCs w:val="24"/>
        </w:rPr>
      </w:pPr>
      <w:r w:rsidRPr="0056224D">
        <w:rPr>
          <w:rFonts w:ascii="Times New Roman" w:hAnsi="Times New Roman" w:cs="Times New Roman"/>
          <w:w w:val="110"/>
          <w:sz w:val="24"/>
          <w:szCs w:val="24"/>
        </w:rPr>
        <w:t>Основополагающим нормативным правовым актом в сфере борьбы с коррупцией является Федеральный закон от 25 декабря 2008 г. № 273-ФЗ «О противодействии коррупции»  (далее - «Федеральный  закон № 273-ФЗ»).</w:t>
      </w:r>
    </w:p>
    <w:p w:rsidR="0081505C" w:rsidRPr="0056224D" w:rsidRDefault="0081505C" w:rsidP="0056224D">
      <w:pPr>
        <w:pStyle w:val="a3"/>
        <w:numPr>
          <w:ilvl w:val="1"/>
          <w:numId w:val="16"/>
        </w:numPr>
        <w:tabs>
          <w:tab w:val="left" w:pos="1276"/>
        </w:tabs>
        <w:spacing w:after="0" w:line="240" w:lineRule="auto"/>
        <w:ind w:left="0" w:right="126" w:firstLine="709"/>
        <w:jc w:val="both"/>
        <w:rPr>
          <w:rFonts w:ascii="Times New Roman" w:hAnsi="Times New Roman" w:cs="Times New Roman"/>
          <w:w w:val="110"/>
          <w:sz w:val="24"/>
          <w:szCs w:val="24"/>
        </w:rPr>
      </w:pPr>
      <w:r w:rsidRPr="0056224D">
        <w:rPr>
          <w:rFonts w:ascii="Times New Roman" w:hAnsi="Times New Roman" w:cs="Times New Roman"/>
          <w:w w:val="110"/>
          <w:sz w:val="24"/>
          <w:szCs w:val="24"/>
        </w:rPr>
        <w:t>Основные меры по предупреждению коррупции: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5"/>
        </w:numPr>
        <w:tabs>
          <w:tab w:val="left" w:pos="1194"/>
        </w:tabs>
        <w:autoSpaceDE w:val="0"/>
        <w:autoSpaceDN w:val="0"/>
        <w:spacing w:after="0" w:line="240" w:lineRule="auto"/>
        <w:ind w:left="0" w:right="135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w w:val="105"/>
          <w:sz w:val="24"/>
          <w:szCs w:val="24"/>
        </w:rPr>
        <w:t>определение подразделений или должностных лиц, ответственных за профилактику  коррупционных  и  иных</w:t>
      </w:r>
      <w:r w:rsidRPr="0056224D">
        <w:rPr>
          <w:rFonts w:ascii="Times New Roman" w:hAnsi="Times New Roman" w:cs="Times New Roman"/>
          <w:spacing w:val="-37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правонарушений;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5"/>
        </w:numPr>
        <w:tabs>
          <w:tab w:val="left" w:pos="1208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w w:val="110"/>
          <w:sz w:val="24"/>
          <w:szCs w:val="24"/>
        </w:rPr>
        <w:t>сотрудничество</w:t>
      </w:r>
      <w:r w:rsidRPr="0056224D">
        <w:rPr>
          <w:rFonts w:ascii="Times New Roman" w:hAnsi="Times New Roman" w:cs="Times New Roman"/>
          <w:spacing w:val="-43"/>
          <w:w w:val="110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>учреждения</w:t>
      </w:r>
      <w:r w:rsidRPr="0056224D">
        <w:rPr>
          <w:rFonts w:ascii="Times New Roman" w:hAnsi="Times New Roman" w:cs="Times New Roman"/>
          <w:spacing w:val="-37"/>
          <w:w w:val="110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>с</w:t>
      </w:r>
      <w:r w:rsidRPr="0056224D">
        <w:rPr>
          <w:rFonts w:ascii="Times New Roman" w:hAnsi="Times New Roman" w:cs="Times New Roman"/>
          <w:spacing w:val="-42"/>
          <w:w w:val="110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>правоохранительными</w:t>
      </w:r>
      <w:r w:rsidRPr="0056224D">
        <w:rPr>
          <w:rFonts w:ascii="Times New Roman" w:hAnsi="Times New Roman" w:cs="Times New Roman"/>
          <w:spacing w:val="-43"/>
          <w:w w:val="110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>органами;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5"/>
        </w:numPr>
        <w:tabs>
          <w:tab w:val="left" w:pos="1346"/>
          <w:tab w:val="left" w:pos="1347"/>
          <w:tab w:val="left" w:pos="2823"/>
          <w:tab w:val="left" w:pos="3254"/>
          <w:tab w:val="left" w:pos="4680"/>
          <w:tab w:val="left" w:pos="5098"/>
          <w:tab w:val="left" w:pos="6413"/>
          <w:tab w:val="left" w:pos="7921"/>
          <w:tab w:val="left" w:pos="8353"/>
        </w:tabs>
        <w:autoSpaceDE w:val="0"/>
        <w:autoSpaceDN w:val="0"/>
        <w:spacing w:after="0" w:line="240" w:lineRule="auto"/>
        <w:ind w:left="0" w:right="13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w w:val="105"/>
          <w:sz w:val="24"/>
          <w:szCs w:val="24"/>
        </w:rPr>
        <w:t>разработка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ab/>
        <w:t>и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ab/>
        <w:t>внедрение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ab/>
        <w:t>в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ab/>
        <w:t>практику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ab/>
        <w:t>стандартов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ab/>
        <w:t>и</w:t>
      </w:r>
      <w:r w:rsidR="00D51B7E" w:rsidRPr="0056224D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процедур,</w:t>
      </w:r>
      <w:r w:rsidRPr="0056224D">
        <w:rPr>
          <w:rFonts w:ascii="Times New Roman" w:hAnsi="Times New Roman" w:cs="Times New Roman"/>
          <w:w w:val="108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направленных  на обеспечение  добросовестной  работы</w:t>
      </w:r>
      <w:r w:rsidRPr="0056224D"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учреждения;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5"/>
        </w:numPr>
        <w:tabs>
          <w:tab w:val="left" w:pos="142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w w:val="105"/>
          <w:sz w:val="24"/>
          <w:szCs w:val="24"/>
        </w:rPr>
        <w:t>принятие кодекса  этики и служебного  поведения работников</w:t>
      </w:r>
      <w:r w:rsidRPr="0056224D">
        <w:rPr>
          <w:rFonts w:ascii="Times New Roman" w:hAnsi="Times New Roman" w:cs="Times New Roman"/>
          <w:spacing w:val="61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учреждения;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5"/>
        </w:numPr>
        <w:tabs>
          <w:tab w:val="left" w:pos="120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w w:val="110"/>
          <w:sz w:val="24"/>
          <w:szCs w:val="24"/>
        </w:rPr>
        <w:t>предотвращение</w:t>
      </w:r>
      <w:r w:rsidRPr="0056224D">
        <w:rPr>
          <w:rFonts w:ascii="Times New Roman" w:hAnsi="Times New Roman" w:cs="Times New Roman"/>
          <w:spacing w:val="-44"/>
          <w:w w:val="110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 xml:space="preserve">и </w:t>
      </w:r>
      <w:r w:rsidRPr="0056224D">
        <w:rPr>
          <w:rFonts w:ascii="Times New Roman" w:hAnsi="Times New Roman" w:cs="Times New Roman"/>
          <w:spacing w:val="-36"/>
          <w:w w:val="110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>урегулирование</w:t>
      </w:r>
      <w:r w:rsidRPr="0056224D">
        <w:rPr>
          <w:rFonts w:ascii="Times New Roman" w:hAnsi="Times New Roman" w:cs="Times New Roman"/>
          <w:spacing w:val="-40"/>
          <w:w w:val="110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>конфликта</w:t>
      </w:r>
      <w:r w:rsidRPr="0056224D">
        <w:rPr>
          <w:rFonts w:ascii="Times New Roman" w:hAnsi="Times New Roman" w:cs="Times New Roman"/>
          <w:spacing w:val="-38"/>
          <w:w w:val="110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>интересов;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5"/>
        </w:numPr>
        <w:tabs>
          <w:tab w:val="left" w:pos="1534"/>
          <w:tab w:val="left" w:pos="1535"/>
          <w:tab w:val="left" w:pos="3511"/>
          <w:tab w:val="left" w:pos="5357"/>
          <w:tab w:val="left" w:pos="7586"/>
          <w:tab w:val="left" w:pos="9325"/>
        </w:tabs>
        <w:autoSpaceDE w:val="0"/>
        <w:autoSpaceDN w:val="0"/>
        <w:spacing w:after="0" w:line="240" w:lineRule="auto"/>
        <w:ind w:left="0" w:right="135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w w:val="105"/>
          <w:sz w:val="24"/>
          <w:szCs w:val="24"/>
        </w:rPr>
        <w:t>недопущение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ab/>
        <w:t>составления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ab/>
        <w:t>неофициальной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ab/>
        <w:t>отчетности</w:t>
      </w:r>
      <w:r w:rsidR="00D51B7E" w:rsidRPr="0056224D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и использования поддельных  документов.</w:t>
      </w:r>
    </w:p>
    <w:p w:rsidR="0081505C" w:rsidRPr="0056224D" w:rsidRDefault="0081505C" w:rsidP="0056224D">
      <w:pPr>
        <w:pStyle w:val="a3"/>
        <w:numPr>
          <w:ilvl w:val="1"/>
          <w:numId w:val="16"/>
        </w:numPr>
        <w:tabs>
          <w:tab w:val="left" w:pos="1276"/>
        </w:tabs>
        <w:spacing w:after="0" w:line="240" w:lineRule="auto"/>
        <w:ind w:left="0" w:right="126" w:firstLine="709"/>
        <w:jc w:val="both"/>
        <w:rPr>
          <w:rFonts w:ascii="Times New Roman" w:hAnsi="Times New Roman" w:cs="Times New Roman"/>
          <w:w w:val="110"/>
          <w:sz w:val="24"/>
          <w:szCs w:val="24"/>
        </w:rPr>
      </w:pPr>
      <w:r w:rsidRPr="0056224D">
        <w:rPr>
          <w:rFonts w:ascii="Times New Roman" w:hAnsi="Times New Roman" w:cs="Times New Roman"/>
          <w:w w:val="110"/>
          <w:sz w:val="24"/>
          <w:szCs w:val="24"/>
        </w:rPr>
        <w:t xml:space="preserve">Антикоррупционная  </w:t>
      </w:r>
      <w:r w:rsidR="00C0383D" w:rsidRPr="0056224D">
        <w:rPr>
          <w:rFonts w:ascii="Times New Roman" w:hAnsi="Times New Roman" w:cs="Times New Roman"/>
          <w:w w:val="110"/>
          <w:sz w:val="24"/>
          <w:szCs w:val="24"/>
        </w:rPr>
        <w:t xml:space="preserve">  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>политика</w:t>
      </w:r>
      <w:r w:rsidR="00D51B7E" w:rsidRPr="0056224D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="00C0383D" w:rsidRPr="0056224D">
        <w:rPr>
          <w:rFonts w:ascii="Times New Roman" w:hAnsi="Times New Roman" w:cs="Times New Roman"/>
          <w:w w:val="110"/>
          <w:sz w:val="24"/>
          <w:szCs w:val="24"/>
        </w:rPr>
        <w:t xml:space="preserve">  </w:t>
      </w:r>
      <w:r w:rsidR="00D51B7E" w:rsidRPr="0056224D">
        <w:rPr>
          <w:rFonts w:ascii="Times New Roman" w:hAnsi="Times New Roman" w:cs="Times New Roman"/>
          <w:w w:val="110"/>
          <w:sz w:val="24"/>
          <w:szCs w:val="24"/>
        </w:rPr>
        <w:t>Учреждения</w:t>
      </w:r>
      <w:r w:rsidR="00C0383D" w:rsidRPr="0056224D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>направлена</w:t>
      </w:r>
      <w:r w:rsidR="00C0383D" w:rsidRPr="0056224D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>на</w:t>
      </w:r>
      <w:r w:rsidR="00D51B7E" w:rsidRPr="0056224D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="00C0383D" w:rsidRPr="0056224D">
        <w:rPr>
          <w:rFonts w:ascii="Times New Roman" w:hAnsi="Times New Roman" w:cs="Times New Roman"/>
          <w:w w:val="110"/>
          <w:sz w:val="24"/>
          <w:szCs w:val="24"/>
        </w:rPr>
        <w:t>р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 xml:space="preserve">еализацию </w:t>
      </w:r>
      <w:r w:rsidR="00792C04" w:rsidRPr="0056224D">
        <w:rPr>
          <w:rFonts w:ascii="Times New Roman" w:hAnsi="Times New Roman" w:cs="Times New Roman"/>
          <w:w w:val="110"/>
          <w:sz w:val="24"/>
          <w:szCs w:val="24"/>
        </w:rPr>
        <w:t>указ</w:t>
      </w:r>
      <w:r w:rsidRPr="0056224D">
        <w:rPr>
          <w:rFonts w:ascii="Times New Roman" w:hAnsi="Times New Roman" w:cs="Times New Roman"/>
          <w:w w:val="110"/>
          <w:sz w:val="24"/>
          <w:szCs w:val="24"/>
        </w:rPr>
        <w:t>анных мер.</w:t>
      </w:r>
    </w:p>
    <w:p w:rsidR="00D51B7E" w:rsidRPr="0056224D" w:rsidRDefault="00D51B7E" w:rsidP="0056224D">
      <w:pPr>
        <w:tabs>
          <w:tab w:val="left" w:pos="4569"/>
          <w:tab w:val="left" w:pos="6193"/>
          <w:tab w:val="left" w:pos="7661"/>
          <w:tab w:val="left" w:pos="8143"/>
        </w:tabs>
        <w:spacing w:after="0" w:line="240" w:lineRule="auto"/>
        <w:ind w:right="15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505C" w:rsidRPr="0056224D" w:rsidRDefault="0081505C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Используемые понятия и определения</w:t>
      </w:r>
    </w:p>
    <w:p w:rsidR="0081505C" w:rsidRPr="0056224D" w:rsidRDefault="0081505C" w:rsidP="0056224D">
      <w:pPr>
        <w:spacing w:after="0" w:line="240" w:lineRule="auto"/>
        <w:ind w:right="20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224D">
        <w:rPr>
          <w:rFonts w:ascii="Times New Roman" w:hAnsi="Times New Roman" w:cs="Times New Roman"/>
          <w:b/>
          <w:sz w:val="24"/>
          <w:szCs w:val="24"/>
        </w:rPr>
        <w:t xml:space="preserve">Коррупция </w:t>
      </w:r>
      <w:r w:rsidRPr="0056224D">
        <w:rPr>
          <w:rFonts w:ascii="Times New Roman" w:hAnsi="Times New Roman" w:cs="Times New Roman"/>
          <w:sz w:val="24"/>
          <w:szCs w:val="24"/>
        </w:rPr>
        <w:t>- злоупотребление служебным положением, дача взятки, получение взятки, злоупотребление полномочиями, коммерческий подкуп  либо иное незаконное использование физическим лицом своего  должностного положения вопреки законным интересам общества и государства в 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56224D">
        <w:rPr>
          <w:rFonts w:ascii="Times New Roman" w:hAnsi="Times New Roman" w:cs="Times New Roman"/>
          <w:sz w:val="24"/>
          <w:szCs w:val="24"/>
        </w:rPr>
        <w:t>. Коррупцией также является совершение перечисленных деяний от имени или в интересах юридического лица (пункт 1 статьи  1 Федерального закона  № 273-ФЗ)</w:t>
      </w:r>
      <w:proofErr w:type="gramStart"/>
      <w:r w:rsidRPr="0056224D">
        <w:rPr>
          <w:rFonts w:ascii="Times New Roman" w:hAnsi="Times New Roman" w:cs="Times New Roman"/>
          <w:w w:val="95"/>
          <w:sz w:val="24"/>
          <w:szCs w:val="24"/>
        </w:rPr>
        <w:t xml:space="preserve"> .</w:t>
      </w:r>
      <w:proofErr w:type="gramEnd"/>
    </w:p>
    <w:p w:rsidR="0081505C" w:rsidRPr="0056224D" w:rsidRDefault="0081505C" w:rsidP="0056224D">
      <w:pPr>
        <w:tabs>
          <w:tab w:val="left" w:pos="5123"/>
        </w:tabs>
        <w:spacing w:after="0" w:line="240" w:lineRule="auto"/>
        <w:ind w:right="19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b/>
          <w:sz w:val="24"/>
          <w:szCs w:val="24"/>
        </w:rPr>
        <w:t xml:space="preserve">Противодействие коррупции </w:t>
      </w:r>
      <w:r w:rsidRPr="0056224D">
        <w:rPr>
          <w:rFonts w:ascii="Times New Roman" w:hAnsi="Times New Roman" w:cs="Times New Roman"/>
          <w:sz w:val="24"/>
          <w:szCs w:val="24"/>
        </w:rPr>
        <w:t xml:space="preserve">деятельность   </w:t>
      </w:r>
      <w:r w:rsidRPr="0056224D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 xml:space="preserve">федеральных   </w:t>
      </w:r>
      <w:r w:rsidRPr="0056224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 2 статьи 1 Федерального  закона №</w:t>
      </w:r>
      <w:r w:rsidRPr="0056224D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273-ФЗ</w:t>
      </w:r>
      <w:r w:rsidRPr="0056224D">
        <w:rPr>
          <w:rFonts w:ascii="Times New Roman" w:hAnsi="Times New Roman" w:cs="Times New Roman"/>
          <w:w w:val="95"/>
          <w:sz w:val="24"/>
          <w:szCs w:val="24"/>
        </w:rPr>
        <w:t>):</w:t>
      </w:r>
    </w:p>
    <w:p w:rsidR="0081505C" w:rsidRPr="0056224D" w:rsidRDefault="0081505C" w:rsidP="0056224D">
      <w:pPr>
        <w:spacing w:after="0" w:line="240" w:lineRule="auto"/>
        <w:ind w:right="18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sz w:val="24"/>
          <w:szCs w:val="24"/>
        </w:rPr>
        <w:t>а) по</w:t>
      </w:r>
      <w:r w:rsidRPr="0056224D">
        <w:rPr>
          <w:rFonts w:ascii="Times New Roman" w:hAnsi="Times New Roman" w:cs="Times New Roman"/>
          <w:sz w:val="24"/>
          <w:szCs w:val="24"/>
        </w:rPr>
        <w:tab/>
        <w:t>предупреждению</w:t>
      </w:r>
      <w:r w:rsidRPr="0056224D">
        <w:rPr>
          <w:rFonts w:ascii="Times New Roman" w:hAnsi="Times New Roman" w:cs="Times New Roman"/>
          <w:sz w:val="24"/>
          <w:szCs w:val="24"/>
        </w:rPr>
        <w:tab/>
        <w:t>коррупции,</w:t>
      </w:r>
      <w:r w:rsidRPr="0056224D">
        <w:rPr>
          <w:rFonts w:ascii="Times New Roman" w:hAnsi="Times New Roman" w:cs="Times New Roman"/>
          <w:sz w:val="24"/>
          <w:szCs w:val="24"/>
        </w:rPr>
        <w:tab/>
        <w:t>в</w:t>
      </w:r>
      <w:r w:rsidRPr="0056224D">
        <w:rPr>
          <w:rFonts w:ascii="Times New Roman" w:hAnsi="Times New Roman" w:cs="Times New Roman"/>
          <w:sz w:val="24"/>
          <w:szCs w:val="24"/>
        </w:rPr>
        <w:tab/>
        <w:t>том</w:t>
      </w:r>
      <w:r w:rsidRPr="0056224D">
        <w:rPr>
          <w:rFonts w:ascii="Times New Roman" w:hAnsi="Times New Roman" w:cs="Times New Roman"/>
          <w:sz w:val="24"/>
          <w:szCs w:val="24"/>
        </w:rPr>
        <w:tab/>
        <w:t>числе</w:t>
      </w:r>
      <w:r w:rsidRPr="0056224D">
        <w:rPr>
          <w:rFonts w:ascii="Times New Roman" w:hAnsi="Times New Roman" w:cs="Times New Roman"/>
          <w:sz w:val="24"/>
          <w:szCs w:val="24"/>
        </w:rPr>
        <w:tab/>
      </w:r>
      <w:r w:rsidR="00C0383D" w:rsidRPr="0056224D">
        <w:rPr>
          <w:rFonts w:ascii="Times New Roman" w:hAnsi="Times New Roman" w:cs="Times New Roman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по</w:t>
      </w:r>
      <w:r w:rsidRPr="0056224D">
        <w:rPr>
          <w:rFonts w:ascii="Times New Roman" w:hAnsi="Times New Roman" w:cs="Times New Roman"/>
          <w:sz w:val="24"/>
          <w:szCs w:val="24"/>
        </w:rPr>
        <w:tab/>
        <w:t>выявлению</w:t>
      </w:r>
      <w:r w:rsidR="00D51B7E" w:rsidRPr="0056224D">
        <w:rPr>
          <w:rFonts w:ascii="Times New Roman" w:hAnsi="Times New Roman" w:cs="Times New Roman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и</w:t>
      </w:r>
      <w:r w:rsidR="00D51B7E" w:rsidRPr="0056224D">
        <w:rPr>
          <w:rFonts w:ascii="Times New Roman" w:hAnsi="Times New Roman" w:cs="Times New Roman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последующему устранению причин коррупции (профилактика коррупции);</w:t>
      </w:r>
    </w:p>
    <w:p w:rsidR="0081505C" w:rsidRPr="0056224D" w:rsidRDefault="0081505C" w:rsidP="0056224D">
      <w:pPr>
        <w:spacing w:after="0" w:line="240" w:lineRule="auto"/>
        <w:ind w:right="18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sz w:val="24"/>
          <w:szCs w:val="24"/>
        </w:rPr>
        <w:t>б) по выявлению, предупреждению, пресечению, раскрытию  и расследованию коррупционных правонарушений (борьба с коррупцией);</w:t>
      </w:r>
    </w:p>
    <w:p w:rsidR="0081505C" w:rsidRPr="0056224D" w:rsidRDefault="0081505C" w:rsidP="0056224D">
      <w:pPr>
        <w:spacing w:after="0" w:line="240" w:lineRule="auto"/>
        <w:ind w:right="19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sz w:val="24"/>
          <w:szCs w:val="24"/>
        </w:rPr>
        <w:t>в) по минимизации и (или) ликвидации последствий коррупционных правонарушений.</w:t>
      </w:r>
    </w:p>
    <w:p w:rsidR="0081505C" w:rsidRPr="0056224D" w:rsidRDefault="0081505C" w:rsidP="00562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b/>
          <w:sz w:val="24"/>
          <w:szCs w:val="24"/>
        </w:rPr>
        <w:t xml:space="preserve">Организация   </w:t>
      </w:r>
      <w:r w:rsidRPr="0056224D">
        <w:rPr>
          <w:rFonts w:ascii="Times New Roman" w:hAnsi="Times New Roman" w:cs="Times New Roman"/>
          <w:sz w:val="24"/>
          <w:szCs w:val="24"/>
        </w:rPr>
        <w:t>-  юридическое   лицо  независимо  от  формы собственности,</w:t>
      </w:r>
      <w:r w:rsidR="00D51B7E" w:rsidRPr="0056224D">
        <w:rPr>
          <w:rFonts w:ascii="Times New Roman" w:hAnsi="Times New Roman" w:cs="Times New Roman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организационно-правовой формы и отраслевой принадлежности.</w:t>
      </w:r>
    </w:p>
    <w:p w:rsidR="0081505C" w:rsidRPr="0056224D" w:rsidRDefault="0081505C" w:rsidP="0056224D">
      <w:pPr>
        <w:spacing w:after="0" w:line="240" w:lineRule="auto"/>
        <w:ind w:right="1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b/>
          <w:sz w:val="24"/>
          <w:szCs w:val="24"/>
        </w:rPr>
        <w:t xml:space="preserve">Контрагент </w:t>
      </w:r>
      <w:r w:rsidRPr="0056224D">
        <w:rPr>
          <w:rFonts w:ascii="Times New Roman" w:hAnsi="Times New Roman" w:cs="Times New Roman"/>
          <w:sz w:val="24"/>
          <w:szCs w:val="24"/>
        </w:rPr>
        <w:t>- любое российское или иностранное юридическое или физическое лицо, с которым организация вступает в договорные отношения, за исключением трудовых отношений.</w:t>
      </w:r>
    </w:p>
    <w:p w:rsidR="0081505C" w:rsidRPr="0056224D" w:rsidRDefault="0081505C" w:rsidP="00562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224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Взятка   </w:t>
      </w:r>
      <w:r w:rsidRPr="0056224D">
        <w:rPr>
          <w:rFonts w:ascii="Times New Roman" w:hAnsi="Times New Roman" w:cs="Times New Roman"/>
          <w:sz w:val="24"/>
          <w:szCs w:val="24"/>
        </w:rPr>
        <w:t>-   получение   должностным   лицом,   иностранным   должностным</w:t>
      </w:r>
      <w:r w:rsidR="00D51B7E" w:rsidRPr="0056224D">
        <w:rPr>
          <w:rFonts w:ascii="Times New Roman" w:hAnsi="Times New Roman" w:cs="Times New Roman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лицом,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 входят  в служебные полномочия должностного лица, либо если оно в</w:t>
      </w:r>
      <w:proofErr w:type="gramEnd"/>
      <w:r w:rsidRPr="0056224D">
        <w:rPr>
          <w:rFonts w:ascii="Times New Roman" w:hAnsi="Times New Roman" w:cs="Times New Roman"/>
          <w:sz w:val="24"/>
          <w:szCs w:val="24"/>
        </w:rPr>
        <w:t xml:space="preserve"> силу должностного положения может способствовать таким действиям (бездействию), а </w:t>
      </w:r>
      <w:r w:rsidR="00C0383D" w:rsidRPr="0056224D">
        <w:rPr>
          <w:rFonts w:ascii="Times New Roman" w:hAnsi="Times New Roman" w:cs="Times New Roman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равно  за общее покровительство или попустительство по службе.</w:t>
      </w:r>
    </w:p>
    <w:p w:rsidR="0081505C" w:rsidRPr="0056224D" w:rsidRDefault="0081505C" w:rsidP="0056224D">
      <w:pPr>
        <w:spacing w:after="0" w:line="240" w:lineRule="auto"/>
        <w:ind w:right="138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224D">
        <w:rPr>
          <w:rFonts w:ascii="Times New Roman" w:hAnsi="Times New Roman" w:cs="Times New Roman"/>
          <w:b/>
          <w:sz w:val="24"/>
          <w:szCs w:val="24"/>
        </w:rPr>
        <w:t xml:space="preserve">Коммерческий подкуп </w:t>
      </w:r>
      <w:r w:rsidRPr="0056224D">
        <w:rPr>
          <w:rFonts w:ascii="Times New Roman" w:hAnsi="Times New Roman" w:cs="Times New Roman"/>
          <w:sz w:val="24"/>
          <w:szCs w:val="24"/>
        </w:rPr>
        <w:t>-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 прав за совершение 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</w:t>
      </w:r>
      <w:proofErr w:type="gramEnd"/>
    </w:p>
    <w:p w:rsidR="0081505C" w:rsidRPr="0056224D" w:rsidRDefault="0081505C" w:rsidP="0056224D">
      <w:pPr>
        <w:spacing w:after="0" w:line="240" w:lineRule="auto"/>
        <w:ind w:right="105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224D">
        <w:rPr>
          <w:rFonts w:ascii="Times New Roman" w:hAnsi="Times New Roman" w:cs="Times New Roman"/>
          <w:b/>
          <w:sz w:val="24"/>
          <w:szCs w:val="24"/>
        </w:rPr>
        <w:t xml:space="preserve">Конфликт интересов </w:t>
      </w:r>
      <w:r w:rsidRPr="0056224D">
        <w:rPr>
          <w:rFonts w:ascii="Times New Roman" w:hAnsi="Times New Roman" w:cs="Times New Roman"/>
          <w:sz w:val="24"/>
          <w:szCs w:val="24"/>
        </w:rPr>
        <w:t>-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   работника    (представителя   организации)    и    правами  и</w:t>
      </w:r>
      <w:r w:rsidR="00C0383D" w:rsidRPr="0056224D">
        <w:rPr>
          <w:rFonts w:ascii="Times New Roman" w:hAnsi="Times New Roman" w:cs="Times New Roman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56224D">
        <w:rPr>
          <w:rFonts w:ascii="Times New Roman" w:hAnsi="Times New Roman" w:cs="Times New Roman"/>
          <w:sz w:val="24"/>
          <w:szCs w:val="24"/>
        </w:rPr>
        <w:t xml:space="preserve"> (представителем организации) которой он является.</w:t>
      </w:r>
    </w:p>
    <w:p w:rsidR="0081505C" w:rsidRPr="0056224D" w:rsidRDefault="0081505C" w:rsidP="0056224D">
      <w:pPr>
        <w:pStyle w:val="a5"/>
        <w:ind w:right="117" w:firstLine="709"/>
        <w:jc w:val="both"/>
        <w:rPr>
          <w:sz w:val="24"/>
          <w:szCs w:val="24"/>
          <w:lang w:val="ru-RU"/>
        </w:rPr>
      </w:pPr>
      <w:r w:rsidRPr="0056224D">
        <w:rPr>
          <w:b/>
          <w:w w:val="105"/>
          <w:sz w:val="24"/>
          <w:szCs w:val="24"/>
          <w:lang w:val="ru-RU"/>
        </w:rPr>
        <w:t>Личная</w:t>
      </w:r>
      <w:r w:rsidRPr="0056224D">
        <w:rPr>
          <w:b/>
          <w:spacing w:val="-14"/>
          <w:w w:val="105"/>
          <w:sz w:val="24"/>
          <w:szCs w:val="24"/>
          <w:lang w:val="ru-RU"/>
        </w:rPr>
        <w:t xml:space="preserve"> </w:t>
      </w:r>
      <w:r w:rsidRPr="0056224D">
        <w:rPr>
          <w:b/>
          <w:w w:val="105"/>
          <w:sz w:val="24"/>
          <w:szCs w:val="24"/>
          <w:lang w:val="ru-RU"/>
        </w:rPr>
        <w:t>заинтересованность</w:t>
      </w:r>
      <w:r w:rsidRPr="0056224D">
        <w:rPr>
          <w:b/>
          <w:spacing w:val="-20"/>
          <w:w w:val="105"/>
          <w:sz w:val="24"/>
          <w:szCs w:val="24"/>
          <w:lang w:val="ru-RU"/>
        </w:rPr>
        <w:t xml:space="preserve"> </w:t>
      </w:r>
      <w:r w:rsidRPr="0056224D">
        <w:rPr>
          <w:b/>
          <w:w w:val="105"/>
          <w:sz w:val="24"/>
          <w:szCs w:val="24"/>
          <w:lang w:val="ru-RU"/>
        </w:rPr>
        <w:t>работника</w:t>
      </w:r>
      <w:r w:rsidRPr="0056224D">
        <w:rPr>
          <w:b/>
          <w:spacing w:val="-8"/>
          <w:w w:val="105"/>
          <w:sz w:val="24"/>
          <w:szCs w:val="24"/>
          <w:lang w:val="ru-RU"/>
        </w:rPr>
        <w:t xml:space="preserve"> </w:t>
      </w:r>
      <w:r w:rsidRPr="0056224D">
        <w:rPr>
          <w:b/>
          <w:w w:val="105"/>
          <w:sz w:val="24"/>
          <w:szCs w:val="24"/>
          <w:lang w:val="ru-RU"/>
        </w:rPr>
        <w:t>(представителя</w:t>
      </w:r>
      <w:r w:rsidRPr="0056224D">
        <w:rPr>
          <w:b/>
          <w:spacing w:val="-27"/>
          <w:w w:val="105"/>
          <w:sz w:val="24"/>
          <w:szCs w:val="24"/>
          <w:lang w:val="ru-RU"/>
        </w:rPr>
        <w:t xml:space="preserve"> </w:t>
      </w:r>
      <w:r w:rsidRPr="0056224D">
        <w:rPr>
          <w:b/>
          <w:spacing w:val="-3"/>
          <w:w w:val="105"/>
          <w:sz w:val="24"/>
          <w:szCs w:val="24"/>
          <w:lang w:val="ru-RU"/>
        </w:rPr>
        <w:t>организации)</w:t>
      </w:r>
      <w:r w:rsidRPr="0056224D">
        <w:rPr>
          <w:b/>
          <w:spacing w:val="-35"/>
          <w:w w:val="105"/>
          <w:sz w:val="24"/>
          <w:szCs w:val="24"/>
          <w:lang w:val="ru-RU"/>
        </w:rPr>
        <w:t xml:space="preserve"> </w:t>
      </w:r>
      <w:r w:rsidRPr="0056224D">
        <w:rPr>
          <w:w w:val="105"/>
          <w:sz w:val="24"/>
          <w:szCs w:val="24"/>
          <w:lang w:val="ru-RU"/>
        </w:rPr>
        <w:t>-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</w:t>
      </w:r>
      <w:r w:rsidRPr="0056224D">
        <w:rPr>
          <w:spacing w:val="-50"/>
          <w:w w:val="105"/>
          <w:sz w:val="24"/>
          <w:szCs w:val="24"/>
          <w:lang w:val="ru-RU"/>
        </w:rPr>
        <w:t xml:space="preserve"> </w:t>
      </w:r>
      <w:r w:rsidRPr="0056224D">
        <w:rPr>
          <w:w w:val="105"/>
          <w:sz w:val="24"/>
          <w:szCs w:val="24"/>
          <w:lang w:val="ru-RU"/>
        </w:rPr>
        <w:t>третьих лиц.</w:t>
      </w:r>
    </w:p>
    <w:p w:rsidR="0081505C" w:rsidRPr="0056224D" w:rsidRDefault="0081505C" w:rsidP="0056224D">
      <w:pPr>
        <w:pStyle w:val="a5"/>
        <w:ind w:right="127" w:firstLine="709"/>
        <w:jc w:val="both"/>
        <w:rPr>
          <w:sz w:val="24"/>
          <w:szCs w:val="24"/>
          <w:lang w:val="ru-RU"/>
        </w:rPr>
      </w:pPr>
      <w:r w:rsidRPr="0056224D">
        <w:rPr>
          <w:b/>
          <w:w w:val="105"/>
          <w:sz w:val="24"/>
          <w:szCs w:val="24"/>
          <w:lang w:val="ru-RU"/>
        </w:rPr>
        <w:t xml:space="preserve">Коррупционное правонарушение </w:t>
      </w:r>
      <w:r w:rsidRPr="0056224D">
        <w:rPr>
          <w:w w:val="105"/>
          <w:sz w:val="24"/>
          <w:szCs w:val="24"/>
          <w:lang w:val="ru-RU"/>
        </w:rPr>
        <w:t xml:space="preserve">- деяние, обладающее признаками коррупции, за которые нормативным правовым актом предусмотрена </w:t>
      </w:r>
      <w:proofErr w:type="spellStart"/>
      <w:r w:rsidRPr="0056224D">
        <w:rPr>
          <w:w w:val="105"/>
          <w:sz w:val="24"/>
          <w:szCs w:val="24"/>
          <w:lang w:val="ru-RU"/>
        </w:rPr>
        <w:t>гражданско­правовая</w:t>
      </w:r>
      <w:proofErr w:type="spellEnd"/>
      <w:r w:rsidRPr="0056224D">
        <w:rPr>
          <w:w w:val="105"/>
          <w:sz w:val="24"/>
          <w:szCs w:val="24"/>
          <w:lang w:val="ru-RU"/>
        </w:rPr>
        <w:t>, дисциплинарная, административная или уголовная ответственность.</w:t>
      </w:r>
    </w:p>
    <w:p w:rsidR="0081505C" w:rsidRPr="0056224D" w:rsidRDefault="0081505C" w:rsidP="0056224D">
      <w:pPr>
        <w:pStyle w:val="a5"/>
        <w:tabs>
          <w:tab w:val="left" w:pos="4643"/>
        </w:tabs>
        <w:ind w:right="112" w:firstLine="709"/>
        <w:jc w:val="both"/>
        <w:rPr>
          <w:sz w:val="24"/>
          <w:szCs w:val="24"/>
          <w:lang w:val="ru-RU"/>
        </w:rPr>
      </w:pPr>
      <w:r w:rsidRPr="0056224D">
        <w:rPr>
          <w:b/>
          <w:sz w:val="24"/>
          <w:szCs w:val="24"/>
          <w:lang w:val="ru-RU"/>
        </w:rPr>
        <w:t>Коррупционный</w:t>
      </w:r>
      <w:r w:rsidRPr="0056224D">
        <w:rPr>
          <w:b/>
          <w:spacing w:val="50"/>
          <w:sz w:val="24"/>
          <w:szCs w:val="24"/>
          <w:lang w:val="ru-RU"/>
        </w:rPr>
        <w:t xml:space="preserve"> </w:t>
      </w:r>
      <w:r w:rsidRPr="0056224D">
        <w:rPr>
          <w:b/>
          <w:sz w:val="24"/>
          <w:szCs w:val="24"/>
          <w:lang w:val="ru-RU"/>
        </w:rPr>
        <w:t>фактор</w:t>
      </w:r>
      <w:r w:rsidRPr="0056224D">
        <w:rPr>
          <w:b/>
          <w:sz w:val="24"/>
          <w:szCs w:val="24"/>
          <w:lang w:val="ru-RU"/>
        </w:rPr>
        <w:tab/>
      </w:r>
      <w:r w:rsidRPr="0056224D">
        <w:rPr>
          <w:w w:val="105"/>
          <w:sz w:val="24"/>
          <w:szCs w:val="24"/>
          <w:lang w:val="ru-RU"/>
        </w:rPr>
        <w:t xml:space="preserve">явление     или   </w:t>
      </w:r>
      <w:r w:rsidRPr="0056224D">
        <w:rPr>
          <w:spacing w:val="35"/>
          <w:w w:val="105"/>
          <w:sz w:val="24"/>
          <w:szCs w:val="24"/>
          <w:lang w:val="ru-RU"/>
        </w:rPr>
        <w:t xml:space="preserve"> </w:t>
      </w:r>
      <w:r w:rsidRPr="0056224D">
        <w:rPr>
          <w:w w:val="105"/>
          <w:sz w:val="24"/>
          <w:szCs w:val="24"/>
          <w:lang w:val="ru-RU"/>
        </w:rPr>
        <w:t xml:space="preserve">совокупность    </w:t>
      </w:r>
      <w:r w:rsidRPr="0056224D">
        <w:rPr>
          <w:spacing w:val="16"/>
          <w:w w:val="105"/>
          <w:sz w:val="24"/>
          <w:szCs w:val="24"/>
          <w:lang w:val="ru-RU"/>
        </w:rPr>
        <w:t xml:space="preserve"> </w:t>
      </w:r>
      <w:r w:rsidRPr="0056224D">
        <w:rPr>
          <w:w w:val="105"/>
          <w:sz w:val="24"/>
          <w:szCs w:val="24"/>
          <w:lang w:val="ru-RU"/>
        </w:rPr>
        <w:t>явлений,</w:t>
      </w:r>
      <w:r w:rsidRPr="0056224D">
        <w:rPr>
          <w:spacing w:val="-1"/>
          <w:w w:val="103"/>
          <w:sz w:val="24"/>
          <w:szCs w:val="24"/>
          <w:lang w:val="ru-RU"/>
        </w:rPr>
        <w:t xml:space="preserve"> </w:t>
      </w:r>
      <w:r w:rsidRPr="0056224D">
        <w:rPr>
          <w:w w:val="105"/>
          <w:sz w:val="24"/>
          <w:szCs w:val="24"/>
          <w:lang w:val="ru-RU"/>
        </w:rPr>
        <w:t xml:space="preserve">порождающих коррупционные правонарушения или способствующие их </w:t>
      </w:r>
      <w:r w:rsidRPr="0056224D">
        <w:rPr>
          <w:spacing w:val="-5"/>
          <w:w w:val="105"/>
          <w:sz w:val="24"/>
          <w:szCs w:val="24"/>
          <w:lang w:val="ru-RU"/>
        </w:rPr>
        <w:t>распространению.</w:t>
      </w:r>
    </w:p>
    <w:p w:rsidR="0081505C" w:rsidRPr="0056224D" w:rsidRDefault="0081505C" w:rsidP="0056224D">
      <w:pPr>
        <w:pStyle w:val="a5"/>
        <w:tabs>
          <w:tab w:val="left" w:pos="5057"/>
        </w:tabs>
        <w:ind w:right="113" w:firstLine="709"/>
        <w:jc w:val="both"/>
        <w:rPr>
          <w:sz w:val="24"/>
          <w:szCs w:val="24"/>
          <w:lang w:val="ru-RU"/>
        </w:rPr>
      </w:pPr>
      <w:r w:rsidRPr="0056224D">
        <w:rPr>
          <w:b/>
          <w:w w:val="105"/>
          <w:sz w:val="24"/>
          <w:szCs w:val="24"/>
          <w:lang w:val="ru-RU"/>
        </w:rPr>
        <w:t>Предупреждение коррупции</w:t>
      </w:r>
      <w:r w:rsidR="0056224D">
        <w:rPr>
          <w:b/>
          <w:w w:val="105"/>
          <w:sz w:val="24"/>
          <w:szCs w:val="24"/>
          <w:lang w:val="ru-RU"/>
        </w:rPr>
        <w:t xml:space="preserve"> </w:t>
      </w:r>
      <w:r w:rsidR="00C0383D" w:rsidRPr="0056224D">
        <w:rPr>
          <w:b/>
          <w:w w:val="105"/>
          <w:sz w:val="24"/>
          <w:szCs w:val="24"/>
          <w:lang w:val="ru-RU"/>
        </w:rPr>
        <w:t xml:space="preserve">- </w:t>
      </w:r>
      <w:r w:rsidRPr="0056224D">
        <w:rPr>
          <w:w w:val="105"/>
          <w:sz w:val="24"/>
          <w:szCs w:val="24"/>
          <w:lang w:val="ru-RU"/>
        </w:rPr>
        <w:t xml:space="preserve">деятельность </w:t>
      </w:r>
      <w:r w:rsidR="00C0383D" w:rsidRPr="0056224D">
        <w:rPr>
          <w:w w:val="105"/>
          <w:sz w:val="24"/>
          <w:szCs w:val="24"/>
          <w:lang w:val="ru-RU"/>
        </w:rPr>
        <w:t>Учреждения</w:t>
      </w:r>
      <w:r w:rsidRPr="0056224D">
        <w:rPr>
          <w:w w:val="105"/>
          <w:sz w:val="24"/>
          <w:szCs w:val="24"/>
          <w:lang w:val="ru-RU"/>
        </w:rPr>
        <w:t xml:space="preserve"> по антикоррупционной политике, направленной на выявление, изучение, ограничение либо устранение явлений, порождающих коррупционные правонарушения или способствующие их распространению.</w:t>
      </w:r>
    </w:p>
    <w:p w:rsidR="0081505C" w:rsidRPr="0056224D" w:rsidRDefault="0081505C" w:rsidP="0056224D">
      <w:pPr>
        <w:pStyle w:val="a5"/>
        <w:ind w:firstLine="709"/>
        <w:jc w:val="both"/>
        <w:rPr>
          <w:sz w:val="24"/>
          <w:szCs w:val="24"/>
          <w:lang w:val="ru-RU"/>
        </w:rPr>
      </w:pPr>
    </w:p>
    <w:p w:rsidR="0081505C" w:rsidRPr="0056224D" w:rsidRDefault="0081505C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Основные принципы антикоррупционной деятельности учреждения</w:t>
      </w:r>
    </w:p>
    <w:p w:rsidR="0081505C" w:rsidRPr="0056224D" w:rsidRDefault="0081505C" w:rsidP="0056224D">
      <w:pPr>
        <w:pStyle w:val="a5"/>
        <w:ind w:right="113" w:firstLine="709"/>
        <w:jc w:val="both"/>
        <w:rPr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Система мер противодействия коррупции в учреждении основывается на </w:t>
      </w:r>
      <w:r w:rsidRPr="0056224D">
        <w:rPr>
          <w:sz w:val="24"/>
          <w:szCs w:val="24"/>
          <w:lang w:val="ru-RU"/>
        </w:rPr>
        <w:t>следующих  ключевых принципах: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4"/>
        </w:numPr>
        <w:tabs>
          <w:tab w:val="left" w:pos="1428"/>
        </w:tabs>
        <w:autoSpaceDE w:val="0"/>
        <w:autoSpaceDN w:val="0"/>
        <w:spacing w:after="0" w:line="240" w:lineRule="auto"/>
        <w:ind w:left="0" w:right="135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Принцип соответствия политики учреждения действующему законодательству</w:t>
      </w:r>
      <w:r w:rsidRPr="0056224D">
        <w:rPr>
          <w:rFonts w:ascii="Times New Roman" w:hAnsi="Times New Roman" w:cs="Times New Roman"/>
          <w:i/>
          <w:spacing w:val="-30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и</w:t>
      </w:r>
      <w:r w:rsidRPr="0056224D">
        <w:rPr>
          <w:rFonts w:ascii="Times New Roman" w:hAnsi="Times New Roman" w:cs="Times New Roman"/>
          <w:i/>
          <w:spacing w:val="-34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общепринятым</w:t>
      </w:r>
      <w:r w:rsidRPr="0056224D">
        <w:rPr>
          <w:rFonts w:ascii="Times New Roman" w:hAnsi="Times New Roman" w:cs="Times New Roman"/>
          <w:i/>
          <w:spacing w:val="-28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нормам.</w:t>
      </w:r>
    </w:p>
    <w:p w:rsidR="0081505C" w:rsidRPr="0056224D" w:rsidRDefault="0081505C" w:rsidP="0056224D">
      <w:pPr>
        <w:pStyle w:val="a5"/>
        <w:ind w:right="129" w:firstLine="709"/>
        <w:jc w:val="both"/>
        <w:rPr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>Соответствие реализуемых антикоррупционных мероприятий Конституции Российской Федерации, заключенным Российской Федерацией международным договорам, законодательству Российской Федерации и иным нормативным правовым актам, применимым к учреждению.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4"/>
        </w:numPr>
        <w:tabs>
          <w:tab w:val="left" w:pos="1212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Принцип личного примера</w:t>
      </w:r>
      <w:r w:rsidRPr="0056224D">
        <w:rPr>
          <w:rFonts w:ascii="Times New Roman" w:hAnsi="Times New Roman" w:cs="Times New Roman"/>
          <w:i/>
          <w:spacing w:val="-27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spacing w:val="-4"/>
          <w:w w:val="105"/>
          <w:sz w:val="24"/>
          <w:szCs w:val="24"/>
        </w:rPr>
        <w:t>руководства.</w:t>
      </w:r>
    </w:p>
    <w:p w:rsidR="0081505C" w:rsidRPr="0056224D" w:rsidRDefault="0081505C" w:rsidP="0056224D">
      <w:pPr>
        <w:pStyle w:val="a5"/>
        <w:ind w:right="126" w:firstLine="709"/>
        <w:jc w:val="both"/>
        <w:rPr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>Ключевая роль руководства учреждения в формировании культуры нетерпимости к коррупции и в создании внутриорганизационной системы предупреждения и противодействия коррупции.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4"/>
        </w:numPr>
        <w:tabs>
          <w:tab w:val="left" w:pos="1212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Принцип</w:t>
      </w:r>
      <w:r w:rsidRPr="0056224D">
        <w:rPr>
          <w:rFonts w:ascii="Times New Roman" w:hAnsi="Times New Roman" w:cs="Times New Roman"/>
          <w:i/>
          <w:spacing w:val="-42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вовлеченности</w:t>
      </w:r>
      <w:r w:rsidRPr="0056224D">
        <w:rPr>
          <w:rFonts w:ascii="Times New Roman" w:hAnsi="Times New Roman" w:cs="Times New Roman"/>
          <w:i/>
          <w:spacing w:val="-35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работников.</w:t>
      </w:r>
    </w:p>
    <w:p w:rsidR="0081505C" w:rsidRPr="0056224D" w:rsidRDefault="0081505C" w:rsidP="0056224D">
      <w:pPr>
        <w:pStyle w:val="a5"/>
        <w:ind w:right="107" w:firstLine="709"/>
        <w:jc w:val="both"/>
        <w:rPr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Информированность работников учреждения о положениях </w:t>
      </w:r>
      <w:r w:rsidRPr="0056224D">
        <w:rPr>
          <w:w w:val="105"/>
          <w:sz w:val="24"/>
          <w:szCs w:val="24"/>
          <w:lang w:val="ru-RU"/>
        </w:rPr>
        <w:lastRenderedPageBreak/>
        <w:t>антикоррупционного законодательства и их активное участие в формировании и реализации антикоррупционных стандартов и процедур.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4"/>
        </w:numPr>
        <w:tabs>
          <w:tab w:val="left" w:pos="1212"/>
          <w:tab w:val="left" w:pos="1757"/>
          <w:tab w:val="left" w:pos="2177"/>
          <w:tab w:val="left" w:pos="3288"/>
          <w:tab w:val="left" w:pos="3957"/>
          <w:tab w:val="left" w:pos="4957"/>
          <w:tab w:val="left" w:pos="5464"/>
          <w:tab w:val="left" w:pos="5980"/>
          <w:tab w:val="left" w:pos="6355"/>
          <w:tab w:val="left" w:pos="7388"/>
          <w:tab w:val="left" w:pos="7804"/>
          <w:tab w:val="left" w:pos="9214"/>
          <w:tab w:val="left" w:pos="9359"/>
        </w:tabs>
        <w:autoSpaceDE w:val="0"/>
        <w:autoSpaceDN w:val="0"/>
        <w:spacing w:after="0" w:line="240" w:lineRule="auto"/>
        <w:ind w:left="0" w:right="116" w:firstLine="709"/>
        <w:contextualSpacing w:val="0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Принцип</w:t>
      </w:r>
      <w:r w:rsidRPr="0056224D">
        <w:rPr>
          <w:rFonts w:ascii="Times New Roman" w:hAnsi="Times New Roman" w:cs="Times New Roman"/>
          <w:i/>
          <w:spacing w:val="-26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соразмерности</w:t>
      </w:r>
      <w:r w:rsidRPr="0056224D">
        <w:rPr>
          <w:rFonts w:ascii="Times New Roman" w:hAnsi="Times New Roman" w:cs="Times New Roman"/>
          <w:i/>
          <w:spacing w:val="-24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антикоррупционных</w:t>
      </w:r>
      <w:r w:rsidRPr="0056224D">
        <w:rPr>
          <w:rFonts w:ascii="Times New Roman" w:hAnsi="Times New Roman" w:cs="Times New Roman"/>
          <w:i/>
          <w:spacing w:val="-36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процедур</w:t>
      </w:r>
      <w:r w:rsidRPr="0056224D">
        <w:rPr>
          <w:rFonts w:ascii="Times New Roman" w:hAnsi="Times New Roman" w:cs="Times New Roman"/>
          <w:i/>
          <w:spacing w:val="-26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риску</w:t>
      </w:r>
      <w:r w:rsidRPr="0056224D">
        <w:rPr>
          <w:rFonts w:ascii="Times New Roman" w:hAnsi="Times New Roman" w:cs="Times New Roman"/>
          <w:i/>
          <w:spacing w:val="-26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коррупции.</w:t>
      </w:r>
      <w:r w:rsidRPr="0056224D">
        <w:rPr>
          <w:rFonts w:ascii="Times New Roman" w:hAnsi="Times New Roman" w:cs="Times New Roman"/>
          <w:w w:val="107"/>
          <w:sz w:val="24"/>
          <w:szCs w:val="24"/>
        </w:rPr>
        <w:t xml:space="preserve"> </w:t>
      </w:r>
      <w:r w:rsidR="002916FC">
        <w:rPr>
          <w:rFonts w:ascii="Times New Roman" w:hAnsi="Times New Roman" w:cs="Times New Roman"/>
          <w:w w:val="107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Разработка и выполнение комплекса мероприятий,</w:t>
      </w:r>
      <w:r w:rsidRPr="0056224D">
        <w:rPr>
          <w:rFonts w:ascii="Times New Roman" w:hAnsi="Times New Roman" w:cs="Times New Roman"/>
          <w:spacing w:val="-28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позволяющих</w:t>
      </w:r>
      <w:r w:rsidRPr="0056224D">
        <w:rPr>
          <w:rFonts w:ascii="Times New Roman" w:hAnsi="Times New Roman" w:cs="Times New Roman"/>
          <w:spacing w:val="50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снизить</w:t>
      </w:r>
      <w:r w:rsidRPr="0056224D">
        <w:rPr>
          <w:rFonts w:ascii="Times New Roman" w:hAnsi="Times New Roman" w:cs="Times New Roman"/>
          <w:spacing w:val="-1"/>
          <w:w w:val="105"/>
          <w:sz w:val="24"/>
          <w:szCs w:val="24"/>
        </w:rPr>
        <w:t xml:space="preserve"> </w:t>
      </w:r>
      <w:r w:rsidR="00C0383D" w:rsidRPr="0056224D">
        <w:rPr>
          <w:rFonts w:ascii="Times New Roman" w:hAnsi="Times New Roman" w:cs="Times New Roman"/>
          <w:w w:val="105"/>
          <w:sz w:val="24"/>
          <w:szCs w:val="24"/>
        </w:rPr>
        <w:t>вероятность</w:t>
      </w:r>
      <w:r w:rsidR="00C0383D" w:rsidRPr="0056224D">
        <w:rPr>
          <w:rFonts w:ascii="Times New Roman" w:hAnsi="Times New Roman" w:cs="Times New Roman"/>
          <w:w w:val="105"/>
          <w:sz w:val="24"/>
          <w:szCs w:val="24"/>
        </w:rPr>
        <w:tab/>
        <w:t xml:space="preserve">вовлечения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учреждения,</w:t>
      </w:r>
      <w:r w:rsidR="00C0383D" w:rsidRPr="0056224D">
        <w:rPr>
          <w:rFonts w:ascii="Times New Roman" w:hAnsi="Times New Roman" w:cs="Times New Roman"/>
          <w:w w:val="105"/>
          <w:sz w:val="24"/>
          <w:szCs w:val="24"/>
        </w:rPr>
        <w:t xml:space="preserve"> ее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руководителей</w:t>
      </w:r>
      <w:r w:rsidR="002916FC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и</w:t>
      </w:r>
      <w:r w:rsidR="00C0383D" w:rsidRPr="0056224D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2916FC">
        <w:rPr>
          <w:rFonts w:ascii="Times New Roman" w:hAnsi="Times New Roman" w:cs="Times New Roman"/>
          <w:w w:val="105"/>
          <w:sz w:val="24"/>
          <w:szCs w:val="24"/>
        </w:rPr>
        <w:t xml:space="preserve">работников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 xml:space="preserve">в </w:t>
      </w:r>
      <w:r w:rsidR="00C0383D" w:rsidRPr="0056224D">
        <w:rPr>
          <w:rFonts w:ascii="Times New Roman" w:hAnsi="Times New Roman" w:cs="Times New Roman"/>
          <w:w w:val="105"/>
          <w:sz w:val="24"/>
          <w:szCs w:val="24"/>
        </w:rPr>
        <w:t xml:space="preserve">коррупционную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деятельность,</w:t>
      </w:r>
      <w:r w:rsidR="00C0383D" w:rsidRPr="0056224D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осуществляется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ab/>
        <w:t>с</w:t>
      </w:r>
      <w:r w:rsidR="00C0383D" w:rsidRPr="0056224D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2916FC">
        <w:rPr>
          <w:rFonts w:ascii="Times New Roman" w:hAnsi="Times New Roman" w:cs="Times New Roman"/>
          <w:w w:val="105"/>
          <w:sz w:val="24"/>
          <w:szCs w:val="24"/>
        </w:rPr>
        <w:t xml:space="preserve">учетом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существующих</w:t>
      </w:r>
      <w:r w:rsidR="002916FC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в</w:t>
      </w:r>
      <w:r w:rsidR="00C0383D" w:rsidRPr="0056224D">
        <w:rPr>
          <w:rFonts w:ascii="Times New Roman" w:hAnsi="Times New Roman" w:cs="Times New Roman"/>
          <w:w w:val="105"/>
          <w:sz w:val="24"/>
          <w:szCs w:val="24"/>
        </w:rPr>
        <w:t xml:space="preserve"> д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еятельности данного учреждения коррупционных рисков.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4"/>
        </w:numPr>
        <w:tabs>
          <w:tab w:val="left" w:pos="1219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224D">
        <w:rPr>
          <w:rFonts w:ascii="Times New Roman" w:hAnsi="Times New Roman" w:cs="Times New Roman"/>
          <w:i/>
          <w:sz w:val="24"/>
          <w:szCs w:val="24"/>
        </w:rPr>
        <w:t>Принцип  эффективности  антикоррупционных</w:t>
      </w:r>
      <w:r w:rsidRPr="0056224D">
        <w:rPr>
          <w:rFonts w:ascii="Times New Roman" w:hAnsi="Times New Roman" w:cs="Times New Roman"/>
          <w:i/>
          <w:spacing w:val="43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sz w:val="24"/>
          <w:szCs w:val="24"/>
        </w:rPr>
        <w:t>процедур.</w:t>
      </w:r>
    </w:p>
    <w:p w:rsidR="0081505C" w:rsidRPr="0056224D" w:rsidRDefault="0081505C" w:rsidP="0056224D">
      <w:pPr>
        <w:pStyle w:val="a5"/>
        <w:ind w:right="142" w:firstLine="709"/>
        <w:jc w:val="both"/>
        <w:rPr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Применение в учреждении таких антикоррупционных мероприятий, которые, обеспечивают простоту реализации и </w:t>
      </w:r>
      <w:proofErr w:type="gramStart"/>
      <w:r w:rsidRPr="0056224D">
        <w:rPr>
          <w:w w:val="105"/>
          <w:sz w:val="24"/>
          <w:szCs w:val="24"/>
          <w:lang w:val="ru-RU"/>
        </w:rPr>
        <w:t>приносят значимый результат</w:t>
      </w:r>
      <w:proofErr w:type="gramEnd"/>
      <w:r w:rsidRPr="0056224D">
        <w:rPr>
          <w:w w:val="105"/>
          <w:sz w:val="24"/>
          <w:szCs w:val="24"/>
          <w:lang w:val="ru-RU"/>
        </w:rPr>
        <w:t>.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4"/>
        </w:numPr>
        <w:tabs>
          <w:tab w:val="left" w:pos="1192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Принцип</w:t>
      </w:r>
      <w:r w:rsidRPr="0056224D">
        <w:rPr>
          <w:rFonts w:ascii="Times New Roman" w:hAnsi="Times New Roman" w:cs="Times New Roman"/>
          <w:i/>
          <w:spacing w:val="-15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ответственности</w:t>
      </w:r>
      <w:r w:rsidRPr="0056224D">
        <w:rPr>
          <w:rFonts w:ascii="Times New Roman" w:hAnsi="Times New Roman" w:cs="Times New Roman"/>
          <w:i/>
          <w:spacing w:val="-39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и</w:t>
      </w:r>
      <w:r w:rsidRPr="0056224D">
        <w:rPr>
          <w:rFonts w:ascii="Times New Roman" w:hAnsi="Times New Roman" w:cs="Times New Roman"/>
          <w:i/>
          <w:spacing w:val="-28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неотвратимости</w:t>
      </w:r>
      <w:r w:rsidRPr="0056224D">
        <w:rPr>
          <w:rFonts w:ascii="Times New Roman" w:hAnsi="Times New Roman" w:cs="Times New Roman"/>
          <w:i/>
          <w:spacing w:val="-40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наказания.</w:t>
      </w:r>
    </w:p>
    <w:p w:rsidR="0081505C" w:rsidRPr="0056224D" w:rsidRDefault="0081505C" w:rsidP="0056224D">
      <w:pPr>
        <w:pStyle w:val="a5"/>
        <w:ind w:right="112" w:firstLine="709"/>
        <w:jc w:val="both"/>
        <w:rPr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Неотвратимость наказания для работников учреждения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учреждения за реализацию </w:t>
      </w:r>
      <w:r w:rsidRPr="0056224D">
        <w:rPr>
          <w:sz w:val="24"/>
          <w:szCs w:val="24"/>
          <w:lang w:val="ru-RU"/>
        </w:rPr>
        <w:t>внутриорганизационной   антикоррупционной</w:t>
      </w:r>
      <w:r w:rsidRPr="0056224D">
        <w:rPr>
          <w:spacing w:val="57"/>
          <w:sz w:val="24"/>
          <w:szCs w:val="24"/>
          <w:lang w:val="ru-RU"/>
        </w:rPr>
        <w:t xml:space="preserve"> </w:t>
      </w:r>
      <w:r w:rsidRPr="0056224D">
        <w:rPr>
          <w:sz w:val="24"/>
          <w:szCs w:val="24"/>
          <w:lang w:val="ru-RU"/>
        </w:rPr>
        <w:t>политики.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4"/>
        </w:numPr>
        <w:tabs>
          <w:tab w:val="left" w:pos="1192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Принцип</w:t>
      </w:r>
      <w:r w:rsidRPr="0056224D">
        <w:rPr>
          <w:rFonts w:ascii="Times New Roman" w:hAnsi="Times New Roman" w:cs="Times New Roman"/>
          <w:i/>
          <w:spacing w:val="-14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spacing w:val="-3"/>
          <w:w w:val="105"/>
          <w:sz w:val="24"/>
          <w:szCs w:val="24"/>
        </w:rPr>
        <w:t>открытости.</w:t>
      </w:r>
    </w:p>
    <w:p w:rsidR="0081505C" w:rsidRPr="0056224D" w:rsidRDefault="0081505C" w:rsidP="0056224D">
      <w:pPr>
        <w:pStyle w:val="a5"/>
        <w:ind w:right="110" w:firstLine="709"/>
        <w:jc w:val="both"/>
        <w:rPr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>Информирование контрагентов, партнеров и общественности о принятых в учреждении антикоррупционных стандартах ведения деятельности.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4"/>
        </w:numPr>
        <w:tabs>
          <w:tab w:val="left" w:pos="1199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Принцип</w:t>
      </w:r>
      <w:r w:rsidRPr="0056224D">
        <w:rPr>
          <w:rFonts w:ascii="Times New Roman" w:hAnsi="Times New Roman" w:cs="Times New Roman"/>
          <w:i/>
          <w:spacing w:val="-37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постоянного</w:t>
      </w:r>
      <w:r w:rsidRPr="0056224D">
        <w:rPr>
          <w:rFonts w:ascii="Times New Roman" w:hAnsi="Times New Roman" w:cs="Times New Roman"/>
          <w:i/>
          <w:spacing w:val="-27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контроля</w:t>
      </w:r>
      <w:r w:rsidRPr="0056224D">
        <w:rPr>
          <w:rFonts w:ascii="Times New Roman" w:hAnsi="Times New Roman" w:cs="Times New Roman"/>
          <w:i/>
          <w:spacing w:val="-32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и</w:t>
      </w:r>
      <w:r w:rsidRPr="0056224D">
        <w:rPr>
          <w:rFonts w:ascii="Times New Roman" w:hAnsi="Times New Roman" w:cs="Times New Roman"/>
          <w:i/>
          <w:spacing w:val="-29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регулярного</w:t>
      </w:r>
      <w:r w:rsidRPr="0056224D">
        <w:rPr>
          <w:rFonts w:ascii="Times New Roman" w:hAnsi="Times New Roman" w:cs="Times New Roman"/>
          <w:i/>
          <w:spacing w:val="-25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i/>
          <w:w w:val="105"/>
          <w:sz w:val="24"/>
          <w:szCs w:val="24"/>
        </w:rPr>
        <w:t>мониторинга.</w:t>
      </w:r>
    </w:p>
    <w:p w:rsidR="0081505C" w:rsidRPr="0056224D" w:rsidRDefault="0081505C" w:rsidP="0056224D">
      <w:pPr>
        <w:pStyle w:val="a5"/>
        <w:ind w:right="138" w:firstLine="709"/>
        <w:jc w:val="both"/>
        <w:rPr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Регулярное осуществление мониторинга эффективности внедренных антикоррупционных стандартов и процедур, а также </w:t>
      </w:r>
      <w:proofErr w:type="gramStart"/>
      <w:r w:rsidRPr="0056224D">
        <w:rPr>
          <w:w w:val="105"/>
          <w:sz w:val="24"/>
          <w:szCs w:val="24"/>
          <w:lang w:val="ru-RU"/>
        </w:rPr>
        <w:t>контроля за</w:t>
      </w:r>
      <w:proofErr w:type="gramEnd"/>
      <w:r w:rsidRPr="0056224D">
        <w:rPr>
          <w:w w:val="105"/>
          <w:sz w:val="24"/>
          <w:szCs w:val="24"/>
          <w:lang w:val="ru-RU"/>
        </w:rPr>
        <w:t xml:space="preserve"> их исполнением.</w:t>
      </w:r>
    </w:p>
    <w:p w:rsidR="0081505C" w:rsidRPr="0056224D" w:rsidRDefault="0081505C" w:rsidP="0056224D">
      <w:pPr>
        <w:pStyle w:val="a5"/>
        <w:ind w:firstLine="709"/>
        <w:jc w:val="both"/>
        <w:rPr>
          <w:sz w:val="24"/>
          <w:szCs w:val="24"/>
          <w:lang w:val="ru-RU"/>
        </w:rPr>
      </w:pPr>
    </w:p>
    <w:p w:rsidR="0081505C" w:rsidRPr="0056224D" w:rsidRDefault="0081505C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Область применения политики и круг лиц, попадающих под действие политики</w:t>
      </w:r>
    </w:p>
    <w:p w:rsidR="0081505C" w:rsidRPr="0056224D" w:rsidRDefault="0081505C" w:rsidP="0056224D">
      <w:pPr>
        <w:pStyle w:val="a5"/>
        <w:ind w:right="110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>Основным кругом лиц, попадающих под действие политики, являются работники учреждения, находящиеся с ней в трудовых отношениях, вне зависимости от занимаемой должности и выполняемых функций. Политика распространяется и на лица, выполняющие для организации работы или предоставляющие услуги на основе гражданско-правовых договоров.</w:t>
      </w:r>
    </w:p>
    <w:p w:rsidR="00391D84" w:rsidRPr="0056224D" w:rsidRDefault="00391D84" w:rsidP="0056224D">
      <w:pPr>
        <w:pStyle w:val="a5"/>
        <w:ind w:right="110" w:firstLine="709"/>
        <w:jc w:val="both"/>
        <w:rPr>
          <w:w w:val="105"/>
          <w:sz w:val="24"/>
          <w:szCs w:val="24"/>
          <w:lang w:val="ru-RU"/>
        </w:rPr>
      </w:pPr>
    </w:p>
    <w:p w:rsidR="00391D84" w:rsidRPr="0056224D" w:rsidRDefault="00391D84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Оценка  коррупционных  рисков учреждения</w:t>
      </w:r>
    </w:p>
    <w:p w:rsidR="00391D84" w:rsidRPr="0056224D" w:rsidRDefault="0056224D" w:rsidP="00562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="00391D84" w:rsidRPr="0056224D">
        <w:rPr>
          <w:rFonts w:ascii="Times New Roman" w:hAnsi="Times New Roman" w:cs="Times New Roman"/>
          <w:sz w:val="24"/>
          <w:szCs w:val="24"/>
        </w:rPr>
        <w:t>Целью оценки коррупционных рисков учреждения являются:</w:t>
      </w:r>
    </w:p>
    <w:p w:rsidR="00391D84" w:rsidRPr="0056224D" w:rsidRDefault="00391D84" w:rsidP="00562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sz w:val="24"/>
          <w:szCs w:val="24"/>
        </w:rPr>
        <w:t>- обеспечение соответствия реализуемых мер предупреждения коррупции специфике  деятельности учреждения;</w:t>
      </w:r>
    </w:p>
    <w:p w:rsidR="00391D84" w:rsidRPr="0056224D" w:rsidRDefault="00391D84" w:rsidP="00562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sz w:val="24"/>
          <w:szCs w:val="24"/>
        </w:rPr>
        <w:t>- рациональное использование ресурсов, направляемых на проведение работы</w:t>
      </w:r>
      <w:r w:rsidRPr="0056224D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по</w:t>
      </w:r>
      <w:r w:rsidRPr="0056224D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предупреждению</w:t>
      </w:r>
      <w:r w:rsidRPr="0056224D">
        <w:rPr>
          <w:rFonts w:ascii="Times New Roman" w:hAnsi="Times New Roman" w:cs="Times New Roman"/>
          <w:spacing w:val="-44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коррупции;</w:t>
      </w:r>
    </w:p>
    <w:p w:rsidR="00391D84" w:rsidRPr="0056224D" w:rsidRDefault="00391D84" w:rsidP="0056224D">
      <w:pPr>
        <w:pStyle w:val="a3"/>
        <w:widowControl w:val="0"/>
        <w:numPr>
          <w:ilvl w:val="1"/>
          <w:numId w:val="3"/>
        </w:numPr>
        <w:tabs>
          <w:tab w:val="left" w:pos="980"/>
        </w:tabs>
        <w:autoSpaceDE w:val="0"/>
        <w:autoSpaceDN w:val="0"/>
        <w:spacing w:after="0" w:line="240" w:lineRule="auto"/>
        <w:ind w:left="0" w:right="106" w:firstLine="709"/>
        <w:contextualSpacing w:val="0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56224D">
        <w:rPr>
          <w:rFonts w:ascii="Times New Roman" w:hAnsi="Times New Roman" w:cs="Times New Roman"/>
          <w:spacing w:val="-8"/>
          <w:sz w:val="24"/>
          <w:szCs w:val="24"/>
        </w:rPr>
        <w:t xml:space="preserve">определение </w:t>
      </w:r>
      <w:r w:rsidRPr="0056224D">
        <w:rPr>
          <w:rFonts w:ascii="Times New Roman" w:hAnsi="Times New Roman" w:cs="Times New Roman"/>
          <w:sz w:val="24"/>
          <w:szCs w:val="24"/>
        </w:rPr>
        <w:t xml:space="preserve">конкретных процессов и хозяйственных операций в деятельности  учреждения,  при  </w:t>
      </w:r>
      <w:r w:rsidRPr="0056224D">
        <w:rPr>
          <w:rFonts w:ascii="Times New Roman" w:hAnsi="Times New Roman" w:cs="Times New Roman"/>
          <w:spacing w:val="-4"/>
          <w:sz w:val="24"/>
          <w:szCs w:val="24"/>
        </w:rPr>
        <w:t xml:space="preserve">реализации </w:t>
      </w:r>
      <w:r w:rsidRPr="0056224D">
        <w:rPr>
          <w:rFonts w:ascii="Times New Roman" w:hAnsi="Times New Roman" w:cs="Times New Roman"/>
          <w:sz w:val="24"/>
          <w:szCs w:val="24"/>
        </w:rPr>
        <w:t xml:space="preserve">которых </w:t>
      </w:r>
      <w:r w:rsidRPr="0056224D">
        <w:rPr>
          <w:rFonts w:ascii="Times New Roman" w:hAnsi="Times New Roman" w:cs="Times New Roman"/>
          <w:spacing w:val="-13"/>
          <w:sz w:val="24"/>
          <w:szCs w:val="24"/>
        </w:rPr>
        <w:t xml:space="preserve">наиболее  </w:t>
      </w:r>
      <w:r w:rsidRPr="0056224D">
        <w:rPr>
          <w:rFonts w:ascii="Times New Roman" w:hAnsi="Times New Roman" w:cs="Times New Roman"/>
          <w:sz w:val="24"/>
          <w:szCs w:val="24"/>
        </w:rPr>
        <w:t>высока</w:t>
      </w:r>
      <w:r w:rsidRPr="0056224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вероятность</w:t>
      </w:r>
      <w:r w:rsidRPr="0056224D">
        <w:rPr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pacing w:val="-8"/>
          <w:sz w:val="24"/>
          <w:szCs w:val="24"/>
        </w:rPr>
        <w:t>совершения работниками коррупционных правонарушений и преступлений, как в целях получения личной выгоды, так и в целях получения выгоды учреждением.</w:t>
      </w:r>
    </w:p>
    <w:p w:rsidR="00391D84" w:rsidRPr="0056224D" w:rsidRDefault="0056224D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 xml:space="preserve">5.2. </w:t>
      </w:r>
      <w:r w:rsidR="00391D84" w:rsidRPr="0056224D">
        <w:rPr>
          <w:w w:val="105"/>
          <w:sz w:val="24"/>
          <w:szCs w:val="24"/>
          <w:lang w:val="ru-RU"/>
        </w:rPr>
        <w:t xml:space="preserve">Оценка коррупционных рисков </w:t>
      </w:r>
      <w:r w:rsidR="00792C04" w:rsidRPr="0056224D">
        <w:rPr>
          <w:w w:val="105"/>
          <w:sz w:val="24"/>
          <w:szCs w:val="24"/>
          <w:lang w:val="ru-RU"/>
        </w:rPr>
        <w:t>У</w:t>
      </w:r>
      <w:r w:rsidR="00391D84" w:rsidRPr="0056224D">
        <w:rPr>
          <w:w w:val="105"/>
          <w:sz w:val="24"/>
          <w:szCs w:val="24"/>
          <w:lang w:val="ru-RU"/>
        </w:rPr>
        <w:t>чреждения осуществляется  в соответствии с Методическими рекомендациями по проведению оценки коррупционных рисков, возникающих при реализации функций, разработанных Министерством труда и социального развития Российской Федерации с учетом специфики деятельности учреждения.</w:t>
      </w:r>
    </w:p>
    <w:p w:rsidR="00792C04" w:rsidRPr="0056224D" w:rsidRDefault="00792C04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Оценка коррупционных рисков Учреждения </w:t>
      </w:r>
      <w:r w:rsidR="00EC42DB" w:rsidRPr="0056224D">
        <w:rPr>
          <w:w w:val="105"/>
          <w:sz w:val="24"/>
          <w:szCs w:val="24"/>
          <w:lang w:val="ru-RU"/>
        </w:rPr>
        <w:t>утверждается приказом Учреждения.</w:t>
      </w:r>
      <w:r w:rsidRPr="0056224D">
        <w:rPr>
          <w:w w:val="105"/>
          <w:sz w:val="24"/>
          <w:szCs w:val="24"/>
          <w:lang w:val="ru-RU"/>
        </w:rPr>
        <w:t xml:space="preserve"> </w:t>
      </w:r>
    </w:p>
    <w:p w:rsidR="00391D84" w:rsidRPr="0056224D" w:rsidRDefault="00391D84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</w:p>
    <w:p w:rsidR="000F317B" w:rsidRPr="0056224D" w:rsidRDefault="000F317B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Внутренний контроль и аудит</w:t>
      </w:r>
    </w:p>
    <w:p w:rsidR="000F317B" w:rsidRPr="0056224D" w:rsidRDefault="002D658E" w:rsidP="0056224D">
      <w:pPr>
        <w:pStyle w:val="a5"/>
        <w:ind w:right="110"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6.1. </w:t>
      </w:r>
      <w:r w:rsidR="000F317B" w:rsidRPr="0056224D">
        <w:rPr>
          <w:sz w:val="24"/>
          <w:szCs w:val="24"/>
          <w:lang w:val="ru-RU"/>
        </w:rPr>
        <w:t>Осуществление внутреннего контроля хозяйственных операций, организация внутреннего контроля ведения бухгалтерского учета и составления бухгалтерской отчетности производится в соответствии  с  Федеральным  законом  от  6  декабря 2011г. № 402-ФЗ «О бухгалтерском учете».</w:t>
      </w:r>
    </w:p>
    <w:p w:rsidR="000F317B" w:rsidRPr="0056224D" w:rsidRDefault="002D658E" w:rsidP="0056224D">
      <w:pPr>
        <w:pStyle w:val="a5"/>
        <w:ind w:right="110"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6.2. </w:t>
      </w:r>
      <w:r w:rsidR="000F317B" w:rsidRPr="0056224D">
        <w:rPr>
          <w:sz w:val="24"/>
          <w:szCs w:val="24"/>
          <w:lang w:val="ru-RU"/>
        </w:rPr>
        <w:t>Внутренний контроль проводится с учетом требований антикоррупционной политики, реализуемой в учреждении, в том числе путем:</w:t>
      </w:r>
    </w:p>
    <w:p w:rsidR="000F317B" w:rsidRPr="0056224D" w:rsidRDefault="000F317B" w:rsidP="0056224D">
      <w:pPr>
        <w:pStyle w:val="a5"/>
        <w:ind w:right="110"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lastRenderedPageBreak/>
        <w:t>проверки соблюдения различных организационных процедур и правил деятельности, которые значимы с точки зрения работы по профилактике и предупреждению  коррупции;</w:t>
      </w:r>
    </w:p>
    <w:p w:rsidR="000F317B" w:rsidRPr="0056224D" w:rsidRDefault="000F317B" w:rsidP="0056224D">
      <w:pPr>
        <w:pStyle w:val="a5"/>
        <w:ind w:right="110"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>контроля документирования операций хозяйственной деятельности учреждения;</w:t>
      </w:r>
    </w:p>
    <w:p w:rsidR="000F317B" w:rsidRPr="0056224D" w:rsidRDefault="000F317B" w:rsidP="0056224D">
      <w:pPr>
        <w:pStyle w:val="a5"/>
        <w:ind w:right="110"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>проверки экономической обоснованности осуществляемых операций в сферах коррупционного риска.</w:t>
      </w:r>
    </w:p>
    <w:p w:rsidR="00391D84" w:rsidRPr="0056224D" w:rsidRDefault="002D658E" w:rsidP="0056224D">
      <w:pPr>
        <w:pStyle w:val="a5"/>
        <w:ind w:right="110"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6.3. </w:t>
      </w:r>
      <w:r w:rsidR="000F317B" w:rsidRPr="0056224D">
        <w:rPr>
          <w:sz w:val="24"/>
          <w:szCs w:val="24"/>
          <w:lang w:val="ru-RU"/>
        </w:rPr>
        <w:t xml:space="preserve">Контроль документирования операций хозяйственной </w:t>
      </w:r>
      <w:proofErr w:type="gramStart"/>
      <w:r w:rsidR="000F317B" w:rsidRPr="0056224D">
        <w:rPr>
          <w:sz w:val="24"/>
          <w:szCs w:val="24"/>
          <w:lang w:val="ru-RU"/>
        </w:rPr>
        <w:t>деятельности</w:t>
      </w:r>
      <w:proofErr w:type="gramEnd"/>
      <w:r w:rsidR="000F317B" w:rsidRPr="0056224D">
        <w:rPr>
          <w:sz w:val="24"/>
          <w:szCs w:val="24"/>
          <w:lang w:val="ru-RU"/>
        </w:rPr>
        <w:t xml:space="preserve"> прежде всего связан с обязанностью ведения финансовой (бухгалтерской) отчетности учреждения и направлен на предупреждение и выявление соответствующих нарушений: составление неофициальной отчетности, использование поддельных документов, запись несуществующих расходов, отсутствие первичных учетных документов, исправления в документах и отчетности, уничтожение документов и отчетности ранее установленного срока и т.д.</w:t>
      </w:r>
    </w:p>
    <w:p w:rsidR="0081505C" w:rsidRPr="0056224D" w:rsidRDefault="0081505C" w:rsidP="0056224D">
      <w:pPr>
        <w:pStyle w:val="a5"/>
        <w:ind w:firstLine="709"/>
        <w:jc w:val="both"/>
        <w:rPr>
          <w:sz w:val="24"/>
          <w:szCs w:val="24"/>
          <w:lang w:val="ru-RU"/>
        </w:rPr>
      </w:pPr>
    </w:p>
    <w:p w:rsidR="000F317B" w:rsidRPr="0056224D" w:rsidRDefault="000F317B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 xml:space="preserve">Принятие мер по предупреждению коррупции при взаимодействии с организациями-контрагентами </w:t>
      </w:r>
    </w:p>
    <w:p w:rsidR="000F317B" w:rsidRPr="0056224D" w:rsidRDefault="000F317B" w:rsidP="0056224D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6224D">
        <w:rPr>
          <w:rFonts w:ascii="Liberation Serif" w:eastAsia="Times New Roman" w:hAnsi="Liberation Serif" w:cs="Liberation Serif"/>
          <w:sz w:val="24"/>
          <w:szCs w:val="24"/>
        </w:rPr>
        <w:t xml:space="preserve">7.1. Антикоррупционная работа, осуществляемая </w:t>
      </w:r>
      <w:r w:rsidRPr="0056224D">
        <w:rPr>
          <w:rFonts w:ascii="Liberation Serif" w:eastAsia="Times New Roman" w:hAnsi="Liberation Serif" w:cs="Times New Roman"/>
          <w:sz w:val="24"/>
          <w:szCs w:val="24"/>
        </w:rPr>
        <w:t>Учреждением</w:t>
      </w:r>
      <w:r w:rsidRPr="0056224D">
        <w:rPr>
          <w:rFonts w:ascii="Liberation Serif" w:eastAsia="Times New Roman" w:hAnsi="Liberation Serif" w:cs="Liberation Serif"/>
          <w:sz w:val="24"/>
          <w:szCs w:val="24"/>
        </w:rPr>
        <w:t xml:space="preserve"> при взаимодействии с организациями </w:t>
      </w:r>
      <w:proofErr w:type="gramStart"/>
      <w:r w:rsidRPr="0056224D">
        <w:rPr>
          <w:rFonts w:ascii="Liberation Serif" w:eastAsia="Times New Roman" w:hAnsi="Liberation Serif" w:cs="Liberation Serif"/>
          <w:sz w:val="24"/>
          <w:szCs w:val="24"/>
        </w:rPr>
        <w:t>-к</w:t>
      </w:r>
      <w:proofErr w:type="gramEnd"/>
      <w:r w:rsidRPr="0056224D">
        <w:rPr>
          <w:rFonts w:ascii="Liberation Serif" w:eastAsia="Times New Roman" w:hAnsi="Liberation Serif" w:cs="Liberation Serif"/>
          <w:sz w:val="24"/>
          <w:szCs w:val="24"/>
        </w:rPr>
        <w:t xml:space="preserve">онтрагентами, строится в двух направлениях: </w:t>
      </w:r>
    </w:p>
    <w:p w:rsidR="000F317B" w:rsidRPr="0056224D" w:rsidRDefault="000F317B" w:rsidP="0056224D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6224D">
        <w:rPr>
          <w:rFonts w:ascii="Liberation Serif" w:eastAsia="Times New Roman" w:hAnsi="Liberation Serif" w:cs="Liberation Serif"/>
          <w:sz w:val="24"/>
          <w:szCs w:val="24"/>
        </w:rPr>
        <w:t>7.1.1. Установление и сохранение деловых отношений с теми организациями, которые ведут деловые отношения в добросовестной и честной манере, заботятся о собственной репутации, демонстрируют поддержку высоким этическим стандартам, реализуют собственные меры по противодействию коррупции, участвуют в коллективных антикоррупционных инициативах.</w:t>
      </w:r>
    </w:p>
    <w:p w:rsidR="000F317B" w:rsidRPr="0056224D" w:rsidRDefault="000F317B" w:rsidP="0056224D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6224D">
        <w:rPr>
          <w:rFonts w:ascii="Liberation Serif" w:eastAsia="Times New Roman" w:hAnsi="Liberation Serif" w:cs="Liberation Serif"/>
          <w:sz w:val="24"/>
          <w:szCs w:val="24"/>
        </w:rPr>
        <w:t xml:space="preserve">7.1.2. </w:t>
      </w:r>
      <w:proofErr w:type="gramStart"/>
      <w:r w:rsidRPr="0056224D">
        <w:rPr>
          <w:rFonts w:ascii="Liberation Serif" w:eastAsia="Times New Roman" w:hAnsi="Liberation Serif" w:cs="Liberation Serif"/>
          <w:sz w:val="24"/>
          <w:szCs w:val="24"/>
        </w:rPr>
        <w:t xml:space="preserve">Распространение среди организаций - контрагентов программ, политик, стандартов поведения, процедур и правил, направленных на профилактику и противодействие коррупции, которые применяются в </w:t>
      </w:r>
      <w:r w:rsidRPr="0056224D">
        <w:rPr>
          <w:rFonts w:ascii="Liberation Serif" w:eastAsia="Times New Roman" w:hAnsi="Liberation Serif" w:cs="Times New Roman"/>
          <w:sz w:val="24"/>
          <w:szCs w:val="24"/>
        </w:rPr>
        <w:t>Учреждении</w:t>
      </w:r>
      <w:r w:rsidRPr="0056224D">
        <w:rPr>
          <w:rFonts w:ascii="Liberation Serif" w:eastAsia="Times New Roman" w:hAnsi="Liberation Serif" w:cs="Liberation Serif"/>
          <w:sz w:val="24"/>
          <w:szCs w:val="24"/>
        </w:rPr>
        <w:t xml:space="preserve">: включение в договоры, заключаемые с организациями - контрагентами, определенных положений о соблюдении антикоррупционных стандартов; информирование общественности о степени внедрения и успехах в реализации антикоррупционных мер, в том числе посредством размещения соответствующих сведений на официальном сайте </w:t>
      </w:r>
      <w:r w:rsidR="002D658E" w:rsidRPr="0056224D">
        <w:rPr>
          <w:rFonts w:ascii="Liberation Serif" w:eastAsia="Times New Roman" w:hAnsi="Liberation Serif" w:cs="Liberation Serif"/>
          <w:sz w:val="24"/>
          <w:szCs w:val="24"/>
        </w:rPr>
        <w:t>У</w:t>
      </w:r>
      <w:r w:rsidRPr="0056224D">
        <w:rPr>
          <w:rFonts w:ascii="Liberation Serif" w:eastAsia="Times New Roman" w:hAnsi="Liberation Serif" w:cs="Liberation Serif"/>
          <w:sz w:val="24"/>
          <w:szCs w:val="24"/>
        </w:rPr>
        <w:t>чреждения.</w:t>
      </w:r>
      <w:proofErr w:type="gramEnd"/>
    </w:p>
    <w:p w:rsidR="002D658E" w:rsidRPr="0056224D" w:rsidRDefault="002D658E" w:rsidP="0056224D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b/>
          <w:color w:val="000000"/>
          <w:sz w:val="24"/>
          <w:szCs w:val="24"/>
        </w:rPr>
      </w:pPr>
    </w:p>
    <w:p w:rsidR="000F317B" w:rsidRPr="0056224D" w:rsidRDefault="000F317B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Выявление и урегулирование конфликта интересов</w:t>
      </w:r>
    </w:p>
    <w:p w:rsidR="000F317B" w:rsidRPr="0056224D" w:rsidRDefault="002D658E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8.1. </w:t>
      </w:r>
      <w:r w:rsidR="000F317B" w:rsidRPr="0056224D">
        <w:rPr>
          <w:sz w:val="24"/>
          <w:szCs w:val="24"/>
          <w:lang w:val="ru-RU"/>
        </w:rPr>
        <w:t>Понятие «конфликт интересов» применительно к организациям закреплено в статье 10 Федерального закона от 25 декабря 2008 года № 273-ФЗ «О противодействии коррупции»: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>«Под конфликтом интересов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полномочий).»</w:t>
      </w:r>
    </w:p>
    <w:p w:rsidR="000F317B" w:rsidRPr="0056224D" w:rsidRDefault="002D658E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8.2. </w:t>
      </w:r>
      <w:r w:rsidR="000F317B" w:rsidRPr="0056224D">
        <w:rPr>
          <w:sz w:val="24"/>
          <w:szCs w:val="24"/>
          <w:lang w:val="ru-RU"/>
        </w:rPr>
        <w:t xml:space="preserve">В основу работы по управлению конфликтом интересов в организации положены следующие принципы: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обязательность раскрытия сведений о реальном или потенциальном конфликте интересов;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индивидуальное рассмотрение и оценка </w:t>
      </w:r>
      <w:proofErr w:type="spellStart"/>
      <w:r w:rsidRPr="0056224D">
        <w:rPr>
          <w:sz w:val="24"/>
          <w:szCs w:val="24"/>
          <w:lang w:val="ru-RU"/>
        </w:rPr>
        <w:t>репутационных</w:t>
      </w:r>
      <w:proofErr w:type="spellEnd"/>
      <w:r w:rsidRPr="0056224D">
        <w:rPr>
          <w:sz w:val="24"/>
          <w:szCs w:val="24"/>
          <w:lang w:val="ru-RU"/>
        </w:rPr>
        <w:t xml:space="preserve"> рисков для организации при выявлении каждого конфликта интересов и его урегулирование;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конфиденциальность процесса раскрытия сведений о конфликте интересов и процесса его урегулирования;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соблюдение баланса интересов организации и работника при урегулировании конфликта интересов;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организацией. </w:t>
      </w:r>
    </w:p>
    <w:p w:rsidR="000F317B" w:rsidRPr="0056224D" w:rsidRDefault="002D658E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8.3. </w:t>
      </w:r>
      <w:r w:rsidR="000F317B" w:rsidRPr="0056224D">
        <w:rPr>
          <w:sz w:val="24"/>
          <w:szCs w:val="24"/>
          <w:lang w:val="ru-RU"/>
        </w:rPr>
        <w:t xml:space="preserve">С целью урегулирования и предотвращения конфликта интересов в деятельности работников в Учреждении разрабатывается и утверждается </w:t>
      </w:r>
      <w:r w:rsidR="000F317B" w:rsidRPr="0056224D">
        <w:rPr>
          <w:sz w:val="24"/>
          <w:szCs w:val="24"/>
          <w:lang w:val="ru-RU"/>
        </w:rPr>
        <w:lastRenderedPageBreak/>
        <w:t xml:space="preserve">соответствующее положение.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Положение о конфликте интересов – это локальный нормативный акт, устанавливающий порядок выявления и урегулирования конфликта интересов, возникающего у работников Учреждения в ходе выполнения ими трудовых обязанностей. </w:t>
      </w:r>
    </w:p>
    <w:p w:rsidR="000F317B" w:rsidRPr="0056224D" w:rsidRDefault="002D658E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8.4. </w:t>
      </w:r>
      <w:r w:rsidR="000F317B" w:rsidRPr="0056224D">
        <w:rPr>
          <w:sz w:val="24"/>
          <w:szCs w:val="24"/>
          <w:lang w:val="ru-RU"/>
        </w:rPr>
        <w:t xml:space="preserve">В положение о конфликте интересов включаются следующие аспекты: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цели и задачи положения о конфликте интересов;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используемые в положении понятия и определения;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круг лиц, на которых оно распространяет свое действие;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основные принципы управления конфликтом интересов в Учреждении;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порядок выявления конфликта интересов работником Учреждения и порядок его урегулирования, в том числе возможные способы его разрешения (заполнение декларации конфликта интересов по форме, разработанной и утвержденной Учреждением в Положении о конфликте интересов);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обязанности работников в связи с раскрытием и урегулированием конфликта интересов;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определение лиц, ответственных за прием сведений о конфликте интересов, и рассмотрение этих сведений;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ответственность работников за несоблюдение положения о конфликте интересов. </w:t>
      </w:r>
    </w:p>
    <w:p w:rsidR="000F317B" w:rsidRPr="0056224D" w:rsidRDefault="002D658E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8.5. </w:t>
      </w:r>
      <w:r w:rsidR="000F317B" w:rsidRPr="0056224D">
        <w:rPr>
          <w:sz w:val="24"/>
          <w:szCs w:val="24"/>
          <w:lang w:val="ru-RU"/>
        </w:rPr>
        <w:t xml:space="preserve">При принятии решений по деловым вопросам и выполнении своих трудовых обязанностей работники организации обязаны: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руководствоваться интересами организации без учета своих личных интересов, интересов своих родственников и друзей;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избегать ситуаций и обстоятельств, которые могут привести к конфликту интересов;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раскрывать возникший (реальный) или потенциальный конфликт интересов;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содействовать урегулированию конфликта интересов. </w:t>
      </w:r>
    </w:p>
    <w:p w:rsidR="000F317B" w:rsidRPr="0056224D" w:rsidRDefault="002D658E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8.6. </w:t>
      </w:r>
      <w:r w:rsidR="000F317B" w:rsidRPr="0056224D">
        <w:rPr>
          <w:sz w:val="24"/>
          <w:szCs w:val="24"/>
          <w:lang w:val="ru-RU"/>
        </w:rPr>
        <w:t>Учреждение берёт на себя обязательство конфиденциального рассмотрения представленных сведений и урегулирования конфликта интересов.</w:t>
      </w:r>
    </w:p>
    <w:p w:rsidR="000F317B" w:rsidRPr="0056224D" w:rsidRDefault="002D658E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8.7. </w:t>
      </w:r>
      <w:r w:rsidR="000F317B" w:rsidRPr="0056224D">
        <w:rPr>
          <w:sz w:val="24"/>
          <w:szCs w:val="24"/>
          <w:lang w:val="ru-RU"/>
        </w:rPr>
        <w:t>Поступившая информация подлежит тщательной проверке уполномоченным на это должностным лицом с целью оценки серьезности возникающих для учреждения рисков и выбора наиболее подходящей формы урегулирования конфликта интересов.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 </w:t>
      </w:r>
      <w:r w:rsidR="002D658E" w:rsidRPr="0056224D">
        <w:rPr>
          <w:sz w:val="24"/>
          <w:szCs w:val="24"/>
          <w:lang w:val="ru-RU"/>
        </w:rPr>
        <w:t xml:space="preserve">8.8. </w:t>
      </w:r>
      <w:r w:rsidRPr="0056224D">
        <w:rPr>
          <w:sz w:val="24"/>
          <w:szCs w:val="24"/>
          <w:lang w:val="ru-RU"/>
        </w:rPr>
        <w:t xml:space="preserve">Способы разрешения конфликта интересов: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ограничение доступа работника к конкретной информации, которая может затрагивать личные интересы работника;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добровольный отказ работника Учреждения или его отстранения (постоянного или временного) от участия в обсуждении и процессе принятия решений по вопросам, которые находятся или могут находиться под влиянием конфликта интересов;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пересмотр и изменение функциональных обязанностей работника;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временное отстранение работника от должности, если его личные интересы входят в противоречие с функциональными обязанностями;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перевод работника на должность, предусматривающую выполнение функциональных обязанностей, не связанных с конфликтом интересов;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передача работником принадлежащего ему имущества, являющегося причиной конфликта интересов, в доверительное управление;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отказ работника от своего личного интереса, порождающего конфликт с интересами Учреждения;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увольнение работника по собственной инициативе;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 xml:space="preserve">- 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обязанностей; 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>- иные способы разрешения конфликта интересов.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sz w:val="24"/>
          <w:szCs w:val="24"/>
          <w:lang w:val="ru-RU"/>
        </w:rPr>
        <w:t>Приведенный перечень способов разрешения конфликта интересов не является   исчерпывающим.   В   каждом   конкретном   случае   по   договоренности Учреждения и работника, раскрывшего сведения о конфликте интересов, могут быть найдены иные формы его урегулирования.</w:t>
      </w:r>
    </w:p>
    <w:p w:rsidR="000F317B" w:rsidRPr="0056224D" w:rsidRDefault="000F317B" w:rsidP="0056224D">
      <w:pPr>
        <w:pStyle w:val="a5"/>
        <w:ind w:firstLine="709"/>
        <w:jc w:val="both"/>
        <w:rPr>
          <w:sz w:val="24"/>
          <w:szCs w:val="24"/>
          <w:lang w:val="ru-RU"/>
        </w:rPr>
      </w:pPr>
    </w:p>
    <w:p w:rsidR="0081505C" w:rsidRPr="0056224D" w:rsidRDefault="0081505C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lastRenderedPageBreak/>
        <w:t>Определение должностных лиц учреждения, ответственных за реализацию   антикоррупционной  политики</w:t>
      </w:r>
    </w:p>
    <w:p w:rsidR="0081505C" w:rsidRPr="0056224D" w:rsidRDefault="002D658E" w:rsidP="0056224D">
      <w:pPr>
        <w:pStyle w:val="a5"/>
        <w:ind w:right="121" w:firstLine="709"/>
        <w:jc w:val="both"/>
        <w:rPr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9.1. </w:t>
      </w:r>
      <w:proofErr w:type="gramStart"/>
      <w:r w:rsidR="0081505C" w:rsidRPr="0056224D">
        <w:rPr>
          <w:w w:val="105"/>
          <w:sz w:val="24"/>
          <w:szCs w:val="24"/>
          <w:lang w:val="ru-RU"/>
        </w:rPr>
        <w:t>Контроль</w:t>
      </w:r>
      <w:proofErr w:type="gramEnd"/>
      <w:r w:rsidR="0081505C" w:rsidRPr="0056224D">
        <w:rPr>
          <w:w w:val="105"/>
          <w:sz w:val="24"/>
          <w:szCs w:val="24"/>
          <w:lang w:val="ru-RU"/>
        </w:rPr>
        <w:t xml:space="preserve"> за противодействием коррупции исходя из установленных задач, специфики деятельности, штатной численности, организационной структуры, материальных ресурсов осуществляет директор </w:t>
      </w:r>
      <w:r w:rsidR="00A031C5" w:rsidRPr="0056224D">
        <w:rPr>
          <w:w w:val="105"/>
          <w:sz w:val="24"/>
          <w:szCs w:val="24"/>
          <w:lang w:val="ru-RU"/>
        </w:rPr>
        <w:t>Учреждения</w:t>
      </w:r>
      <w:r w:rsidR="0081505C" w:rsidRPr="0056224D">
        <w:rPr>
          <w:w w:val="105"/>
          <w:sz w:val="24"/>
          <w:szCs w:val="24"/>
          <w:lang w:val="ru-RU"/>
        </w:rPr>
        <w:t>.</w:t>
      </w:r>
    </w:p>
    <w:p w:rsidR="0081505C" w:rsidRPr="0056224D" w:rsidRDefault="002D658E" w:rsidP="0056224D">
      <w:pPr>
        <w:pStyle w:val="a5"/>
        <w:ind w:firstLine="709"/>
        <w:jc w:val="both"/>
        <w:rPr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9.2. </w:t>
      </w:r>
      <w:r w:rsidR="0081505C" w:rsidRPr="0056224D">
        <w:rPr>
          <w:w w:val="105"/>
          <w:sz w:val="24"/>
          <w:szCs w:val="24"/>
          <w:lang w:val="ru-RU"/>
        </w:rPr>
        <w:t xml:space="preserve">Ответственными лицами за реализацию антикоррупционной политики в </w:t>
      </w:r>
      <w:r w:rsidR="00C0383D" w:rsidRPr="0056224D">
        <w:rPr>
          <w:w w:val="105"/>
          <w:sz w:val="24"/>
          <w:szCs w:val="24"/>
          <w:lang w:val="ru-RU"/>
        </w:rPr>
        <w:t>Учреждении</w:t>
      </w:r>
      <w:r w:rsidR="0081505C" w:rsidRPr="0056224D">
        <w:rPr>
          <w:w w:val="105"/>
          <w:sz w:val="24"/>
          <w:szCs w:val="24"/>
          <w:lang w:val="ru-RU"/>
        </w:rPr>
        <w:t xml:space="preserve"> являются должностные лица: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3"/>
        </w:numPr>
        <w:tabs>
          <w:tab w:val="left" w:pos="257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w w:val="105"/>
          <w:sz w:val="24"/>
          <w:szCs w:val="24"/>
        </w:rPr>
        <w:t>директор;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3"/>
        </w:numPr>
        <w:tabs>
          <w:tab w:val="left" w:pos="272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sz w:val="24"/>
          <w:szCs w:val="24"/>
        </w:rPr>
        <w:t>заместители</w:t>
      </w:r>
      <w:r w:rsidRPr="0056224D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директора;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3"/>
        </w:numPr>
        <w:tabs>
          <w:tab w:val="left" w:pos="26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sz w:val="24"/>
          <w:szCs w:val="24"/>
        </w:rPr>
        <w:t>главный</w:t>
      </w:r>
      <w:r w:rsidRPr="0056224D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sz w:val="24"/>
          <w:szCs w:val="24"/>
        </w:rPr>
        <w:t>бухгалтер;</w:t>
      </w:r>
    </w:p>
    <w:p w:rsidR="0081505C" w:rsidRPr="0056224D" w:rsidRDefault="0081505C" w:rsidP="0056224D">
      <w:pPr>
        <w:pStyle w:val="a3"/>
        <w:widowControl w:val="0"/>
        <w:numPr>
          <w:ilvl w:val="0"/>
          <w:numId w:val="3"/>
        </w:numPr>
        <w:tabs>
          <w:tab w:val="left" w:pos="262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224D">
        <w:rPr>
          <w:rFonts w:ascii="Times New Roman" w:hAnsi="Times New Roman" w:cs="Times New Roman"/>
          <w:w w:val="105"/>
          <w:sz w:val="24"/>
          <w:szCs w:val="24"/>
        </w:rPr>
        <w:t>юрисконсульт;</w:t>
      </w:r>
    </w:p>
    <w:p w:rsidR="0081505C" w:rsidRDefault="0081505C" w:rsidP="0056224D">
      <w:pPr>
        <w:pStyle w:val="a3"/>
        <w:widowControl w:val="0"/>
        <w:numPr>
          <w:ilvl w:val="0"/>
          <w:numId w:val="3"/>
        </w:numPr>
        <w:tabs>
          <w:tab w:val="left" w:pos="262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w w:val="105"/>
          <w:sz w:val="24"/>
          <w:szCs w:val="24"/>
        </w:rPr>
        <w:t>-</w:t>
      </w:r>
      <w:r w:rsidR="00C0383D" w:rsidRPr="0056224D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56224D">
        <w:rPr>
          <w:rFonts w:ascii="Times New Roman" w:hAnsi="Times New Roman" w:cs="Times New Roman"/>
          <w:w w:val="105"/>
          <w:sz w:val="24"/>
          <w:szCs w:val="24"/>
        </w:rPr>
        <w:t>руководители структурных подразделений (заведующие отделениями).</w:t>
      </w:r>
    </w:p>
    <w:p w:rsidR="00831DCB" w:rsidRPr="009D04E3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9</w:t>
      </w:r>
      <w:r w:rsidRPr="009D04E3">
        <w:rPr>
          <w:w w:val="105"/>
          <w:sz w:val="24"/>
          <w:szCs w:val="24"/>
          <w:lang w:val="ru-RU"/>
        </w:rPr>
        <w:t>.3. Обязанности должностных лиц, ответственных за организацию и координацию работы  по противодействию коррупции, включают в себя:</w:t>
      </w:r>
    </w:p>
    <w:p w:rsidR="00831DCB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proofErr w:type="gramStart"/>
      <w:r w:rsidRPr="009D04E3">
        <w:rPr>
          <w:w w:val="105"/>
          <w:sz w:val="24"/>
          <w:szCs w:val="24"/>
          <w:lang w:val="ru-RU"/>
        </w:rPr>
        <w:t xml:space="preserve">- </w:t>
      </w:r>
      <w:r>
        <w:rPr>
          <w:w w:val="105"/>
          <w:sz w:val="24"/>
          <w:szCs w:val="24"/>
          <w:lang w:val="ru-RU"/>
        </w:rPr>
        <w:t>разработку и представление  на утверждение директору Учреждения проектов  локальных нормативных актов Учреждения, направленных на реализацию мер по  предупреждению коррупции, в том числе Кодекса этики, П</w:t>
      </w:r>
      <w:r w:rsidRPr="009D04E3">
        <w:rPr>
          <w:w w:val="105"/>
          <w:sz w:val="24"/>
          <w:szCs w:val="24"/>
          <w:lang w:val="ru-RU"/>
        </w:rPr>
        <w:t>орядк</w:t>
      </w:r>
      <w:r>
        <w:rPr>
          <w:w w:val="105"/>
          <w:sz w:val="24"/>
          <w:szCs w:val="24"/>
          <w:lang w:val="ru-RU"/>
        </w:rPr>
        <w:t>а</w:t>
      </w:r>
      <w:r w:rsidRPr="009D04E3">
        <w:rPr>
          <w:w w:val="105"/>
          <w:sz w:val="24"/>
          <w:szCs w:val="24"/>
          <w:lang w:val="ru-RU"/>
        </w:rPr>
        <w:t xml:space="preserve"> уведомления работодателя (руководителя учреждения) о фактах обращения к работникам </w:t>
      </w:r>
      <w:r>
        <w:rPr>
          <w:w w:val="105"/>
          <w:sz w:val="24"/>
          <w:szCs w:val="24"/>
          <w:lang w:val="ru-RU"/>
        </w:rPr>
        <w:t>У</w:t>
      </w:r>
      <w:r w:rsidRPr="009D04E3">
        <w:rPr>
          <w:w w:val="105"/>
          <w:sz w:val="24"/>
          <w:szCs w:val="24"/>
          <w:lang w:val="ru-RU"/>
        </w:rPr>
        <w:t>чреждения в целях склонения к совершению коррупционного правонарушения и рассмотрения таких уведомлений</w:t>
      </w:r>
      <w:r>
        <w:rPr>
          <w:w w:val="105"/>
          <w:sz w:val="24"/>
          <w:szCs w:val="24"/>
          <w:lang w:val="ru-RU"/>
        </w:rPr>
        <w:t xml:space="preserve">; </w:t>
      </w:r>
      <w:r w:rsidRPr="00A16CEA">
        <w:rPr>
          <w:w w:val="105"/>
          <w:sz w:val="24"/>
          <w:szCs w:val="24"/>
          <w:lang w:val="ru-RU"/>
        </w:rPr>
        <w:t xml:space="preserve">Положения </w:t>
      </w:r>
      <w:r w:rsidRPr="00A16CEA">
        <w:rPr>
          <w:w w:val="105"/>
          <w:sz w:val="24"/>
          <w:szCs w:val="24"/>
          <w:lang w:val="ru-RU"/>
        </w:rPr>
        <w:br/>
        <w:t>о предотвращении и урегулировании конфликта интересов</w:t>
      </w:r>
      <w:r>
        <w:rPr>
          <w:w w:val="105"/>
          <w:sz w:val="24"/>
          <w:szCs w:val="24"/>
          <w:lang w:val="ru-RU"/>
        </w:rPr>
        <w:t xml:space="preserve"> и т.д.</w:t>
      </w:r>
      <w:proofErr w:type="gramEnd"/>
    </w:p>
    <w:p w:rsidR="00831DCB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 xml:space="preserve">- проведение контрольных мероприятий, направленных на  выявление коррупционных правонарушений, совершенных работниками Учреждения, в </w:t>
      </w:r>
      <w:proofErr w:type="spellStart"/>
      <w:r>
        <w:rPr>
          <w:w w:val="105"/>
          <w:sz w:val="24"/>
          <w:szCs w:val="24"/>
          <w:lang w:val="ru-RU"/>
        </w:rPr>
        <w:t>т.ч</w:t>
      </w:r>
      <w:proofErr w:type="spellEnd"/>
      <w:r>
        <w:rPr>
          <w:w w:val="105"/>
          <w:sz w:val="24"/>
          <w:szCs w:val="24"/>
          <w:lang w:val="ru-RU"/>
        </w:rPr>
        <w:t>. внутренний контроль как процесс, направленный на  получение достаточной уверенности в том, что Учреждение обеспечивает:</w:t>
      </w:r>
    </w:p>
    <w:p w:rsidR="00831DCB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А) эффективность и результативность своей деятельности, сохранность активов;</w:t>
      </w:r>
    </w:p>
    <w:p w:rsidR="00831DCB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Б) достоверность и своевременность бухгалтерской (финансовой) отчетности;</w:t>
      </w:r>
    </w:p>
    <w:p w:rsidR="00831DCB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 xml:space="preserve">В) соблюдение законодательства, в </w:t>
      </w:r>
      <w:proofErr w:type="spellStart"/>
      <w:r>
        <w:rPr>
          <w:w w:val="105"/>
          <w:sz w:val="24"/>
          <w:szCs w:val="24"/>
          <w:lang w:val="ru-RU"/>
        </w:rPr>
        <w:t>т.ч</w:t>
      </w:r>
      <w:proofErr w:type="spellEnd"/>
      <w:r>
        <w:rPr>
          <w:w w:val="105"/>
          <w:sz w:val="24"/>
          <w:szCs w:val="24"/>
          <w:lang w:val="ru-RU"/>
        </w:rPr>
        <w:t>. при совершении  фактов  хозяйственной жизни и ведении бухгалтерского учета.</w:t>
      </w:r>
    </w:p>
    <w:p w:rsidR="00831DCB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организацию проведения оценки коррупционных рисков;</w:t>
      </w:r>
    </w:p>
    <w:p w:rsidR="00831DCB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прием и  рассмотрение сообщений о случаях  склонения работников к  совершению коррупционных правонарушений в интересах или от имени иной организации, а также о случаях совершения  коррупционных правонарушений работниками, контрагентами Учреждения или иными лицами;</w:t>
      </w:r>
    </w:p>
    <w:p w:rsidR="00831DCB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организацию заполнения и рассмотрения декларации конфликта интересов;</w:t>
      </w:r>
    </w:p>
    <w:p w:rsidR="00831DCB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организацию обучающих мероприятий по вопросам  профилактики и  противодействия коррупции и индивидуального консультирования работников;</w:t>
      </w:r>
    </w:p>
    <w:p w:rsidR="00831DCB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оказание содействия уполномоченным представителем контрольно-надзорных и правоохранительных органов при проведении ими  инспекционных проверок деятельности Учреждения по вопросам  предупреждения и противодействия коррупции;</w:t>
      </w:r>
    </w:p>
    <w:p w:rsidR="00831DCB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оказание содействия уполномоченным  представителям правоохранительных органов при проведении мероприятий  по пресечению или расследованию коррупционных  преступлений, включая оперативно-розыскные мероприятия;</w:t>
      </w:r>
    </w:p>
    <w:p w:rsidR="00831DCB" w:rsidRDefault="00831DCB" w:rsidP="00831DCB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проведение оценки результатов антикоррупционной работы и подготовки соответствующих отчетных материалов руководству Учреждения.</w:t>
      </w:r>
    </w:p>
    <w:p w:rsidR="00831DCB" w:rsidRPr="0056224D" w:rsidRDefault="00831DCB" w:rsidP="00831DCB">
      <w:pPr>
        <w:pStyle w:val="a3"/>
        <w:widowControl w:val="0"/>
        <w:tabs>
          <w:tab w:val="left" w:pos="262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:rsidR="0081505C" w:rsidRPr="0056224D" w:rsidRDefault="0081505C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Определение и закрепление обязанностей работников учреждения, связанных с предупреждением и противодействием коррупции</w:t>
      </w:r>
    </w:p>
    <w:p w:rsidR="00194F12" w:rsidRPr="0056224D" w:rsidRDefault="002D658E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10.1. </w:t>
      </w:r>
      <w:r w:rsidR="0081505C" w:rsidRPr="0056224D">
        <w:rPr>
          <w:w w:val="105"/>
          <w:sz w:val="24"/>
          <w:szCs w:val="24"/>
          <w:lang w:val="ru-RU"/>
        </w:rPr>
        <w:t xml:space="preserve">Обязанности работников </w:t>
      </w:r>
      <w:r w:rsidR="00194F12" w:rsidRPr="0056224D">
        <w:rPr>
          <w:w w:val="105"/>
          <w:sz w:val="24"/>
          <w:szCs w:val="24"/>
          <w:lang w:val="ru-RU"/>
        </w:rPr>
        <w:t>У</w:t>
      </w:r>
      <w:r w:rsidR="0081505C" w:rsidRPr="0056224D">
        <w:rPr>
          <w:w w:val="105"/>
          <w:sz w:val="24"/>
          <w:szCs w:val="24"/>
          <w:lang w:val="ru-RU"/>
        </w:rPr>
        <w:t xml:space="preserve">чреждения в связи с предупреждением и противодействием </w:t>
      </w:r>
      <w:r w:rsidR="00194F12" w:rsidRPr="0056224D">
        <w:rPr>
          <w:w w:val="105"/>
          <w:sz w:val="24"/>
          <w:szCs w:val="24"/>
          <w:lang w:val="ru-RU"/>
        </w:rPr>
        <w:t>коррупции являются</w:t>
      </w:r>
      <w:r w:rsidR="0081505C" w:rsidRPr="0056224D">
        <w:rPr>
          <w:w w:val="105"/>
          <w:sz w:val="24"/>
          <w:szCs w:val="24"/>
          <w:lang w:val="ru-RU"/>
        </w:rPr>
        <w:t xml:space="preserve"> общими для всех. </w:t>
      </w:r>
    </w:p>
    <w:p w:rsidR="00194F12" w:rsidRPr="0056224D" w:rsidRDefault="002D658E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10.2. </w:t>
      </w:r>
      <w:r w:rsidR="00194F12" w:rsidRPr="0056224D">
        <w:rPr>
          <w:w w:val="105"/>
          <w:sz w:val="24"/>
          <w:szCs w:val="24"/>
          <w:lang w:val="ru-RU"/>
        </w:rPr>
        <w:t xml:space="preserve">В целях предупреждения и противодействия коррупции все работники Учреждения обязаны: </w:t>
      </w:r>
    </w:p>
    <w:p w:rsidR="00194F12" w:rsidRPr="0056224D" w:rsidRDefault="00194F12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- воздерживаться от совершения и (или) участия в совершении коррупционных правонарушений в интересах или от имени организации; </w:t>
      </w:r>
    </w:p>
    <w:p w:rsidR="00194F12" w:rsidRPr="0056224D" w:rsidRDefault="00194F12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lastRenderedPageBreak/>
        <w:t xml:space="preserve">-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организации; </w:t>
      </w:r>
    </w:p>
    <w:p w:rsidR="00194F12" w:rsidRPr="0056224D" w:rsidRDefault="00194F12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- незамедлительно информировать директора о случаях склонения к совершению коррупционных правонарушений; </w:t>
      </w:r>
    </w:p>
    <w:p w:rsidR="00194F12" w:rsidRPr="0056224D" w:rsidRDefault="00194F12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- незамедлительно информировать директора о ставшей известной ему информации о случаях совершения коррупционных правонарушений другими работниками, контрагентами организации или иными лицами; </w:t>
      </w:r>
    </w:p>
    <w:p w:rsidR="00194F12" w:rsidRDefault="00194F12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- сообщить директору о возможности возникновения либо возникшем конфликте интересов. </w:t>
      </w:r>
    </w:p>
    <w:p w:rsidR="00831DCB" w:rsidRDefault="00831DC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10.3. Специальные обязанности в связи с предупреждением и противодействием коррупции могут устанавливаться для следующих категорий лиц:</w:t>
      </w:r>
    </w:p>
    <w:p w:rsidR="00831DCB" w:rsidRDefault="00831DC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директор Учреждения,</w:t>
      </w:r>
    </w:p>
    <w:p w:rsidR="00831DCB" w:rsidRDefault="00831DC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лицо (лица), ответственно</w:t>
      </w:r>
      <w:proofErr w:type="gramStart"/>
      <w:r>
        <w:rPr>
          <w:w w:val="105"/>
          <w:sz w:val="24"/>
          <w:szCs w:val="24"/>
          <w:lang w:val="ru-RU"/>
        </w:rPr>
        <w:t>е(</w:t>
      </w:r>
      <w:proofErr w:type="spellStart"/>
      <w:proofErr w:type="gramEnd"/>
      <w:r>
        <w:rPr>
          <w:w w:val="105"/>
          <w:sz w:val="24"/>
          <w:szCs w:val="24"/>
          <w:lang w:val="ru-RU"/>
        </w:rPr>
        <w:t>ые</w:t>
      </w:r>
      <w:proofErr w:type="spellEnd"/>
      <w:r>
        <w:rPr>
          <w:w w:val="105"/>
          <w:sz w:val="24"/>
          <w:szCs w:val="24"/>
          <w:lang w:val="ru-RU"/>
        </w:rPr>
        <w:t>) за противодействие коррупции,</w:t>
      </w:r>
    </w:p>
    <w:p w:rsidR="00831DCB" w:rsidRDefault="00831DC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заместители директора,</w:t>
      </w:r>
    </w:p>
    <w:p w:rsidR="00831DCB" w:rsidRDefault="00831DC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главный бухгалтер,</w:t>
      </w:r>
    </w:p>
    <w:p w:rsidR="00831DCB" w:rsidRDefault="00831DC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заведующие структурными подразделениями,</w:t>
      </w:r>
    </w:p>
    <w:p w:rsidR="00831DCB" w:rsidRDefault="00831DC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лица, осуществляющие функции по предоставлению социальных услуг,</w:t>
      </w:r>
    </w:p>
    <w:p w:rsidR="00831DCB" w:rsidRDefault="00831DC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лица, организующие защиту и работу с конфиденциальной информацией и персональными данными, настройку и сопровождение системы защиты персональных данных и сведений, составляющих государственную тайну,</w:t>
      </w:r>
    </w:p>
    <w:p w:rsidR="00831DCB" w:rsidRDefault="00831DC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лица, ответственные за хранение и распределение материально-технических ресурсов, приемку и выдачу товарно-материальных ценностей и бланков строгой отчетности.</w:t>
      </w:r>
      <w:bookmarkStart w:id="0" w:name="_GoBack"/>
      <w:bookmarkEnd w:id="0"/>
    </w:p>
    <w:p w:rsidR="002E151B" w:rsidRDefault="002E151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 xml:space="preserve">10.4. В Учреждении организуется система мер, направленная на  противодействие коррупции, включающая в себя: </w:t>
      </w:r>
    </w:p>
    <w:p w:rsidR="002E151B" w:rsidRDefault="002E151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оценку коррупционных рисков в целях определения сфер деятельности Учреждения  с высоким коррупционным риском,</w:t>
      </w:r>
    </w:p>
    <w:p w:rsidR="002E151B" w:rsidRDefault="002E151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реализацию  системы внутреннего контроля хозяйственных операций,</w:t>
      </w:r>
    </w:p>
    <w:p w:rsidR="002E151B" w:rsidRDefault="002E151B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 xml:space="preserve">- </w:t>
      </w:r>
      <w:r w:rsidR="007F41D3">
        <w:rPr>
          <w:w w:val="105"/>
          <w:sz w:val="24"/>
          <w:szCs w:val="24"/>
          <w:lang w:val="ru-RU"/>
        </w:rPr>
        <w:t>выявление и урегулирование конфликта интересов,</w:t>
      </w:r>
    </w:p>
    <w:p w:rsidR="007F41D3" w:rsidRPr="00A16CEA" w:rsidRDefault="007F41D3" w:rsidP="0056224D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  <w:r>
        <w:rPr>
          <w:w w:val="105"/>
          <w:sz w:val="24"/>
          <w:szCs w:val="24"/>
          <w:lang w:val="ru-RU"/>
        </w:rPr>
        <w:t>- обеспечение и контроль добросовестной работы работников Учреждения и общей этики деловых отношений.</w:t>
      </w:r>
    </w:p>
    <w:p w:rsidR="00505C7D" w:rsidRPr="0056224D" w:rsidRDefault="00505C7D" w:rsidP="009D04E3">
      <w:pPr>
        <w:pStyle w:val="a5"/>
        <w:ind w:right="119" w:firstLine="709"/>
        <w:jc w:val="both"/>
        <w:rPr>
          <w:w w:val="105"/>
          <w:sz w:val="24"/>
          <w:szCs w:val="24"/>
          <w:lang w:val="ru-RU"/>
        </w:rPr>
      </w:pPr>
    </w:p>
    <w:p w:rsidR="00505C7D" w:rsidRPr="0056224D" w:rsidRDefault="00505C7D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 xml:space="preserve">Разработка и внедрение в практику стандартов и процедур, направленных на обеспечение добросовестной работы </w:t>
      </w:r>
      <w:r w:rsidR="000F317B" w:rsidRPr="0056224D">
        <w:rPr>
          <w:rFonts w:ascii="Times New Roman" w:hAnsi="Times New Roman" w:cs="Times New Roman"/>
          <w:b/>
          <w:w w:val="105"/>
          <w:sz w:val="24"/>
          <w:szCs w:val="24"/>
        </w:rPr>
        <w:t>Учреждения. Кодекс этики Учреждения</w:t>
      </w:r>
    </w:p>
    <w:p w:rsidR="00505C7D" w:rsidRPr="0056224D" w:rsidRDefault="002D658E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11.1. </w:t>
      </w:r>
      <w:r w:rsidR="00505C7D" w:rsidRPr="0056224D">
        <w:rPr>
          <w:w w:val="105"/>
          <w:sz w:val="24"/>
          <w:szCs w:val="24"/>
          <w:lang w:val="ru-RU"/>
        </w:rPr>
        <w:t xml:space="preserve">В целях внедрения антикоррупционных стандартов поведения работников в корпоративную культуру в организации разрабатывается Кодекс этики и служебного поведения работников организации. В него включаются положения, устанавливающие правила и стандарты поведения работников, затрагивающие общую этику деловых отношений и направленные на формирование этичного, добросовестного поведения работников, а также правила и процедуру внедрения в практику деятельности организации. </w:t>
      </w:r>
    </w:p>
    <w:p w:rsidR="00505C7D" w:rsidRPr="0056224D" w:rsidRDefault="002D658E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11.2. </w:t>
      </w:r>
      <w:r w:rsidR="00505C7D" w:rsidRPr="0056224D">
        <w:rPr>
          <w:w w:val="105"/>
          <w:sz w:val="24"/>
          <w:szCs w:val="24"/>
          <w:lang w:val="ru-RU"/>
        </w:rPr>
        <w:t>Кодекс этики и служебного поведения работников организации формируется, исходя из потребностей, задач и специфики деятельности организации, закрепляет общие ценности, принципы и правила поведения, а также специальные, направленные на регулирование поведения в отдельных сферах.</w:t>
      </w:r>
    </w:p>
    <w:p w:rsidR="00C22923" w:rsidRPr="0056224D" w:rsidRDefault="00C22923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</w:p>
    <w:p w:rsidR="00C22923" w:rsidRPr="0056224D" w:rsidRDefault="00C22923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 xml:space="preserve">Взаимодействие с государственными органами, осуществляющими контрольно-надзорные функции </w:t>
      </w:r>
    </w:p>
    <w:p w:rsidR="00C22923" w:rsidRPr="0056224D" w:rsidRDefault="002D658E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12.1. </w:t>
      </w:r>
      <w:r w:rsidR="00C22923" w:rsidRPr="0056224D">
        <w:rPr>
          <w:w w:val="105"/>
          <w:sz w:val="24"/>
          <w:szCs w:val="24"/>
          <w:lang w:val="ru-RU"/>
        </w:rPr>
        <w:t xml:space="preserve">Взаимодействие с представителями государственных органов, реализующих контрольно-надзорные функции в отношении Учреждения, связано с высокими коррупционными рисками. </w:t>
      </w:r>
    </w:p>
    <w:p w:rsidR="00C22923" w:rsidRPr="0056224D" w:rsidRDefault="002D658E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12.2. </w:t>
      </w:r>
      <w:r w:rsidR="00C22923" w:rsidRPr="0056224D">
        <w:rPr>
          <w:w w:val="105"/>
          <w:sz w:val="24"/>
          <w:szCs w:val="24"/>
          <w:lang w:val="ru-RU"/>
        </w:rPr>
        <w:t xml:space="preserve">На государственных служащих, осуществляющих контрольно-надзорные мероприятия (далее - государственные служащие), распространяется ряд специальных антикоррупционных обязанностей, запретов и ограничений. Отдельные </w:t>
      </w:r>
      <w:r w:rsidR="00C22923" w:rsidRPr="0056224D">
        <w:rPr>
          <w:w w:val="105"/>
          <w:sz w:val="24"/>
          <w:szCs w:val="24"/>
          <w:lang w:val="ru-RU"/>
        </w:rPr>
        <w:lastRenderedPageBreak/>
        <w:t xml:space="preserve">практики взаимодействия, приемлемые для делового сообщества, запрещены государственным служащим. </w:t>
      </w:r>
    </w:p>
    <w:p w:rsidR="00C22923" w:rsidRPr="0056224D" w:rsidRDefault="002D658E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12.3. </w:t>
      </w:r>
      <w:r w:rsidR="00C22923" w:rsidRPr="0056224D">
        <w:rPr>
          <w:w w:val="105"/>
          <w:sz w:val="24"/>
          <w:szCs w:val="24"/>
          <w:lang w:val="ru-RU"/>
        </w:rPr>
        <w:t xml:space="preserve">Работники Учреждения обязаны воздерживаться от предложения и попыток передачи государственным служащим подарков, включая подарки, стоимость которых составляет менее трех тысяч рублей. </w:t>
      </w:r>
    </w:p>
    <w:p w:rsidR="00C22923" w:rsidRPr="0056224D" w:rsidRDefault="002D658E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12.4. </w:t>
      </w:r>
      <w:r w:rsidR="00C22923" w:rsidRPr="0056224D">
        <w:rPr>
          <w:w w:val="105"/>
          <w:sz w:val="24"/>
          <w:szCs w:val="24"/>
          <w:lang w:val="ru-RU"/>
        </w:rPr>
        <w:t xml:space="preserve">Работники Учреждения обязаны воздерживаться от любых предложений, принятие которых может поставить государственного служащего в ситуацию конфликта интересов, в том числе: </w:t>
      </w:r>
    </w:p>
    <w:p w:rsidR="00C22923" w:rsidRPr="0056224D" w:rsidRDefault="00C22923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- предложений о приеме на работу в организацию (а также в аффилированные организации) государственного служащего или членов его семьи, включая предложения о приеме на работу после увольнения с государственной службы; </w:t>
      </w:r>
    </w:p>
    <w:p w:rsidR="00C22923" w:rsidRPr="0056224D" w:rsidRDefault="00C22923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- предложений о приобретении государственным служащим или членами его семьи акций или иных ценных бумаг организации (или аффилированных организаций); </w:t>
      </w:r>
    </w:p>
    <w:p w:rsidR="00C22923" w:rsidRPr="0056224D" w:rsidRDefault="00C22923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- предложений о передаче в пользование государственному служащему или членам его семьи любой собственности, принадлежащей организации (или аффилированной организации); </w:t>
      </w:r>
    </w:p>
    <w:p w:rsidR="00C22923" w:rsidRPr="0056224D" w:rsidRDefault="00C22923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- предложений о заключении организацией контракта на выполнение тех или иных работ с организациями, в которых работают члены семьи государственного служащего. </w:t>
      </w:r>
    </w:p>
    <w:p w:rsidR="00C22923" w:rsidRPr="0056224D" w:rsidRDefault="002D658E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12.5. </w:t>
      </w:r>
      <w:r w:rsidR="00C22923" w:rsidRPr="0056224D">
        <w:rPr>
          <w:w w:val="105"/>
          <w:sz w:val="24"/>
          <w:szCs w:val="24"/>
          <w:lang w:val="ru-RU"/>
        </w:rPr>
        <w:t xml:space="preserve">При нарушении государственными служащими требований к их служебному поведению, при возникновении ситуаций </w:t>
      </w:r>
      <w:proofErr w:type="spellStart"/>
      <w:r w:rsidR="00C22923" w:rsidRPr="0056224D">
        <w:rPr>
          <w:w w:val="105"/>
          <w:sz w:val="24"/>
          <w:szCs w:val="24"/>
          <w:lang w:val="ru-RU"/>
        </w:rPr>
        <w:t>испрашивания</w:t>
      </w:r>
      <w:proofErr w:type="spellEnd"/>
      <w:r w:rsidR="00C22923" w:rsidRPr="0056224D">
        <w:rPr>
          <w:w w:val="105"/>
          <w:sz w:val="24"/>
          <w:szCs w:val="24"/>
          <w:lang w:val="ru-RU"/>
        </w:rPr>
        <w:t xml:space="preserve"> или вымогательства взятки с их стороны работник Учреждения обязан незамедлительно обратиться в государственный орган, осуществляющий контрольно-надзорные функции, и правоохранительные органы. </w:t>
      </w:r>
    </w:p>
    <w:p w:rsidR="00C22923" w:rsidRPr="0056224D" w:rsidRDefault="002D658E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12.6. </w:t>
      </w:r>
      <w:r w:rsidR="00C22923" w:rsidRPr="0056224D">
        <w:rPr>
          <w:w w:val="105"/>
          <w:sz w:val="24"/>
          <w:szCs w:val="24"/>
          <w:lang w:val="ru-RU"/>
        </w:rPr>
        <w:t xml:space="preserve">При нарушении государственными служащими порядка проведения контрольно-надзорных мероприятий их действия обжалуются согласно федеральным законам и подзаконным нормативным правовым актам Российской Федерации. </w:t>
      </w:r>
    </w:p>
    <w:p w:rsidR="00C22923" w:rsidRPr="0056224D" w:rsidRDefault="00C22923" w:rsidP="0056224D">
      <w:pPr>
        <w:pStyle w:val="a3"/>
        <w:widowControl w:val="0"/>
        <w:tabs>
          <w:tab w:val="left" w:pos="1276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</w:p>
    <w:p w:rsidR="00187DA8" w:rsidRPr="0056224D" w:rsidRDefault="00187DA8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 xml:space="preserve">Сотрудничество с </w:t>
      </w:r>
      <w:proofErr w:type="spellStart"/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контрольно</w:t>
      </w:r>
      <w:proofErr w:type="spellEnd"/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 xml:space="preserve"> – надзорными и правоохранительными органами в сфере противодействия коррупции</w:t>
      </w:r>
    </w:p>
    <w:p w:rsidR="00187DA8" w:rsidRPr="0056224D" w:rsidRDefault="002916FC" w:rsidP="0056224D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t xml:space="preserve">   </w:t>
      </w:r>
      <w:r w:rsidR="00187DA8" w:rsidRPr="0056224D">
        <w:rPr>
          <w:rFonts w:ascii="Liberation Serif" w:eastAsia="Times New Roman" w:hAnsi="Liberation Serif" w:cs="Liberation Serif"/>
          <w:sz w:val="24"/>
          <w:szCs w:val="24"/>
        </w:rPr>
        <w:t>1</w:t>
      </w:r>
      <w:r w:rsidR="002D658E" w:rsidRPr="0056224D">
        <w:rPr>
          <w:rFonts w:ascii="Liberation Serif" w:eastAsia="Times New Roman" w:hAnsi="Liberation Serif" w:cs="Liberation Serif"/>
          <w:sz w:val="24"/>
          <w:szCs w:val="24"/>
        </w:rPr>
        <w:t>3</w:t>
      </w:r>
      <w:r w:rsidR="00187DA8" w:rsidRPr="0056224D">
        <w:rPr>
          <w:rFonts w:ascii="Liberation Serif" w:eastAsia="Times New Roman" w:hAnsi="Liberation Serif" w:cs="Liberation Serif"/>
          <w:sz w:val="24"/>
          <w:szCs w:val="24"/>
        </w:rPr>
        <w:t xml:space="preserve">.1. Сотрудничество с </w:t>
      </w:r>
      <w:proofErr w:type="spellStart"/>
      <w:r w:rsidR="00187DA8" w:rsidRPr="0056224D">
        <w:rPr>
          <w:rFonts w:ascii="Liberation Serif" w:eastAsia="Times New Roman" w:hAnsi="Liberation Serif" w:cs="Liberation Serif"/>
          <w:sz w:val="24"/>
          <w:szCs w:val="24"/>
        </w:rPr>
        <w:t>контрольно</w:t>
      </w:r>
      <w:proofErr w:type="spellEnd"/>
      <w:r w:rsidR="00187DA8" w:rsidRPr="0056224D">
        <w:rPr>
          <w:rFonts w:ascii="Liberation Serif" w:eastAsia="Times New Roman" w:hAnsi="Liberation Serif" w:cs="Liberation Serif"/>
          <w:sz w:val="24"/>
          <w:szCs w:val="24"/>
        </w:rPr>
        <w:t xml:space="preserve"> – надзорными и правоохранительными органами осуществляется в форме:</w:t>
      </w:r>
    </w:p>
    <w:p w:rsidR="00187DA8" w:rsidRPr="0056224D" w:rsidRDefault="00187DA8" w:rsidP="0056224D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Liberation Serif" w:eastAsia="Times New Roman" w:hAnsi="Liberation Serif" w:cs="Liberation Serif"/>
          <w:sz w:val="24"/>
          <w:szCs w:val="24"/>
        </w:rPr>
      </w:pPr>
      <w:r w:rsidRPr="0056224D">
        <w:rPr>
          <w:rFonts w:ascii="Liberation Serif" w:eastAsia="Times New Roman" w:hAnsi="Liberation Serif" w:cs="Liberation Serif"/>
          <w:sz w:val="24"/>
          <w:szCs w:val="24"/>
        </w:rPr>
        <w:t xml:space="preserve">– оказания содействия уполномоченным представителям контрольно-надзорных и правоохранительных органов при проведении ими </w:t>
      </w:r>
      <w:proofErr w:type="spellStart"/>
      <w:r w:rsidRPr="0056224D">
        <w:rPr>
          <w:rFonts w:ascii="Liberation Serif" w:eastAsia="Times New Roman" w:hAnsi="Liberation Serif" w:cs="Liberation Serif"/>
          <w:sz w:val="24"/>
          <w:szCs w:val="24"/>
        </w:rPr>
        <w:t>контрольно</w:t>
      </w:r>
      <w:proofErr w:type="spellEnd"/>
      <w:r w:rsidRPr="0056224D">
        <w:rPr>
          <w:rFonts w:ascii="Liberation Serif" w:eastAsia="Times New Roman" w:hAnsi="Liberation Serif" w:cs="Liberation Serif"/>
          <w:sz w:val="24"/>
          <w:szCs w:val="24"/>
        </w:rPr>
        <w:t xml:space="preserve"> – надзорных мероприятий в отношении </w:t>
      </w:r>
      <w:r w:rsidRPr="0056224D">
        <w:rPr>
          <w:rFonts w:ascii="Liberation Serif" w:eastAsia="Times New Roman" w:hAnsi="Liberation Serif" w:cs="Times New Roman"/>
          <w:sz w:val="24"/>
          <w:szCs w:val="24"/>
        </w:rPr>
        <w:t>Учреждения</w:t>
      </w:r>
      <w:r w:rsidRPr="0056224D">
        <w:rPr>
          <w:rFonts w:ascii="Liberation Serif" w:eastAsia="Times New Roman" w:hAnsi="Liberation Serif" w:cs="Liberation Serif"/>
          <w:sz w:val="24"/>
          <w:szCs w:val="24"/>
        </w:rPr>
        <w:t xml:space="preserve"> по вопросам предупреждения и противодействия коррупции;</w:t>
      </w:r>
    </w:p>
    <w:p w:rsidR="00187DA8" w:rsidRPr="0056224D" w:rsidRDefault="00187DA8" w:rsidP="0056224D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Liberation Serif" w:eastAsia="Times New Roman" w:hAnsi="Liberation Serif" w:cs="Liberation Serif"/>
          <w:sz w:val="24"/>
          <w:szCs w:val="24"/>
        </w:rPr>
      </w:pPr>
      <w:r w:rsidRPr="0056224D">
        <w:rPr>
          <w:rFonts w:ascii="Liberation Serif" w:eastAsia="Times New Roman" w:hAnsi="Liberation Serif" w:cs="Liberation Serif"/>
          <w:sz w:val="24"/>
          <w:szCs w:val="24"/>
        </w:rPr>
        <w:t>– 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мероприятия.</w:t>
      </w:r>
    </w:p>
    <w:p w:rsidR="00187DA8" w:rsidRPr="0056224D" w:rsidRDefault="002916FC" w:rsidP="0056224D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t xml:space="preserve">   </w:t>
      </w:r>
      <w:r w:rsidR="00187DA8" w:rsidRPr="0056224D">
        <w:rPr>
          <w:rFonts w:ascii="Liberation Serif" w:eastAsia="Times New Roman" w:hAnsi="Liberation Serif" w:cs="Liberation Serif"/>
          <w:sz w:val="24"/>
          <w:szCs w:val="24"/>
        </w:rPr>
        <w:t>1</w:t>
      </w:r>
      <w:r w:rsidR="002D658E" w:rsidRPr="0056224D">
        <w:rPr>
          <w:rFonts w:ascii="Liberation Serif" w:eastAsia="Times New Roman" w:hAnsi="Liberation Serif" w:cs="Liberation Serif"/>
          <w:sz w:val="24"/>
          <w:szCs w:val="24"/>
        </w:rPr>
        <w:t>3</w:t>
      </w:r>
      <w:r w:rsidR="00187DA8" w:rsidRPr="0056224D">
        <w:rPr>
          <w:rFonts w:ascii="Liberation Serif" w:eastAsia="Times New Roman" w:hAnsi="Liberation Serif" w:cs="Liberation Serif"/>
          <w:sz w:val="24"/>
          <w:szCs w:val="24"/>
        </w:rPr>
        <w:t xml:space="preserve">.2. Директор </w:t>
      </w:r>
      <w:r w:rsidR="00187DA8" w:rsidRPr="0056224D">
        <w:rPr>
          <w:rFonts w:ascii="Liberation Serif" w:eastAsia="Times New Roman" w:hAnsi="Liberation Serif" w:cs="Times New Roman"/>
          <w:sz w:val="24"/>
          <w:szCs w:val="24"/>
        </w:rPr>
        <w:t>Учреждения</w:t>
      </w:r>
      <w:r w:rsidR="00187DA8" w:rsidRPr="0056224D">
        <w:rPr>
          <w:rFonts w:ascii="Liberation Serif" w:eastAsia="Times New Roman" w:hAnsi="Liberation Serif" w:cs="Liberation Serif"/>
          <w:sz w:val="24"/>
          <w:szCs w:val="24"/>
        </w:rPr>
        <w:t xml:space="preserve"> и работники оказывают поддержку правоохранительным органам в выявлении и расследовании фактов коррупции, предпринимают необходимые меры по сохранению и передаче в правоохранительные органы документов и информации, содержащей данные о коррупционных правонарушениях и преступлениях.</w:t>
      </w:r>
    </w:p>
    <w:p w:rsidR="00187DA8" w:rsidRPr="0056224D" w:rsidRDefault="00187DA8" w:rsidP="005622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187DA8" w:rsidRPr="0056224D" w:rsidRDefault="00187DA8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Порядок уведомления и рассмотрения уведомлений о случаях склонения работников к совершению коррупционных правонарушений</w:t>
      </w:r>
    </w:p>
    <w:p w:rsidR="00187DA8" w:rsidRPr="0056224D" w:rsidRDefault="00187DA8" w:rsidP="0056224D">
      <w:pPr>
        <w:spacing w:after="0" w:line="240" w:lineRule="auto"/>
        <w:ind w:firstLine="708"/>
        <w:jc w:val="both"/>
        <w:outlineLvl w:val="2"/>
        <w:rPr>
          <w:rFonts w:ascii="Liberation Serif" w:eastAsia="Times New Roman" w:hAnsi="Liberation Serif" w:cs="Liberation Serif"/>
          <w:bCs/>
          <w:sz w:val="24"/>
          <w:szCs w:val="24"/>
        </w:rPr>
      </w:pPr>
      <w:r w:rsidRPr="0056224D">
        <w:rPr>
          <w:rFonts w:ascii="Liberation Serif" w:eastAsia="Times New Roman" w:hAnsi="Liberation Serif" w:cs="Liberation Serif"/>
          <w:bCs/>
          <w:sz w:val="24"/>
          <w:szCs w:val="24"/>
        </w:rPr>
        <w:t xml:space="preserve">В </w:t>
      </w:r>
      <w:r w:rsidRPr="0056224D">
        <w:rPr>
          <w:rFonts w:ascii="Liberation Serif" w:eastAsia="Times New Roman" w:hAnsi="Liberation Serif" w:cs="Times New Roman"/>
          <w:sz w:val="24"/>
          <w:szCs w:val="24"/>
        </w:rPr>
        <w:t xml:space="preserve">Учреждении </w:t>
      </w:r>
      <w:r w:rsidRPr="0056224D">
        <w:rPr>
          <w:rFonts w:ascii="Liberation Serif" w:eastAsia="Times New Roman" w:hAnsi="Liberation Serif" w:cs="Liberation Serif"/>
          <w:bCs/>
          <w:sz w:val="24"/>
          <w:szCs w:val="24"/>
        </w:rPr>
        <w:t>действует порядок уведомления работодателя о фактах обращения в целях склонения работников учреждения к совершен</w:t>
      </w:r>
      <w:r w:rsidR="008F0463" w:rsidRPr="0056224D">
        <w:rPr>
          <w:rFonts w:ascii="Liberation Serif" w:eastAsia="Times New Roman" w:hAnsi="Liberation Serif" w:cs="Liberation Serif"/>
          <w:bCs/>
          <w:sz w:val="24"/>
          <w:szCs w:val="24"/>
        </w:rPr>
        <w:t>ию коррупционных правонарушений, закрепленный в Положении об информировании работниками работодателя о случаях склонения их   к совершению коррупционных правонарушений и порядке рассмотрения таких сообщений  в  ГКУ «СРЦН Невьянского района»</w:t>
      </w:r>
    </w:p>
    <w:p w:rsidR="00505C7D" w:rsidRPr="0056224D" w:rsidRDefault="00505C7D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</w:p>
    <w:p w:rsidR="008212DC" w:rsidRPr="0056224D" w:rsidRDefault="008212DC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proofErr w:type="gramStart"/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Обучение работников по вопросам</w:t>
      </w:r>
      <w:proofErr w:type="gramEnd"/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 xml:space="preserve"> профилактики и  противодействия коррупции</w:t>
      </w:r>
    </w:p>
    <w:p w:rsidR="008212DC" w:rsidRPr="0056224D" w:rsidRDefault="002D658E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15.1. </w:t>
      </w:r>
      <w:r w:rsidR="008212DC" w:rsidRPr="0056224D">
        <w:rPr>
          <w:w w:val="105"/>
          <w:sz w:val="24"/>
          <w:szCs w:val="24"/>
          <w:lang w:val="ru-RU"/>
        </w:rPr>
        <w:t xml:space="preserve">При организации </w:t>
      </w:r>
      <w:proofErr w:type="gramStart"/>
      <w:r w:rsidR="008212DC" w:rsidRPr="0056224D">
        <w:rPr>
          <w:w w:val="105"/>
          <w:sz w:val="24"/>
          <w:szCs w:val="24"/>
          <w:lang w:val="ru-RU"/>
        </w:rPr>
        <w:t>обучения работников по вопросам</w:t>
      </w:r>
      <w:proofErr w:type="gramEnd"/>
      <w:r w:rsidR="008212DC" w:rsidRPr="0056224D">
        <w:rPr>
          <w:w w:val="105"/>
          <w:sz w:val="24"/>
          <w:szCs w:val="24"/>
          <w:lang w:val="ru-RU"/>
        </w:rPr>
        <w:t xml:space="preserve"> профилактики и </w:t>
      </w:r>
      <w:r w:rsidR="008212DC" w:rsidRPr="0056224D">
        <w:rPr>
          <w:w w:val="105"/>
          <w:sz w:val="24"/>
          <w:szCs w:val="24"/>
          <w:lang w:val="ru-RU"/>
        </w:rPr>
        <w:lastRenderedPageBreak/>
        <w:t xml:space="preserve">противодействия коррупции определяются категория обучаемых, вид обучения в зависимости от времени его проведения. </w:t>
      </w:r>
    </w:p>
    <w:p w:rsidR="008212DC" w:rsidRPr="0056224D" w:rsidRDefault="008212DC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>Категории обучаемых: должностные лица, ответственные за противодействие коррупции, руководители различных уровней, иные работники Учреждения.</w:t>
      </w:r>
    </w:p>
    <w:p w:rsidR="008212DC" w:rsidRPr="0056224D" w:rsidRDefault="002D658E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15.2. </w:t>
      </w:r>
      <w:r w:rsidR="008212DC" w:rsidRPr="0056224D">
        <w:rPr>
          <w:w w:val="105"/>
          <w:sz w:val="24"/>
          <w:szCs w:val="24"/>
          <w:lang w:val="ru-RU"/>
        </w:rPr>
        <w:t>Применяются следующие виды обучения в зависимости от времени его проведения:</w:t>
      </w:r>
    </w:p>
    <w:p w:rsidR="008212DC" w:rsidRPr="0056224D" w:rsidRDefault="008212DC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- </w:t>
      </w:r>
      <w:proofErr w:type="gramStart"/>
      <w:r w:rsidRPr="0056224D">
        <w:rPr>
          <w:w w:val="105"/>
          <w:sz w:val="24"/>
          <w:szCs w:val="24"/>
          <w:lang w:val="ru-RU"/>
        </w:rPr>
        <w:t>обучение по вопросам</w:t>
      </w:r>
      <w:proofErr w:type="gramEnd"/>
      <w:r w:rsidRPr="0056224D">
        <w:rPr>
          <w:w w:val="105"/>
          <w:sz w:val="24"/>
          <w:szCs w:val="24"/>
          <w:lang w:val="ru-RU"/>
        </w:rPr>
        <w:t xml:space="preserve"> профилактики и противодействия коррупции непосредственно после приема на работу;</w:t>
      </w:r>
    </w:p>
    <w:p w:rsidR="008212DC" w:rsidRPr="0056224D" w:rsidRDefault="008212DC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>- обучение при назначении работника на иную, более высокую должность, предполагающую исполнение обязанностей, связанных с предупреждением и противодействием  коррупции;</w:t>
      </w:r>
    </w:p>
    <w:p w:rsidR="008212DC" w:rsidRPr="0056224D" w:rsidRDefault="008212DC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>- периодическое обучение работников учреждения с целью поддержания их знаний и навыков в сфере противодействия коррупции на должном уровне;</w:t>
      </w:r>
    </w:p>
    <w:p w:rsidR="008212DC" w:rsidRPr="0056224D" w:rsidRDefault="008212DC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>- дополнительное обучение в случае выявления пробелов в реализации антикоррупционной политики, одной из причин которых является недостаточность знаний и навыков в сфере противодействия коррупции.</w:t>
      </w:r>
    </w:p>
    <w:p w:rsidR="008212DC" w:rsidRPr="0056224D" w:rsidRDefault="002D658E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15.3. </w:t>
      </w:r>
      <w:r w:rsidR="008212DC" w:rsidRPr="0056224D">
        <w:rPr>
          <w:w w:val="105"/>
          <w:sz w:val="24"/>
          <w:szCs w:val="24"/>
          <w:lang w:val="ru-RU"/>
        </w:rPr>
        <w:t>Консультирование по вопросам противодействия коррупции осуществляется в индивидуальном порядке.</w:t>
      </w:r>
    </w:p>
    <w:p w:rsidR="008F0463" w:rsidRPr="0056224D" w:rsidRDefault="008F0463" w:rsidP="0056224D">
      <w:pPr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4"/>
          <w:szCs w:val="24"/>
        </w:rPr>
      </w:pPr>
    </w:p>
    <w:p w:rsidR="008F0463" w:rsidRPr="0056224D" w:rsidRDefault="008F0463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>Ответственность работников за несоблюдение требований антикоррупционной политики</w:t>
      </w:r>
    </w:p>
    <w:p w:rsidR="008F0463" w:rsidRPr="0056224D" w:rsidRDefault="008F0463" w:rsidP="002916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C00000"/>
          <w:sz w:val="24"/>
          <w:szCs w:val="24"/>
        </w:rPr>
      </w:pPr>
      <w:r w:rsidRPr="0056224D">
        <w:rPr>
          <w:rFonts w:ascii="Liberation Serif" w:eastAsia="Times New Roman" w:hAnsi="Liberation Serif" w:cs="Liberation Serif"/>
          <w:sz w:val="24"/>
          <w:szCs w:val="24"/>
        </w:rPr>
        <w:t>1</w:t>
      </w:r>
      <w:r w:rsidR="002D658E" w:rsidRPr="0056224D">
        <w:rPr>
          <w:rFonts w:ascii="Liberation Serif" w:eastAsia="Times New Roman" w:hAnsi="Liberation Serif" w:cs="Liberation Serif"/>
          <w:sz w:val="24"/>
          <w:szCs w:val="24"/>
        </w:rPr>
        <w:t>6</w:t>
      </w:r>
      <w:r w:rsidRPr="0056224D">
        <w:rPr>
          <w:rFonts w:ascii="Liberation Serif" w:eastAsia="Times New Roman" w:hAnsi="Liberation Serif" w:cs="Liberation Serif"/>
          <w:sz w:val="24"/>
          <w:szCs w:val="24"/>
        </w:rPr>
        <w:t xml:space="preserve">.1. Все работники учреждения должны руководствоваться настоящей антикоррупционной политикой и неукоснительно соблюдать ее принципы и требования. </w:t>
      </w:r>
    </w:p>
    <w:p w:rsidR="008F0463" w:rsidRPr="0056224D" w:rsidRDefault="008F0463" w:rsidP="002916F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</w:rPr>
      </w:pPr>
      <w:r w:rsidRPr="0056224D">
        <w:rPr>
          <w:rFonts w:ascii="Liberation Serif" w:eastAsia="Times New Roman" w:hAnsi="Liberation Serif" w:cs="Liberation Serif"/>
          <w:color w:val="000000"/>
          <w:sz w:val="24"/>
          <w:szCs w:val="24"/>
        </w:rPr>
        <w:t>1</w:t>
      </w:r>
      <w:r w:rsidR="002D658E" w:rsidRPr="0056224D">
        <w:rPr>
          <w:rFonts w:ascii="Liberation Serif" w:eastAsia="Times New Roman" w:hAnsi="Liberation Serif" w:cs="Liberation Serif"/>
          <w:color w:val="000000"/>
          <w:sz w:val="24"/>
          <w:szCs w:val="24"/>
        </w:rPr>
        <w:t>6</w:t>
      </w:r>
      <w:r w:rsidRPr="0056224D">
        <w:rPr>
          <w:rFonts w:ascii="Liberation Serif" w:eastAsia="Times New Roman" w:hAnsi="Liberation Serif" w:cs="Liberation Serif"/>
          <w:color w:val="000000"/>
          <w:sz w:val="24"/>
          <w:szCs w:val="24"/>
        </w:rPr>
        <w:t>.2. Работники учреждения независимо от занимаемой должности несут ответственность за соблюдение принципов и требований антикоррупционной политики учреждения.</w:t>
      </w:r>
    </w:p>
    <w:p w:rsidR="008F0463" w:rsidRPr="0056224D" w:rsidRDefault="008F0463" w:rsidP="002916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</w:rPr>
      </w:pPr>
      <w:r w:rsidRPr="0056224D">
        <w:rPr>
          <w:rFonts w:ascii="Liberation Serif" w:eastAsia="Times New Roman" w:hAnsi="Liberation Serif" w:cs="Liberation Serif"/>
          <w:color w:val="000000"/>
          <w:sz w:val="24"/>
          <w:szCs w:val="24"/>
        </w:rPr>
        <w:t>1</w:t>
      </w:r>
      <w:r w:rsidR="002D658E" w:rsidRPr="0056224D">
        <w:rPr>
          <w:rFonts w:ascii="Liberation Serif" w:eastAsia="Times New Roman" w:hAnsi="Liberation Serif" w:cs="Liberation Serif"/>
          <w:color w:val="000000"/>
          <w:sz w:val="24"/>
          <w:szCs w:val="24"/>
        </w:rPr>
        <w:t>6</w:t>
      </w:r>
      <w:r w:rsidRPr="0056224D">
        <w:rPr>
          <w:rFonts w:ascii="Liberation Serif" w:eastAsia="Times New Roman" w:hAnsi="Liberation Serif" w:cs="Liberation Serif"/>
          <w:color w:val="000000"/>
          <w:sz w:val="24"/>
          <w:szCs w:val="24"/>
        </w:rPr>
        <w:t xml:space="preserve">.3. Лица, виновные в нарушении требований антикоррупционного законодательства, несут ответственность в порядке и по основаниям, предусмотренным законодательством Российской Федерации. </w:t>
      </w:r>
    </w:p>
    <w:p w:rsidR="008F0463" w:rsidRPr="0056224D" w:rsidRDefault="008F0463" w:rsidP="002916F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</w:rPr>
      </w:pPr>
      <w:r w:rsidRPr="0056224D">
        <w:rPr>
          <w:rFonts w:ascii="Liberation Serif" w:eastAsia="Times New Roman" w:hAnsi="Liberation Serif" w:cs="Liberation Serif"/>
          <w:color w:val="000000"/>
          <w:sz w:val="24"/>
          <w:szCs w:val="24"/>
        </w:rPr>
        <w:t>1</w:t>
      </w:r>
      <w:r w:rsidR="002D658E" w:rsidRPr="0056224D">
        <w:rPr>
          <w:rFonts w:ascii="Liberation Serif" w:eastAsia="Times New Roman" w:hAnsi="Liberation Serif" w:cs="Liberation Serif"/>
          <w:color w:val="000000"/>
          <w:sz w:val="24"/>
          <w:szCs w:val="24"/>
        </w:rPr>
        <w:t>6</w:t>
      </w:r>
      <w:r w:rsidRPr="0056224D">
        <w:rPr>
          <w:rFonts w:ascii="Liberation Serif" w:eastAsia="Times New Roman" w:hAnsi="Liberation Serif" w:cs="Liberation Serif"/>
          <w:color w:val="000000"/>
          <w:sz w:val="24"/>
          <w:szCs w:val="24"/>
        </w:rPr>
        <w:t>.4. К мерам ответственности за коррупционные проявления в учреждении относятся: меры уголовной, административной и дисциплинарной ответственности в соответствии с законодательством Российской Федерации.</w:t>
      </w:r>
    </w:p>
    <w:p w:rsidR="00505C7D" w:rsidRPr="0056224D" w:rsidRDefault="00505C7D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</w:p>
    <w:p w:rsidR="0081505C" w:rsidRPr="0056224D" w:rsidRDefault="0081505C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 xml:space="preserve">Порядок пересмотра и внесения изменений в антикоррупционную политику </w:t>
      </w:r>
      <w:r w:rsidR="000E1343" w:rsidRPr="0056224D">
        <w:rPr>
          <w:rFonts w:ascii="Times New Roman" w:hAnsi="Times New Roman" w:cs="Times New Roman"/>
          <w:b/>
          <w:w w:val="105"/>
          <w:sz w:val="24"/>
          <w:szCs w:val="24"/>
        </w:rPr>
        <w:t>Учреждения</w:t>
      </w:r>
    </w:p>
    <w:p w:rsidR="0081505C" w:rsidRPr="0056224D" w:rsidRDefault="0081505C" w:rsidP="008F7075">
      <w:pPr>
        <w:pStyle w:val="a5"/>
        <w:ind w:right="-1" w:firstLine="709"/>
        <w:jc w:val="both"/>
        <w:rPr>
          <w:w w:val="105"/>
          <w:sz w:val="24"/>
          <w:szCs w:val="24"/>
          <w:lang w:val="ru-RU"/>
        </w:rPr>
      </w:pPr>
      <w:r w:rsidRPr="0056224D">
        <w:rPr>
          <w:w w:val="105"/>
          <w:sz w:val="24"/>
          <w:szCs w:val="24"/>
          <w:lang w:val="ru-RU"/>
        </w:rPr>
        <w:t xml:space="preserve">Данный локальный нормативный акт может быть пересмотрен, в него могут быть внесены изменения в случае изменения законодательства </w:t>
      </w:r>
      <w:r w:rsidR="000E1343" w:rsidRPr="0056224D">
        <w:rPr>
          <w:w w:val="105"/>
          <w:sz w:val="24"/>
          <w:szCs w:val="24"/>
          <w:lang w:val="ru-RU"/>
        </w:rPr>
        <w:t>РФ</w:t>
      </w:r>
      <w:r w:rsidRPr="0056224D">
        <w:rPr>
          <w:w w:val="105"/>
          <w:sz w:val="24"/>
          <w:szCs w:val="24"/>
          <w:lang w:val="ru-RU"/>
        </w:rPr>
        <w:t>. Конкретизация отдельных аспектов антикоррупционной политики может осуществляться путем разработки дополнений и приложений к  данному акту.</w:t>
      </w:r>
    </w:p>
    <w:p w:rsidR="00C22923" w:rsidRPr="0056224D" w:rsidRDefault="00C22923" w:rsidP="0056224D">
      <w:pPr>
        <w:pStyle w:val="a5"/>
        <w:ind w:right="108" w:firstLine="709"/>
        <w:jc w:val="both"/>
        <w:rPr>
          <w:w w:val="105"/>
          <w:sz w:val="24"/>
          <w:szCs w:val="24"/>
          <w:lang w:val="ru-RU"/>
        </w:rPr>
      </w:pPr>
    </w:p>
    <w:p w:rsidR="00C22923" w:rsidRPr="0056224D" w:rsidRDefault="00C22923" w:rsidP="0056224D">
      <w:pPr>
        <w:pStyle w:val="a3"/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56224D">
        <w:rPr>
          <w:rFonts w:ascii="Times New Roman" w:hAnsi="Times New Roman" w:cs="Times New Roman"/>
          <w:b/>
          <w:w w:val="105"/>
          <w:sz w:val="24"/>
          <w:szCs w:val="24"/>
        </w:rPr>
        <w:t xml:space="preserve">Анализ эффективности мер по противодействию коррупции </w:t>
      </w:r>
    </w:p>
    <w:p w:rsidR="00C22923" w:rsidRPr="0056224D" w:rsidRDefault="00C22923" w:rsidP="008F7075">
      <w:pPr>
        <w:pStyle w:val="a5"/>
        <w:ind w:right="-1" w:firstLine="709"/>
        <w:jc w:val="both"/>
        <w:rPr>
          <w:w w:val="105"/>
          <w:sz w:val="24"/>
          <w:szCs w:val="24"/>
          <w:lang w:val="ru-RU"/>
        </w:rPr>
      </w:pPr>
      <w:proofErr w:type="gramStart"/>
      <w:r w:rsidRPr="0056224D">
        <w:rPr>
          <w:w w:val="105"/>
          <w:sz w:val="24"/>
          <w:szCs w:val="24"/>
          <w:lang w:val="ru-RU"/>
        </w:rPr>
        <w:t xml:space="preserve">Ежегодно должностное лицо Учреждения, ответственное за противодействие коррупции, проводит оценку результатов антикоррупционных мероприятий на основании принципа соразмерности антикоррупционных процедур риску коррупции 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Федерации, и осуществляет подготовку предложений директору Учреждения по повышению эффективности антикоррупционной </w:t>
      </w:r>
      <w:r w:rsidR="002916FC">
        <w:rPr>
          <w:w w:val="105"/>
          <w:sz w:val="24"/>
          <w:szCs w:val="24"/>
          <w:lang w:val="ru-RU"/>
        </w:rPr>
        <w:t xml:space="preserve"> </w:t>
      </w:r>
      <w:r w:rsidRPr="0056224D">
        <w:rPr>
          <w:w w:val="105"/>
          <w:sz w:val="24"/>
          <w:szCs w:val="24"/>
          <w:lang w:val="ru-RU"/>
        </w:rPr>
        <w:t>работы.</w:t>
      </w:r>
      <w:proofErr w:type="gramEnd"/>
    </w:p>
    <w:p w:rsidR="00782E72" w:rsidRPr="00C0383D" w:rsidRDefault="00782E72" w:rsidP="00792C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82E72" w:rsidRPr="00C0383D" w:rsidSect="004A35E2">
      <w:headerReference w:type="default" r:id="rId9"/>
      <w:pgSz w:w="11906" w:h="16838"/>
      <w:pgMar w:top="426" w:right="1133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119" w:rsidRDefault="008D6119" w:rsidP="0081505C">
      <w:pPr>
        <w:spacing w:after="0" w:line="240" w:lineRule="auto"/>
      </w:pPr>
      <w:r>
        <w:separator/>
      </w:r>
    </w:p>
  </w:endnote>
  <w:endnote w:type="continuationSeparator" w:id="0">
    <w:p w:rsidR="008D6119" w:rsidRDefault="008D6119" w:rsidP="0081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119" w:rsidRDefault="008D6119" w:rsidP="0081505C">
      <w:pPr>
        <w:spacing w:after="0" w:line="240" w:lineRule="auto"/>
      </w:pPr>
      <w:r>
        <w:separator/>
      </w:r>
    </w:p>
  </w:footnote>
  <w:footnote w:type="continuationSeparator" w:id="0">
    <w:p w:rsidR="008D6119" w:rsidRDefault="008D6119" w:rsidP="0081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8DD" w:rsidRDefault="0081505C">
    <w:pPr>
      <w:pStyle w:val="a5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8EFD10D" wp14:editId="1333A569">
              <wp:simplePos x="0" y="0"/>
              <wp:positionH relativeFrom="page">
                <wp:posOffset>6846570</wp:posOffset>
              </wp:positionH>
              <wp:positionV relativeFrom="page">
                <wp:posOffset>444500</wp:posOffset>
              </wp:positionV>
              <wp:extent cx="129540" cy="200660"/>
              <wp:effectExtent l="0" t="0" r="0" b="254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540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78DD" w:rsidRDefault="008D6119">
                          <w:pPr>
                            <w:spacing w:before="11"/>
                            <w:ind w:left="46"/>
                            <w:rPr>
                              <w:sz w:val="21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539.1pt;margin-top:35pt;width:10.2pt;height:15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" filled="f" stroked="f">
              <v:textbox inset="0,0,0,0">
                <w:txbxContent>
                  <w:p w:rsidR="00E178DD" w:rsidRDefault="008D6119">
                    <w:pPr>
                      <w:spacing w:before="11"/>
                      <w:ind w:left="46"/>
                      <w:rPr>
                        <w:sz w:val="21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D5588"/>
    <w:multiLevelType w:val="hybridMultilevel"/>
    <w:tmpl w:val="214E17EE"/>
    <w:lvl w:ilvl="0" w:tplc="406CC4E2">
      <w:start w:val="4"/>
      <w:numFmt w:val="decimal"/>
      <w:lvlText w:val="%1."/>
      <w:lvlJc w:val="left"/>
      <w:pPr>
        <w:ind w:left="3644" w:hanging="264"/>
        <w:jc w:val="right"/>
      </w:pPr>
      <w:rPr>
        <w:rFonts w:hint="default"/>
        <w:b/>
        <w:bCs/>
        <w:w w:val="10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65FD7"/>
    <w:multiLevelType w:val="hybridMultilevel"/>
    <w:tmpl w:val="D3783B5A"/>
    <w:lvl w:ilvl="0" w:tplc="506A6FAE">
      <w:start w:val="14"/>
      <w:numFmt w:val="decimal"/>
      <w:lvlText w:val="%1."/>
      <w:lvlJc w:val="left"/>
      <w:pPr>
        <w:ind w:left="116" w:hanging="413"/>
      </w:pPr>
      <w:rPr>
        <w:rFonts w:ascii="Times New Roman" w:eastAsia="Times New Roman" w:hAnsi="Times New Roman" w:cs="Times New Roman" w:hint="default"/>
        <w:color w:val="232323"/>
        <w:w w:val="108"/>
        <w:sz w:val="24"/>
        <w:szCs w:val="24"/>
      </w:rPr>
    </w:lvl>
    <w:lvl w:ilvl="1" w:tplc="485C6AC2">
      <w:start w:val="1"/>
      <w:numFmt w:val="decimal"/>
      <w:lvlText w:val="%2."/>
      <w:lvlJc w:val="left"/>
      <w:pPr>
        <w:ind w:left="1938" w:hanging="250"/>
        <w:jc w:val="right"/>
      </w:pPr>
      <w:rPr>
        <w:rFonts w:ascii="Times New Roman" w:eastAsia="Times New Roman" w:hAnsi="Times New Roman" w:cs="Times New Roman" w:hint="default"/>
        <w:b/>
        <w:bCs/>
        <w:color w:val="232323"/>
        <w:w w:val="106"/>
        <w:sz w:val="28"/>
        <w:szCs w:val="25"/>
      </w:rPr>
    </w:lvl>
    <w:lvl w:ilvl="2" w:tplc="53AA3146">
      <w:numFmt w:val="bullet"/>
      <w:lvlText w:val="•"/>
      <w:lvlJc w:val="left"/>
      <w:pPr>
        <w:ind w:left="2791" w:hanging="250"/>
      </w:pPr>
      <w:rPr>
        <w:rFonts w:hint="default"/>
      </w:rPr>
    </w:lvl>
    <w:lvl w:ilvl="3" w:tplc="D312EAB8">
      <w:numFmt w:val="bullet"/>
      <w:lvlText w:val="•"/>
      <w:lvlJc w:val="left"/>
      <w:pPr>
        <w:ind w:left="3642" w:hanging="250"/>
      </w:pPr>
      <w:rPr>
        <w:rFonts w:hint="default"/>
      </w:rPr>
    </w:lvl>
    <w:lvl w:ilvl="4" w:tplc="11CACE20">
      <w:numFmt w:val="bullet"/>
      <w:lvlText w:val="•"/>
      <w:lvlJc w:val="left"/>
      <w:pPr>
        <w:ind w:left="4493" w:hanging="250"/>
      </w:pPr>
      <w:rPr>
        <w:rFonts w:hint="default"/>
      </w:rPr>
    </w:lvl>
    <w:lvl w:ilvl="5" w:tplc="597081C6">
      <w:numFmt w:val="bullet"/>
      <w:lvlText w:val="•"/>
      <w:lvlJc w:val="left"/>
      <w:pPr>
        <w:ind w:left="5345" w:hanging="250"/>
      </w:pPr>
      <w:rPr>
        <w:rFonts w:hint="default"/>
      </w:rPr>
    </w:lvl>
    <w:lvl w:ilvl="6" w:tplc="1F2AFD44">
      <w:numFmt w:val="bullet"/>
      <w:lvlText w:val="•"/>
      <w:lvlJc w:val="left"/>
      <w:pPr>
        <w:ind w:left="6196" w:hanging="250"/>
      </w:pPr>
      <w:rPr>
        <w:rFonts w:hint="default"/>
      </w:rPr>
    </w:lvl>
    <w:lvl w:ilvl="7" w:tplc="A310135C">
      <w:numFmt w:val="bullet"/>
      <w:lvlText w:val="•"/>
      <w:lvlJc w:val="left"/>
      <w:pPr>
        <w:ind w:left="7047" w:hanging="250"/>
      </w:pPr>
      <w:rPr>
        <w:rFonts w:hint="default"/>
      </w:rPr>
    </w:lvl>
    <w:lvl w:ilvl="8" w:tplc="EEA60E6A">
      <w:numFmt w:val="bullet"/>
      <w:lvlText w:val="•"/>
      <w:lvlJc w:val="left"/>
      <w:pPr>
        <w:ind w:left="7899" w:hanging="250"/>
      </w:pPr>
      <w:rPr>
        <w:rFonts w:hint="default"/>
      </w:rPr>
    </w:lvl>
  </w:abstractNum>
  <w:abstractNum w:abstractNumId="2">
    <w:nsid w:val="1B52414C"/>
    <w:multiLevelType w:val="hybridMultilevel"/>
    <w:tmpl w:val="05224B66"/>
    <w:lvl w:ilvl="0" w:tplc="5B38CC8E">
      <w:start w:val="16"/>
      <w:numFmt w:val="decimal"/>
      <w:lvlText w:val="(%1)"/>
      <w:lvlJc w:val="left"/>
      <w:pPr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0046EAE"/>
    <w:multiLevelType w:val="hybridMultilevel"/>
    <w:tmpl w:val="D1FC4728"/>
    <w:lvl w:ilvl="0" w:tplc="3AE25126">
      <w:start w:val="1"/>
      <w:numFmt w:val="decimal"/>
      <w:lvlText w:val="%1."/>
      <w:lvlJc w:val="left"/>
      <w:pPr>
        <w:ind w:left="123" w:hanging="355"/>
      </w:pPr>
      <w:rPr>
        <w:rFonts w:hint="default"/>
        <w:w w:val="110"/>
      </w:rPr>
    </w:lvl>
    <w:lvl w:ilvl="1" w:tplc="94109174">
      <w:numFmt w:val="bullet"/>
      <w:lvlText w:val="•"/>
      <w:lvlJc w:val="left"/>
      <w:pPr>
        <w:ind w:left="1068" w:hanging="355"/>
      </w:pPr>
      <w:rPr>
        <w:rFonts w:hint="default"/>
      </w:rPr>
    </w:lvl>
    <w:lvl w:ilvl="2" w:tplc="B2BA3B76">
      <w:numFmt w:val="bullet"/>
      <w:lvlText w:val="•"/>
      <w:lvlJc w:val="left"/>
      <w:pPr>
        <w:ind w:left="2016" w:hanging="355"/>
      </w:pPr>
      <w:rPr>
        <w:rFonts w:hint="default"/>
      </w:rPr>
    </w:lvl>
    <w:lvl w:ilvl="3" w:tplc="6F2ED5C0">
      <w:numFmt w:val="bullet"/>
      <w:lvlText w:val="•"/>
      <w:lvlJc w:val="left"/>
      <w:pPr>
        <w:ind w:left="2964" w:hanging="355"/>
      </w:pPr>
      <w:rPr>
        <w:rFonts w:hint="default"/>
      </w:rPr>
    </w:lvl>
    <w:lvl w:ilvl="4" w:tplc="AA2E14F0">
      <w:numFmt w:val="bullet"/>
      <w:lvlText w:val="•"/>
      <w:lvlJc w:val="left"/>
      <w:pPr>
        <w:ind w:left="3912" w:hanging="355"/>
      </w:pPr>
      <w:rPr>
        <w:rFonts w:hint="default"/>
      </w:rPr>
    </w:lvl>
    <w:lvl w:ilvl="5" w:tplc="9D56748C">
      <w:numFmt w:val="bullet"/>
      <w:lvlText w:val="•"/>
      <w:lvlJc w:val="left"/>
      <w:pPr>
        <w:ind w:left="4860" w:hanging="355"/>
      </w:pPr>
      <w:rPr>
        <w:rFonts w:hint="default"/>
      </w:rPr>
    </w:lvl>
    <w:lvl w:ilvl="6" w:tplc="B316EE8E">
      <w:numFmt w:val="bullet"/>
      <w:lvlText w:val="•"/>
      <w:lvlJc w:val="left"/>
      <w:pPr>
        <w:ind w:left="5808" w:hanging="355"/>
      </w:pPr>
      <w:rPr>
        <w:rFonts w:hint="default"/>
      </w:rPr>
    </w:lvl>
    <w:lvl w:ilvl="7" w:tplc="86807706">
      <w:numFmt w:val="bullet"/>
      <w:lvlText w:val="•"/>
      <w:lvlJc w:val="left"/>
      <w:pPr>
        <w:ind w:left="6757" w:hanging="355"/>
      </w:pPr>
      <w:rPr>
        <w:rFonts w:hint="default"/>
      </w:rPr>
    </w:lvl>
    <w:lvl w:ilvl="8" w:tplc="836C3034">
      <w:numFmt w:val="bullet"/>
      <w:lvlText w:val="•"/>
      <w:lvlJc w:val="left"/>
      <w:pPr>
        <w:ind w:left="7705" w:hanging="355"/>
      </w:pPr>
      <w:rPr>
        <w:rFonts w:hint="default"/>
      </w:rPr>
    </w:lvl>
  </w:abstractNum>
  <w:abstractNum w:abstractNumId="4">
    <w:nsid w:val="21F97F55"/>
    <w:multiLevelType w:val="hybridMultilevel"/>
    <w:tmpl w:val="4D866C10"/>
    <w:lvl w:ilvl="0" w:tplc="3CAE446E">
      <w:start w:val="11"/>
      <w:numFmt w:val="decimal"/>
      <w:lvlText w:val="%1."/>
      <w:lvlJc w:val="left"/>
      <w:pPr>
        <w:ind w:left="127" w:hanging="420"/>
      </w:pPr>
      <w:rPr>
        <w:rFonts w:hint="default"/>
        <w:w w:val="107"/>
      </w:rPr>
    </w:lvl>
    <w:lvl w:ilvl="1" w:tplc="A2B0BE62">
      <w:numFmt w:val="bullet"/>
      <w:lvlText w:val="•"/>
      <w:lvlJc w:val="left"/>
      <w:pPr>
        <w:ind w:left="1068" w:hanging="420"/>
      </w:pPr>
      <w:rPr>
        <w:rFonts w:hint="default"/>
      </w:rPr>
    </w:lvl>
    <w:lvl w:ilvl="2" w:tplc="388E03F2">
      <w:numFmt w:val="bullet"/>
      <w:lvlText w:val="•"/>
      <w:lvlJc w:val="left"/>
      <w:pPr>
        <w:ind w:left="2016" w:hanging="420"/>
      </w:pPr>
      <w:rPr>
        <w:rFonts w:hint="default"/>
      </w:rPr>
    </w:lvl>
    <w:lvl w:ilvl="3" w:tplc="BD9C78A6">
      <w:numFmt w:val="bullet"/>
      <w:lvlText w:val="•"/>
      <w:lvlJc w:val="left"/>
      <w:pPr>
        <w:ind w:left="2964" w:hanging="420"/>
      </w:pPr>
      <w:rPr>
        <w:rFonts w:hint="default"/>
      </w:rPr>
    </w:lvl>
    <w:lvl w:ilvl="4" w:tplc="E62E2B64">
      <w:numFmt w:val="bullet"/>
      <w:lvlText w:val="•"/>
      <w:lvlJc w:val="left"/>
      <w:pPr>
        <w:ind w:left="3912" w:hanging="420"/>
      </w:pPr>
      <w:rPr>
        <w:rFonts w:hint="default"/>
      </w:rPr>
    </w:lvl>
    <w:lvl w:ilvl="5" w:tplc="FB38509E">
      <w:numFmt w:val="bullet"/>
      <w:lvlText w:val="•"/>
      <w:lvlJc w:val="left"/>
      <w:pPr>
        <w:ind w:left="4860" w:hanging="420"/>
      </w:pPr>
      <w:rPr>
        <w:rFonts w:hint="default"/>
      </w:rPr>
    </w:lvl>
    <w:lvl w:ilvl="6" w:tplc="2AFA076E">
      <w:numFmt w:val="bullet"/>
      <w:lvlText w:val="•"/>
      <w:lvlJc w:val="left"/>
      <w:pPr>
        <w:ind w:left="5808" w:hanging="420"/>
      </w:pPr>
      <w:rPr>
        <w:rFonts w:hint="default"/>
      </w:rPr>
    </w:lvl>
    <w:lvl w:ilvl="7" w:tplc="78087150">
      <w:numFmt w:val="bullet"/>
      <w:lvlText w:val="•"/>
      <w:lvlJc w:val="left"/>
      <w:pPr>
        <w:ind w:left="6757" w:hanging="420"/>
      </w:pPr>
      <w:rPr>
        <w:rFonts w:hint="default"/>
      </w:rPr>
    </w:lvl>
    <w:lvl w:ilvl="8" w:tplc="8EB41526">
      <w:numFmt w:val="bullet"/>
      <w:lvlText w:val="•"/>
      <w:lvlJc w:val="left"/>
      <w:pPr>
        <w:ind w:left="7705" w:hanging="420"/>
      </w:pPr>
      <w:rPr>
        <w:rFonts w:hint="default"/>
      </w:rPr>
    </w:lvl>
  </w:abstractNum>
  <w:abstractNum w:abstractNumId="5">
    <w:nsid w:val="2A356761"/>
    <w:multiLevelType w:val="hybridMultilevel"/>
    <w:tmpl w:val="6026F5D8"/>
    <w:lvl w:ilvl="0" w:tplc="E62CC182">
      <w:start w:val="1"/>
      <w:numFmt w:val="decimal"/>
      <w:lvlText w:val="%1)"/>
      <w:lvlJc w:val="left"/>
      <w:pPr>
        <w:ind w:left="116" w:hanging="364"/>
      </w:pPr>
      <w:rPr>
        <w:rFonts w:hint="default"/>
        <w:spacing w:val="-1"/>
        <w:w w:val="107"/>
      </w:rPr>
    </w:lvl>
    <w:lvl w:ilvl="1" w:tplc="53A67664">
      <w:numFmt w:val="bullet"/>
      <w:lvlText w:val="•"/>
      <w:lvlJc w:val="left"/>
      <w:pPr>
        <w:ind w:left="1068" w:hanging="364"/>
      </w:pPr>
      <w:rPr>
        <w:rFonts w:hint="default"/>
      </w:rPr>
    </w:lvl>
    <w:lvl w:ilvl="2" w:tplc="47BA33D6">
      <w:numFmt w:val="bullet"/>
      <w:lvlText w:val="•"/>
      <w:lvlJc w:val="left"/>
      <w:pPr>
        <w:ind w:left="2016" w:hanging="364"/>
      </w:pPr>
      <w:rPr>
        <w:rFonts w:hint="default"/>
      </w:rPr>
    </w:lvl>
    <w:lvl w:ilvl="3" w:tplc="ED4E78D4">
      <w:numFmt w:val="bullet"/>
      <w:lvlText w:val="•"/>
      <w:lvlJc w:val="left"/>
      <w:pPr>
        <w:ind w:left="2964" w:hanging="364"/>
      </w:pPr>
      <w:rPr>
        <w:rFonts w:hint="default"/>
      </w:rPr>
    </w:lvl>
    <w:lvl w:ilvl="4" w:tplc="F1306FD2">
      <w:numFmt w:val="bullet"/>
      <w:lvlText w:val="•"/>
      <w:lvlJc w:val="left"/>
      <w:pPr>
        <w:ind w:left="3912" w:hanging="364"/>
      </w:pPr>
      <w:rPr>
        <w:rFonts w:hint="default"/>
      </w:rPr>
    </w:lvl>
    <w:lvl w:ilvl="5" w:tplc="31B8B818">
      <w:numFmt w:val="bullet"/>
      <w:lvlText w:val="•"/>
      <w:lvlJc w:val="left"/>
      <w:pPr>
        <w:ind w:left="4860" w:hanging="364"/>
      </w:pPr>
      <w:rPr>
        <w:rFonts w:hint="default"/>
      </w:rPr>
    </w:lvl>
    <w:lvl w:ilvl="6" w:tplc="E712442C">
      <w:numFmt w:val="bullet"/>
      <w:lvlText w:val="•"/>
      <w:lvlJc w:val="left"/>
      <w:pPr>
        <w:ind w:left="5808" w:hanging="364"/>
      </w:pPr>
      <w:rPr>
        <w:rFonts w:hint="default"/>
      </w:rPr>
    </w:lvl>
    <w:lvl w:ilvl="7" w:tplc="E1A89AFA">
      <w:numFmt w:val="bullet"/>
      <w:lvlText w:val="•"/>
      <w:lvlJc w:val="left"/>
      <w:pPr>
        <w:ind w:left="6757" w:hanging="364"/>
      </w:pPr>
      <w:rPr>
        <w:rFonts w:hint="default"/>
      </w:rPr>
    </w:lvl>
    <w:lvl w:ilvl="8" w:tplc="FEB6117C">
      <w:numFmt w:val="bullet"/>
      <w:lvlText w:val="•"/>
      <w:lvlJc w:val="left"/>
      <w:pPr>
        <w:ind w:left="7705" w:hanging="364"/>
      </w:pPr>
      <w:rPr>
        <w:rFonts w:hint="default"/>
      </w:rPr>
    </w:lvl>
  </w:abstractNum>
  <w:abstractNum w:abstractNumId="6">
    <w:nsid w:val="2EE41598"/>
    <w:multiLevelType w:val="hybridMultilevel"/>
    <w:tmpl w:val="EC309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12389C"/>
    <w:multiLevelType w:val="hybridMultilevel"/>
    <w:tmpl w:val="87CE5A92"/>
    <w:lvl w:ilvl="0" w:tplc="3AE25126">
      <w:start w:val="1"/>
      <w:numFmt w:val="decimal"/>
      <w:lvlText w:val="%1."/>
      <w:lvlJc w:val="left"/>
      <w:pPr>
        <w:ind w:left="123" w:hanging="355"/>
      </w:pPr>
      <w:rPr>
        <w:rFonts w:hint="default"/>
        <w:w w:val="110"/>
      </w:rPr>
    </w:lvl>
    <w:lvl w:ilvl="1" w:tplc="94109174">
      <w:numFmt w:val="bullet"/>
      <w:lvlText w:val="•"/>
      <w:lvlJc w:val="left"/>
      <w:pPr>
        <w:ind w:left="1068" w:hanging="355"/>
      </w:pPr>
      <w:rPr>
        <w:rFonts w:hint="default"/>
      </w:rPr>
    </w:lvl>
    <w:lvl w:ilvl="2" w:tplc="B2BA3B76">
      <w:numFmt w:val="bullet"/>
      <w:lvlText w:val="•"/>
      <w:lvlJc w:val="left"/>
      <w:pPr>
        <w:ind w:left="2016" w:hanging="355"/>
      </w:pPr>
      <w:rPr>
        <w:rFonts w:hint="default"/>
      </w:rPr>
    </w:lvl>
    <w:lvl w:ilvl="3" w:tplc="6F2ED5C0">
      <w:numFmt w:val="bullet"/>
      <w:lvlText w:val="•"/>
      <w:lvlJc w:val="left"/>
      <w:pPr>
        <w:ind w:left="2964" w:hanging="355"/>
      </w:pPr>
      <w:rPr>
        <w:rFonts w:hint="default"/>
      </w:rPr>
    </w:lvl>
    <w:lvl w:ilvl="4" w:tplc="AA2E14F0">
      <w:numFmt w:val="bullet"/>
      <w:lvlText w:val="•"/>
      <w:lvlJc w:val="left"/>
      <w:pPr>
        <w:ind w:left="3912" w:hanging="355"/>
      </w:pPr>
      <w:rPr>
        <w:rFonts w:hint="default"/>
      </w:rPr>
    </w:lvl>
    <w:lvl w:ilvl="5" w:tplc="9D56748C">
      <w:numFmt w:val="bullet"/>
      <w:lvlText w:val="•"/>
      <w:lvlJc w:val="left"/>
      <w:pPr>
        <w:ind w:left="4860" w:hanging="355"/>
      </w:pPr>
      <w:rPr>
        <w:rFonts w:hint="default"/>
      </w:rPr>
    </w:lvl>
    <w:lvl w:ilvl="6" w:tplc="B316EE8E">
      <w:numFmt w:val="bullet"/>
      <w:lvlText w:val="•"/>
      <w:lvlJc w:val="left"/>
      <w:pPr>
        <w:ind w:left="5808" w:hanging="355"/>
      </w:pPr>
      <w:rPr>
        <w:rFonts w:hint="default"/>
      </w:rPr>
    </w:lvl>
    <w:lvl w:ilvl="7" w:tplc="86807706">
      <w:numFmt w:val="bullet"/>
      <w:lvlText w:val="•"/>
      <w:lvlJc w:val="left"/>
      <w:pPr>
        <w:ind w:left="6757" w:hanging="355"/>
      </w:pPr>
      <w:rPr>
        <w:rFonts w:hint="default"/>
      </w:rPr>
    </w:lvl>
    <w:lvl w:ilvl="8" w:tplc="836C3034">
      <w:numFmt w:val="bullet"/>
      <w:lvlText w:val="•"/>
      <w:lvlJc w:val="left"/>
      <w:pPr>
        <w:ind w:left="7705" w:hanging="355"/>
      </w:pPr>
      <w:rPr>
        <w:rFonts w:hint="default"/>
      </w:rPr>
    </w:lvl>
  </w:abstractNum>
  <w:abstractNum w:abstractNumId="8">
    <w:nsid w:val="3C7103AB"/>
    <w:multiLevelType w:val="hybridMultilevel"/>
    <w:tmpl w:val="BF6AB89A"/>
    <w:lvl w:ilvl="0" w:tplc="098CA04C">
      <w:start w:val="12"/>
      <w:numFmt w:val="decimal"/>
      <w:lvlText w:val="%1."/>
      <w:lvlJc w:val="left"/>
      <w:pPr>
        <w:ind w:left="375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460" w:hanging="360"/>
      </w:pPr>
    </w:lvl>
    <w:lvl w:ilvl="2" w:tplc="8C8C596A">
      <w:start w:val="19"/>
      <w:numFmt w:val="decimal"/>
      <w:lvlText w:val="(%3)"/>
      <w:lvlJc w:val="left"/>
      <w:pPr>
        <w:ind w:left="5480" w:hanging="4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900" w:hanging="360"/>
      </w:pPr>
    </w:lvl>
    <w:lvl w:ilvl="4" w:tplc="04190019" w:tentative="1">
      <w:start w:val="1"/>
      <w:numFmt w:val="lowerLetter"/>
      <w:lvlText w:val="%5."/>
      <w:lvlJc w:val="left"/>
      <w:pPr>
        <w:ind w:left="6620" w:hanging="360"/>
      </w:pPr>
    </w:lvl>
    <w:lvl w:ilvl="5" w:tplc="0419001B" w:tentative="1">
      <w:start w:val="1"/>
      <w:numFmt w:val="lowerRoman"/>
      <w:lvlText w:val="%6."/>
      <w:lvlJc w:val="right"/>
      <w:pPr>
        <w:ind w:left="7340" w:hanging="180"/>
      </w:pPr>
    </w:lvl>
    <w:lvl w:ilvl="6" w:tplc="0419000F" w:tentative="1">
      <w:start w:val="1"/>
      <w:numFmt w:val="decimal"/>
      <w:lvlText w:val="%7."/>
      <w:lvlJc w:val="left"/>
      <w:pPr>
        <w:ind w:left="8060" w:hanging="360"/>
      </w:pPr>
    </w:lvl>
    <w:lvl w:ilvl="7" w:tplc="04190019" w:tentative="1">
      <w:start w:val="1"/>
      <w:numFmt w:val="lowerLetter"/>
      <w:lvlText w:val="%8."/>
      <w:lvlJc w:val="left"/>
      <w:pPr>
        <w:ind w:left="8780" w:hanging="360"/>
      </w:pPr>
    </w:lvl>
    <w:lvl w:ilvl="8" w:tplc="0419001B" w:tentative="1">
      <w:start w:val="1"/>
      <w:numFmt w:val="lowerRoman"/>
      <w:lvlText w:val="%9."/>
      <w:lvlJc w:val="right"/>
      <w:pPr>
        <w:ind w:left="9500" w:hanging="180"/>
      </w:pPr>
    </w:lvl>
  </w:abstractNum>
  <w:abstractNum w:abstractNumId="9">
    <w:nsid w:val="425B53B5"/>
    <w:multiLevelType w:val="hybridMultilevel"/>
    <w:tmpl w:val="3C7E2F9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4C453299"/>
    <w:multiLevelType w:val="hybridMultilevel"/>
    <w:tmpl w:val="41FCE214"/>
    <w:lvl w:ilvl="0" w:tplc="96F0EFCA">
      <w:numFmt w:val="bullet"/>
      <w:lvlText w:val="-"/>
      <w:lvlJc w:val="left"/>
      <w:pPr>
        <w:ind w:left="257" w:hanging="145"/>
      </w:pPr>
      <w:rPr>
        <w:rFonts w:hint="default"/>
        <w:w w:val="105"/>
      </w:rPr>
    </w:lvl>
    <w:lvl w:ilvl="1" w:tplc="D320FD44">
      <w:numFmt w:val="bullet"/>
      <w:lvlText w:val="-"/>
      <w:lvlJc w:val="left"/>
      <w:pPr>
        <w:ind w:left="133" w:hanging="151"/>
      </w:pPr>
      <w:rPr>
        <w:rFonts w:hint="default"/>
        <w:w w:val="98"/>
      </w:rPr>
    </w:lvl>
    <w:lvl w:ilvl="2" w:tplc="BA4A6318">
      <w:numFmt w:val="bullet"/>
      <w:lvlText w:val="•"/>
      <w:lvlJc w:val="left"/>
      <w:pPr>
        <w:ind w:left="1282" w:hanging="151"/>
      </w:pPr>
      <w:rPr>
        <w:rFonts w:hint="default"/>
      </w:rPr>
    </w:lvl>
    <w:lvl w:ilvl="3" w:tplc="E85EF482">
      <w:numFmt w:val="bullet"/>
      <w:lvlText w:val="•"/>
      <w:lvlJc w:val="left"/>
      <w:pPr>
        <w:ind w:left="2304" w:hanging="151"/>
      </w:pPr>
      <w:rPr>
        <w:rFonts w:hint="default"/>
      </w:rPr>
    </w:lvl>
    <w:lvl w:ilvl="4" w:tplc="D95C4048">
      <w:numFmt w:val="bullet"/>
      <w:lvlText w:val="•"/>
      <w:lvlJc w:val="left"/>
      <w:pPr>
        <w:ind w:left="3327" w:hanging="151"/>
      </w:pPr>
      <w:rPr>
        <w:rFonts w:hint="default"/>
      </w:rPr>
    </w:lvl>
    <w:lvl w:ilvl="5" w:tplc="960A6F92">
      <w:numFmt w:val="bullet"/>
      <w:lvlText w:val="•"/>
      <w:lvlJc w:val="left"/>
      <w:pPr>
        <w:ind w:left="4349" w:hanging="151"/>
      </w:pPr>
      <w:rPr>
        <w:rFonts w:hint="default"/>
      </w:rPr>
    </w:lvl>
    <w:lvl w:ilvl="6" w:tplc="BD9EE976">
      <w:numFmt w:val="bullet"/>
      <w:lvlText w:val="•"/>
      <w:lvlJc w:val="left"/>
      <w:pPr>
        <w:ind w:left="5372" w:hanging="151"/>
      </w:pPr>
      <w:rPr>
        <w:rFonts w:hint="default"/>
      </w:rPr>
    </w:lvl>
    <w:lvl w:ilvl="7" w:tplc="EAC06C80">
      <w:numFmt w:val="bullet"/>
      <w:lvlText w:val="•"/>
      <w:lvlJc w:val="left"/>
      <w:pPr>
        <w:ind w:left="6394" w:hanging="151"/>
      </w:pPr>
      <w:rPr>
        <w:rFonts w:hint="default"/>
      </w:rPr>
    </w:lvl>
    <w:lvl w:ilvl="8" w:tplc="000AD7D4">
      <w:numFmt w:val="bullet"/>
      <w:lvlText w:val="•"/>
      <w:lvlJc w:val="left"/>
      <w:pPr>
        <w:ind w:left="7416" w:hanging="151"/>
      </w:pPr>
      <w:rPr>
        <w:rFonts w:hint="default"/>
      </w:rPr>
    </w:lvl>
  </w:abstractNum>
  <w:abstractNum w:abstractNumId="11">
    <w:nsid w:val="50360104"/>
    <w:multiLevelType w:val="hybridMultilevel"/>
    <w:tmpl w:val="3BC2D096"/>
    <w:lvl w:ilvl="0" w:tplc="663438C4">
      <w:start w:val="1"/>
      <w:numFmt w:val="decimal"/>
      <w:lvlText w:val="%1."/>
      <w:lvlJc w:val="left"/>
      <w:pPr>
        <w:ind w:left="1404" w:hanging="8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18532BF"/>
    <w:multiLevelType w:val="hybridMultilevel"/>
    <w:tmpl w:val="CF42B900"/>
    <w:lvl w:ilvl="0" w:tplc="2DA0C0F6">
      <w:start w:val="1"/>
      <w:numFmt w:val="decimal"/>
      <w:lvlText w:val="%1."/>
      <w:lvlJc w:val="left"/>
      <w:pPr>
        <w:ind w:left="133" w:hanging="586"/>
      </w:pPr>
      <w:rPr>
        <w:rFonts w:ascii="Times New Roman" w:eastAsia="Times New Roman" w:hAnsi="Times New Roman" w:cs="Times New Roman" w:hint="default"/>
        <w:color w:val="212121"/>
        <w:w w:val="102"/>
        <w:sz w:val="25"/>
        <w:szCs w:val="25"/>
      </w:rPr>
    </w:lvl>
    <w:lvl w:ilvl="1" w:tplc="406CC4E2">
      <w:start w:val="4"/>
      <w:numFmt w:val="decimal"/>
      <w:lvlText w:val="%2."/>
      <w:lvlJc w:val="left"/>
      <w:pPr>
        <w:ind w:left="3644" w:hanging="264"/>
        <w:jc w:val="right"/>
      </w:pPr>
      <w:rPr>
        <w:rFonts w:hint="default"/>
        <w:b/>
        <w:bCs/>
        <w:w w:val="108"/>
      </w:rPr>
    </w:lvl>
    <w:lvl w:ilvl="2" w:tplc="ABBCD24E">
      <w:numFmt w:val="bullet"/>
      <w:lvlText w:val="•"/>
      <w:lvlJc w:val="left"/>
      <w:pPr>
        <w:ind w:left="4300" w:hanging="264"/>
      </w:pPr>
      <w:rPr>
        <w:rFonts w:hint="default"/>
      </w:rPr>
    </w:lvl>
    <w:lvl w:ilvl="3" w:tplc="A28C3BF0">
      <w:numFmt w:val="bullet"/>
      <w:lvlText w:val="•"/>
      <w:lvlJc w:val="left"/>
      <w:pPr>
        <w:ind w:left="4960" w:hanging="264"/>
      </w:pPr>
      <w:rPr>
        <w:rFonts w:hint="default"/>
      </w:rPr>
    </w:lvl>
    <w:lvl w:ilvl="4" w:tplc="AF587924">
      <w:numFmt w:val="bullet"/>
      <w:lvlText w:val="•"/>
      <w:lvlJc w:val="left"/>
      <w:pPr>
        <w:ind w:left="5620" w:hanging="264"/>
      </w:pPr>
      <w:rPr>
        <w:rFonts w:hint="default"/>
      </w:rPr>
    </w:lvl>
    <w:lvl w:ilvl="5" w:tplc="FBE64BC4">
      <w:numFmt w:val="bullet"/>
      <w:lvlText w:val="•"/>
      <w:lvlJc w:val="left"/>
      <w:pPr>
        <w:ind w:left="6280" w:hanging="264"/>
      </w:pPr>
      <w:rPr>
        <w:rFonts w:hint="default"/>
      </w:rPr>
    </w:lvl>
    <w:lvl w:ilvl="6" w:tplc="3182B10A">
      <w:numFmt w:val="bullet"/>
      <w:lvlText w:val="•"/>
      <w:lvlJc w:val="left"/>
      <w:pPr>
        <w:ind w:left="6940" w:hanging="264"/>
      </w:pPr>
      <w:rPr>
        <w:rFonts w:hint="default"/>
      </w:rPr>
    </w:lvl>
    <w:lvl w:ilvl="7" w:tplc="56F683E8">
      <w:numFmt w:val="bullet"/>
      <w:lvlText w:val="•"/>
      <w:lvlJc w:val="left"/>
      <w:pPr>
        <w:ind w:left="7601" w:hanging="264"/>
      </w:pPr>
      <w:rPr>
        <w:rFonts w:hint="default"/>
      </w:rPr>
    </w:lvl>
    <w:lvl w:ilvl="8" w:tplc="DFD69382">
      <w:numFmt w:val="bullet"/>
      <w:lvlText w:val="•"/>
      <w:lvlJc w:val="left"/>
      <w:pPr>
        <w:ind w:left="8261" w:hanging="264"/>
      </w:pPr>
      <w:rPr>
        <w:rFonts w:hint="default"/>
      </w:rPr>
    </w:lvl>
  </w:abstractNum>
  <w:abstractNum w:abstractNumId="13">
    <w:nsid w:val="66976E7C"/>
    <w:multiLevelType w:val="hybridMultilevel"/>
    <w:tmpl w:val="87CE5A92"/>
    <w:lvl w:ilvl="0" w:tplc="3AE25126">
      <w:start w:val="1"/>
      <w:numFmt w:val="decimal"/>
      <w:lvlText w:val="%1."/>
      <w:lvlJc w:val="left"/>
      <w:pPr>
        <w:ind w:left="123" w:hanging="355"/>
      </w:pPr>
      <w:rPr>
        <w:rFonts w:hint="default"/>
        <w:w w:val="110"/>
      </w:rPr>
    </w:lvl>
    <w:lvl w:ilvl="1" w:tplc="94109174">
      <w:numFmt w:val="bullet"/>
      <w:lvlText w:val="•"/>
      <w:lvlJc w:val="left"/>
      <w:pPr>
        <w:ind w:left="1068" w:hanging="355"/>
      </w:pPr>
      <w:rPr>
        <w:rFonts w:hint="default"/>
      </w:rPr>
    </w:lvl>
    <w:lvl w:ilvl="2" w:tplc="B2BA3B76">
      <w:numFmt w:val="bullet"/>
      <w:lvlText w:val="•"/>
      <w:lvlJc w:val="left"/>
      <w:pPr>
        <w:ind w:left="2016" w:hanging="355"/>
      </w:pPr>
      <w:rPr>
        <w:rFonts w:hint="default"/>
      </w:rPr>
    </w:lvl>
    <w:lvl w:ilvl="3" w:tplc="6F2ED5C0">
      <w:numFmt w:val="bullet"/>
      <w:lvlText w:val="•"/>
      <w:lvlJc w:val="left"/>
      <w:pPr>
        <w:ind w:left="2964" w:hanging="355"/>
      </w:pPr>
      <w:rPr>
        <w:rFonts w:hint="default"/>
      </w:rPr>
    </w:lvl>
    <w:lvl w:ilvl="4" w:tplc="AA2E14F0">
      <w:numFmt w:val="bullet"/>
      <w:lvlText w:val="•"/>
      <w:lvlJc w:val="left"/>
      <w:pPr>
        <w:ind w:left="3912" w:hanging="355"/>
      </w:pPr>
      <w:rPr>
        <w:rFonts w:hint="default"/>
      </w:rPr>
    </w:lvl>
    <w:lvl w:ilvl="5" w:tplc="9D56748C">
      <w:numFmt w:val="bullet"/>
      <w:lvlText w:val="•"/>
      <w:lvlJc w:val="left"/>
      <w:pPr>
        <w:ind w:left="4860" w:hanging="355"/>
      </w:pPr>
      <w:rPr>
        <w:rFonts w:hint="default"/>
      </w:rPr>
    </w:lvl>
    <w:lvl w:ilvl="6" w:tplc="B316EE8E">
      <w:numFmt w:val="bullet"/>
      <w:lvlText w:val="•"/>
      <w:lvlJc w:val="left"/>
      <w:pPr>
        <w:ind w:left="5808" w:hanging="355"/>
      </w:pPr>
      <w:rPr>
        <w:rFonts w:hint="default"/>
      </w:rPr>
    </w:lvl>
    <w:lvl w:ilvl="7" w:tplc="86807706">
      <w:numFmt w:val="bullet"/>
      <w:lvlText w:val="•"/>
      <w:lvlJc w:val="left"/>
      <w:pPr>
        <w:ind w:left="6757" w:hanging="355"/>
      </w:pPr>
      <w:rPr>
        <w:rFonts w:hint="default"/>
      </w:rPr>
    </w:lvl>
    <w:lvl w:ilvl="8" w:tplc="836C3034">
      <w:numFmt w:val="bullet"/>
      <w:lvlText w:val="•"/>
      <w:lvlJc w:val="left"/>
      <w:pPr>
        <w:ind w:left="7705" w:hanging="355"/>
      </w:pPr>
      <w:rPr>
        <w:rFonts w:hint="default"/>
      </w:rPr>
    </w:lvl>
  </w:abstractNum>
  <w:abstractNum w:abstractNumId="14">
    <w:nsid w:val="6A813345"/>
    <w:multiLevelType w:val="multilevel"/>
    <w:tmpl w:val="328EBD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w w:val="11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w w:val="11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w w:val="11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w w:val="11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w w:val="11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w w:val="11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w w:val="11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w w:val="11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w w:val="110"/>
      </w:rPr>
    </w:lvl>
  </w:abstractNum>
  <w:num w:numId="1">
    <w:abstractNumId w:val="1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2"/>
  </w:num>
  <w:num w:numId="5">
    <w:abstractNumId w:val="5"/>
  </w:num>
  <w:num w:numId="6">
    <w:abstractNumId w:val="1"/>
  </w:num>
  <w:num w:numId="7">
    <w:abstractNumId w:val="4"/>
  </w:num>
  <w:num w:numId="8">
    <w:abstractNumId w:val="13"/>
  </w:num>
  <w:num w:numId="9">
    <w:abstractNumId w:val="6"/>
  </w:num>
  <w:num w:numId="10">
    <w:abstractNumId w:val="3"/>
  </w:num>
  <w:num w:numId="11">
    <w:abstractNumId w:val="9"/>
  </w:num>
  <w:num w:numId="12">
    <w:abstractNumId w:val="7"/>
  </w:num>
  <w:num w:numId="13">
    <w:abstractNumId w:val="0"/>
  </w:num>
  <w:num w:numId="14">
    <w:abstractNumId w:val="8"/>
  </w:num>
  <w:num w:numId="15">
    <w:abstractNumId w:val="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CC0"/>
    <w:rsid w:val="000E1343"/>
    <w:rsid w:val="000F2B93"/>
    <w:rsid w:val="000F317B"/>
    <w:rsid w:val="00187DA8"/>
    <w:rsid w:val="00194F12"/>
    <w:rsid w:val="001B4A6D"/>
    <w:rsid w:val="001D3226"/>
    <w:rsid w:val="001F6AF5"/>
    <w:rsid w:val="00214D49"/>
    <w:rsid w:val="00224170"/>
    <w:rsid w:val="002916FC"/>
    <w:rsid w:val="002D3D9D"/>
    <w:rsid w:val="002D658E"/>
    <w:rsid w:val="002E151B"/>
    <w:rsid w:val="00341536"/>
    <w:rsid w:val="00391D84"/>
    <w:rsid w:val="003F6199"/>
    <w:rsid w:val="0048520F"/>
    <w:rsid w:val="004A35E2"/>
    <w:rsid w:val="004C2CC0"/>
    <w:rsid w:val="00505C7D"/>
    <w:rsid w:val="0056224D"/>
    <w:rsid w:val="00585B03"/>
    <w:rsid w:val="005D20E5"/>
    <w:rsid w:val="005E09C8"/>
    <w:rsid w:val="00631088"/>
    <w:rsid w:val="007058FB"/>
    <w:rsid w:val="00730297"/>
    <w:rsid w:val="00782E72"/>
    <w:rsid w:val="00786979"/>
    <w:rsid w:val="00792C04"/>
    <w:rsid w:val="007F41D3"/>
    <w:rsid w:val="0081505C"/>
    <w:rsid w:val="008212DC"/>
    <w:rsid w:val="00831DCB"/>
    <w:rsid w:val="0086518D"/>
    <w:rsid w:val="00870723"/>
    <w:rsid w:val="008D6119"/>
    <w:rsid w:val="008F0463"/>
    <w:rsid w:val="008F7075"/>
    <w:rsid w:val="00950066"/>
    <w:rsid w:val="009839F3"/>
    <w:rsid w:val="009A1719"/>
    <w:rsid w:val="009D04E3"/>
    <w:rsid w:val="00A010E8"/>
    <w:rsid w:val="00A031C5"/>
    <w:rsid w:val="00A16CEA"/>
    <w:rsid w:val="00A70AAC"/>
    <w:rsid w:val="00A81EE7"/>
    <w:rsid w:val="00BA4DA8"/>
    <w:rsid w:val="00C0383D"/>
    <w:rsid w:val="00C22923"/>
    <w:rsid w:val="00C622B2"/>
    <w:rsid w:val="00CA7DC8"/>
    <w:rsid w:val="00D51B7E"/>
    <w:rsid w:val="00DC5CE8"/>
    <w:rsid w:val="00E01F6F"/>
    <w:rsid w:val="00EC42DB"/>
    <w:rsid w:val="00F1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51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852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1"/>
    <w:qFormat/>
    <w:rsid w:val="0048520F"/>
    <w:pPr>
      <w:ind w:left="720"/>
      <w:contextualSpacing/>
    </w:pPr>
  </w:style>
  <w:style w:type="character" w:styleId="a4">
    <w:name w:val="Hyperlink"/>
    <w:basedOn w:val="a0"/>
    <w:semiHidden/>
    <w:unhideWhenUsed/>
    <w:rsid w:val="0048520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8150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8150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  <w:lang w:val="en-US"/>
    </w:rPr>
  </w:style>
  <w:style w:type="character" w:customStyle="1" w:styleId="a6">
    <w:name w:val="Основной текст Знак"/>
    <w:basedOn w:val="a0"/>
    <w:link w:val="a5"/>
    <w:uiPriority w:val="1"/>
    <w:rsid w:val="0081505C"/>
    <w:rPr>
      <w:rFonts w:ascii="Times New Roman" w:eastAsia="Times New Roman" w:hAnsi="Times New Roman" w:cs="Times New Roman"/>
      <w:sz w:val="25"/>
      <w:szCs w:val="25"/>
      <w:lang w:val="en-US"/>
    </w:rPr>
  </w:style>
  <w:style w:type="paragraph" w:customStyle="1" w:styleId="11">
    <w:name w:val="Заголовок 11"/>
    <w:basedOn w:val="a"/>
    <w:uiPriority w:val="1"/>
    <w:qFormat/>
    <w:rsid w:val="0081505C"/>
    <w:pPr>
      <w:widowControl w:val="0"/>
      <w:autoSpaceDE w:val="0"/>
      <w:autoSpaceDN w:val="0"/>
      <w:spacing w:after="0" w:line="240" w:lineRule="auto"/>
      <w:ind w:left="122"/>
      <w:jc w:val="both"/>
      <w:outlineLvl w:val="1"/>
    </w:pPr>
    <w:rPr>
      <w:rFonts w:ascii="Times New Roman" w:eastAsia="Times New Roman" w:hAnsi="Times New Roman" w:cs="Times New Roman"/>
      <w:sz w:val="26"/>
      <w:szCs w:val="26"/>
      <w:lang w:val="en-US"/>
    </w:rPr>
  </w:style>
  <w:style w:type="paragraph" w:customStyle="1" w:styleId="TableParagraph">
    <w:name w:val="Table Paragraph"/>
    <w:basedOn w:val="a"/>
    <w:uiPriority w:val="1"/>
    <w:qFormat/>
    <w:rsid w:val="0081505C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lang w:val="en-US"/>
    </w:rPr>
  </w:style>
  <w:style w:type="paragraph" w:styleId="a7">
    <w:name w:val="header"/>
    <w:basedOn w:val="a"/>
    <w:link w:val="a8"/>
    <w:uiPriority w:val="99"/>
    <w:unhideWhenUsed/>
    <w:rsid w:val="008150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1505C"/>
  </w:style>
  <w:style w:type="paragraph" w:styleId="a9">
    <w:name w:val="footer"/>
    <w:basedOn w:val="a"/>
    <w:link w:val="aa"/>
    <w:uiPriority w:val="99"/>
    <w:unhideWhenUsed/>
    <w:rsid w:val="008150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505C"/>
  </w:style>
  <w:style w:type="paragraph" w:customStyle="1" w:styleId="Default">
    <w:name w:val="Default"/>
    <w:rsid w:val="00194F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lk">
    <w:name w:val="blk"/>
    <w:basedOn w:val="a0"/>
    <w:rsid w:val="00DC5CE8"/>
  </w:style>
  <w:style w:type="paragraph" w:styleId="ab">
    <w:name w:val="Balloon Text"/>
    <w:basedOn w:val="a"/>
    <w:link w:val="ac"/>
    <w:uiPriority w:val="99"/>
    <w:semiHidden/>
    <w:unhideWhenUsed/>
    <w:rsid w:val="002D3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D3D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51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852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1"/>
    <w:qFormat/>
    <w:rsid w:val="0048520F"/>
    <w:pPr>
      <w:ind w:left="720"/>
      <w:contextualSpacing/>
    </w:pPr>
  </w:style>
  <w:style w:type="character" w:styleId="a4">
    <w:name w:val="Hyperlink"/>
    <w:basedOn w:val="a0"/>
    <w:semiHidden/>
    <w:unhideWhenUsed/>
    <w:rsid w:val="0048520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8150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8150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  <w:lang w:val="en-US"/>
    </w:rPr>
  </w:style>
  <w:style w:type="character" w:customStyle="1" w:styleId="a6">
    <w:name w:val="Основной текст Знак"/>
    <w:basedOn w:val="a0"/>
    <w:link w:val="a5"/>
    <w:uiPriority w:val="1"/>
    <w:rsid w:val="0081505C"/>
    <w:rPr>
      <w:rFonts w:ascii="Times New Roman" w:eastAsia="Times New Roman" w:hAnsi="Times New Roman" w:cs="Times New Roman"/>
      <w:sz w:val="25"/>
      <w:szCs w:val="25"/>
      <w:lang w:val="en-US"/>
    </w:rPr>
  </w:style>
  <w:style w:type="paragraph" w:customStyle="1" w:styleId="11">
    <w:name w:val="Заголовок 11"/>
    <w:basedOn w:val="a"/>
    <w:uiPriority w:val="1"/>
    <w:qFormat/>
    <w:rsid w:val="0081505C"/>
    <w:pPr>
      <w:widowControl w:val="0"/>
      <w:autoSpaceDE w:val="0"/>
      <w:autoSpaceDN w:val="0"/>
      <w:spacing w:after="0" w:line="240" w:lineRule="auto"/>
      <w:ind w:left="122"/>
      <w:jc w:val="both"/>
      <w:outlineLvl w:val="1"/>
    </w:pPr>
    <w:rPr>
      <w:rFonts w:ascii="Times New Roman" w:eastAsia="Times New Roman" w:hAnsi="Times New Roman" w:cs="Times New Roman"/>
      <w:sz w:val="26"/>
      <w:szCs w:val="26"/>
      <w:lang w:val="en-US"/>
    </w:rPr>
  </w:style>
  <w:style w:type="paragraph" w:customStyle="1" w:styleId="TableParagraph">
    <w:name w:val="Table Paragraph"/>
    <w:basedOn w:val="a"/>
    <w:uiPriority w:val="1"/>
    <w:qFormat/>
    <w:rsid w:val="0081505C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lang w:val="en-US"/>
    </w:rPr>
  </w:style>
  <w:style w:type="paragraph" w:styleId="a7">
    <w:name w:val="header"/>
    <w:basedOn w:val="a"/>
    <w:link w:val="a8"/>
    <w:uiPriority w:val="99"/>
    <w:unhideWhenUsed/>
    <w:rsid w:val="008150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1505C"/>
  </w:style>
  <w:style w:type="paragraph" w:styleId="a9">
    <w:name w:val="footer"/>
    <w:basedOn w:val="a"/>
    <w:link w:val="aa"/>
    <w:uiPriority w:val="99"/>
    <w:unhideWhenUsed/>
    <w:rsid w:val="008150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505C"/>
  </w:style>
  <w:style w:type="paragraph" w:customStyle="1" w:styleId="Default">
    <w:name w:val="Default"/>
    <w:rsid w:val="00194F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lk">
    <w:name w:val="blk"/>
    <w:basedOn w:val="a0"/>
    <w:rsid w:val="00DC5CE8"/>
  </w:style>
  <w:style w:type="paragraph" w:styleId="ab">
    <w:name w:val="Balloon Text"/>
    <w:basedOn w:val="a"/>
    <w:link w:val="ac"/>
    <w:uiPriority w:val="99"/>
    <w:semiHidden/>
    <w:unhideWhenUsed/>
    <w:rsid w:val="002D3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D3D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9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855B72A9FF59D039DBEEBEE1F6588DA9FE4319D01D03515B7F734BEF653EDEF4E0778468CA67CFE74565CF8BP5KB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10</Pages>
  <Words>4511</Words>
  <Characters>25716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2022-01-27T03:33:00Z</cp:lastPrinted>
  <dcterms:created xsi:type="dcterms:W3CDTF">2019-12-06T06:02:00Z</dcterms:created>
  <dcterms:modified xsi:type="dcterms:W3CDTF">2022-04-05T05:43:00Z</dcterms:modified>
</cp:coreProperties>
</file>