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6E2" w:rsidRDefault="000636E2" w:rsidP="000636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sz w:val="28"/>
          <w:szCs w:val="28"/>
          <w:lang w:eastAsia="ru-RU"/>
        </w:rPr>
        <w:t>Награждение з</w:t>
      </w:r>
      <w:r w:rsidRPr="001D1163">
        <w:rPr>
          <w:rFonts w:ascii="Liberation Serif" w:hAnsi="Liberation Serif" w:cs="Liberation Serif"/>
          <w:b/>
          <w:sz w:val="28"/>
          <w:szCs w:val="28"/>
          <w:lang w:eastAsia="ru-RU"/>
        </w:rPr>
        <w:t>нак</w:t>
      </w:r>
      <w:r>
        <w:rPr>
          <w:rFonts w:ascii="Liberation Serif" w:hAnsi="Liberation Serif" w:cs="Liberation Serif"/>
          <w:b/>
          <w:sz w:val="28"/>
          <w:szCs w:val="28"/>
          <w:lang w:eastAsia="ru-RU"/>
        </w:rPr>
        <w:t>ом</w:t>
      </w:r>
      <w:r w:rsidRPr="001D1163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отличия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  <w:lang w:eastAsia="ru-RU"/>
        </w:rPr>
        <w:t>Материнская доблесть</w:t>
      </w:r>
      <w:r w:rsidRPr="001D1163">
        <w:rPr>
          <w:rFonts w:ascii="Liberation Serif" w:hAnsi="Liberation Serif" w:cs="Liberation Serif"/>
          <w:b/>
          <w:sz w:val="28"/>
          <w:szCs w:val="28"/>
          <w:lang w:eastAsia="ru-RU"/>
        </w:rPr>
        <w:t>»</w:t>
      </w:r>
    </w:p>
    <w:p w:rsidR="000636E2" w:rsidRDefault="000636E2" w:rsidP="000636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0636E2" w:rsidRPr="001D1163" w:rsidRDefault="000636E2" w:rsidP="000636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8"/>
          <w:szCs w:val="28"/>
          <w:lang w:eastAsia="ru-RU"/>
        </w:rPr>
      </w:pPr>
      <w:r w:rsidRPr="001D1163">
        <w:rPr>
          <w:rFonts w:ascii="Liberation Serif" w:hAnsi="Liberation Serif" w:cs="Liberation Serif"/>
          <w:b/>
          <w:i/>
          <w:sz w:val="28"/>
          <w:szCs w:val="28"/>
          <w:lang w:eastAsia="ru-RU"/>
        </w:rPr>
        <w:t>Нормативные акты:</w:t>
      </w:r>
    </w:p>
    <w:p w:rsidR="000636E2" w:rsidRPr="001D1163" w:rsidRDefault="000636E2" w:rsidP="000636E2">
      <w:pPr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Liberation Serif" w:hAnsi="Liberation Serif" w:cs="Liberation Serif"/>
          <w:bCs/>
          <w:i/>
          <w:sz w:val="28"/>
          <w:szCs w:val="28"/>
          <w:lang w:eastAsia="ru-RU"/>
        </w:rPr>
      </w:pPr>
      <w:r w:rsidRPr="001D1163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Закон Свердловской области от 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30</w:t>
      </w:r>
      <w:r w:rsidRPr="001D1163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июня</w:t>
      </w:r>
      <w:r w:rsidRPr="001D1163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 20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06</w:t>
      </w:r>
      <w:r w:rsidRPr="001D1163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 года № 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38-ОЗ «</w:t>
      </w:r>
      <w:r w:rsidRPr="001D1163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О знак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е отличия Свердловской области «Материнская доблесть»</w:t>
      </w:r>
    </w:p>
    <w:p w:rsidR="000636E2" w:rsidRDefault="000636E2" w:rsidP="000636E2">
      <w:pPr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Liberation Serif" w:hAnsi="Liberation Serif" w:cs="Liberation Serif"/>
          <w:bCs/>
          <w:i/>
          <w:sz w:val="28"/>
          <w:szCs w:val="28"/>
          <w:lang w:eastAsia="ru-RU"/>
        </w:rPr>
      </w:pPr>
      <w:r w:rsidRPr="000636E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Приказ Министерства социальной политики Свердловской области 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br/>
      </w:r>
      <w:r w:rsidRPr="000636E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от </w:t>
      </w:r>
      <w:r w:rsidR="00140FA0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07.07.2016</w:t>
      </w:r>
      <w:r w:rsidRPr="000636E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№</w:t>
      </w:r>
      <w:r w:rsidRPr="000636E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 386 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«</w:t>
      </w:r>
      <w:r w:rsidRPr="000636E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и Министерством социальной политики Свердловской 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области государственной услуги «</w:t>
      </w:r>
      <w:r w:rsidRPr="000636E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Подготовка ходатайства о награждении знако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м отличия Свердловской области «</w:t>
      </w:r>
      <w:r w:rsidRPr="000636E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Материнская доблесть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»</w:t>
      </w:r>
      <w:r w:rsidRPr="000636E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br/>
      </w:r>
      <w:r w:rsidRPr="000636E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и направление его в Пра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вительство Свердловской области»</w:t>
      </w:r>
    </w:p>
    <w:p w:rsidR="000636E2" w:rsidRDefault="000636E2" w:rsidP="000636E2">
      <w:pPr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Liberation Serif" w:hAnsi="Liberation Serif" w:cs="Liberation Serif"/>
          <w:bCs/>
          <w:i/>
          <w:sz w:val="28"/>
          <w:szCs w:val="28"/>
          <w:lang w:eastAsia="ru-RU"/>
        </w:rPr>
      </w:pPr>
      <w:r w:rsidRPr="001D1163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Приказ Министерства социальной пол</w:t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итики Свердловской области </w:t>
      </w:r>
      <w:r w:rsidR="0072552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br/>
      </w:r>
      <w:r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от 09</w:t>
      </w:r>
      <w:r w:rsidR="00140FA0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.04.</w:t>
      </w:r>
      <w:r w:rsidRPr="001D1163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2021 </w:t>
      </w:r>
      <w:bookmarkStart w:id="0" w:name="_GoBack"/>
      <w:bookmarkEnd w:id="0"/>
      <w:r w:rsidRPr="001D1163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 xml:space="preserve">№ 158 «Об утверждении порядков рассмотрения предложений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</w:t>
      </w:r>
      <w:r w:rsidR="00725522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br/>
      </w:r>
      <w:r w:rsidRPr="001D1163">
        <w:rPr>
          <w:rFonts w:ascii="Liberation Serif" w:hAnsi="Liberation Serif" w:cs="Liberation Serif"/>
          <w:bCs/>
          <w:i/>
          <w:sz w:val="28"/>
          <w:szCs w:val="28"/>
          <w:lang w:eastAsia="ru-RU"/>
        </w:rPr>
        <w:t>о награждении знаком отличия Свердловской области «Материнская доблесть» и знаком отличия Свердловской области «Совет да любовь»</w:t>
      </w:r>
    </w:p>
    <w:p w:rsidR="00725522" w:rsidRPr="001D1163" w:rsidRDefault="00725522" w:rsidP="000636E2">
      <w:pPr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Liberation Serif" w:hAnsi="Liberation Serif" w:cs="Liberation Serif"/>
          <w:bCs/>
          <w:i/>
          <w:sz w:val="28"/>
          <w:szCs w:val="28"/>
          <w:lang w:eastAsia="ru-RU"/>
        </w:rPr>
      </w:pPr>
    </w:p>
    <w:p w:rsidR="00725522" w:rsidRPr="001D1163" w:rsidRDefault="00725522" w:rsidP="00725522">
      <w:pPr>
        <w:autoSpaceDE w:val="0"/>
        <w:autoSpaceDN w:val="0"/>
        <w:adjustRightInd w:val="0"/>
        <w:jc w:val="both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  <w:r w:rsidRPr="001D1163">
        <w:rPr>
          <w:rFonts w:ascii="Liberation Serif" w:hAnsi="Liberation Serif" w:cs="Liberation Serif"/>
          <w:b/>
          <w:i/>
          <w:sz w:val="28"/>
          <w:szCs w:val="28"/>
          <w:lang w:eastAsia="ru-RU"/>
        </w:rPr>
        <w:t xml:space="preserve">Условия награждения лиц знаком отличия </w:t>
      </w:r>
      <w:r w:rsidRPr="001D1163">
        <w:rPr>
          <w:rFonts w:ascii="Liberation Serif" w:hAnsi="Liberation Serif" w:cs="Liberation Serif"/>
          <w:b/>
          <w:i/>
          <w:sz w:val="28"/>
          <w:szCs w:val="28"/>
        </w:rPr>
        <w:t>Свердловской области «</w:t>
      </w:r>
      <w:r>
        <w:rPr>
          <w:rFonts w:ascii="Liberation Serif" w:hAnsi="Liberation Serif" w:cs="Liberation Serif"/>
          <w:b/>
          <w:i/>
          <w:sz w:val="28"/>
          <w:szCs w:val="28"/>
        </w:rPr>
        <w:t>Материнская доблесть</w:t>
      </w:r>
      <w:r w:rsidRPr="001D1163">
        <w:rPr>
          <w:rFonts w:ascii="Liberation Serif" w:hAnsi="Liberation Serif" w:cs="Liberation Serif"/>
          <w:b/>
          <w:i/>
          <w:sz w:val="28"/>
          <w:szCs w:val="28"/>
        </w:rPr>
        <w:t>»:</w:t>
      </w:r>
    </w:p>
    <w:p w:rsidR="00725522" w:rsidRPr="00725522" w:rsidRDefault="00725522" w:rsidP="007255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72552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Знако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 отличия Свердловской области «</w:t>
      </w:r>
      <w:r w:rsidRPr="0072552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Материнская доблесть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»</w:t>
      </w:r>
      <w:r w:rsidRPr="0072552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могут быть награждены граждане Российской Федерации, иностранные граждане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72552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лица без гражданства, постоянно проживающие совместно со всеми своими, в том числе усыновленными, несовершеннолетними детьми на территории Свердловской области, являющие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ся матерями.</w:t>
      </w:r>
    </w:p>
    <w:p w:rsidR="000636E2" w:rsidRDefault="000636E2" w:rsidP="000636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725522" w:rsidRDefault="00725522" w:rsidP="007255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255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Знаком отличия Свердловской области «Материнcкая доблесть»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I</w:t>
      </w:r>
      <w:r w:rsidR="00883EC8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II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7255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степени награждаются матери за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рождение и (или) усыновление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воспитание пяти, шести или семи детей, из которых пятый по старшинству ребенок, считая от старшего к младшему, достиг возраста не менее одного года и при этом ему на 1 января 2007 года не исполнилось семнадцати лет, при наличии в живых остальных детей.</w:t>
      </w:r>
    </w:p>
    <w:p w:rsidR="00883EC8" w:rsidRDefault="00883EC8" w:rsidP="00883E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255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Знаком отличия Свердловской области «Материнcкая доблесть»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II </w:t>
      </w:r>
      <w:r w:rsidRPr="0072552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степени награждаются матери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 рождение и (или) усыновление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 воспитание восьми или девяти детей, из которых восьмой по старшинству ребенок, считая от старшего к младшему, достиг возраста не менее одного года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и при этом ему на 1 января 2007 года не исполнилось семнадцати лет, при наличии в живых остальных детей.</w:t>
      </w:r>
    </w:p>
    <w:p w:rsidR="00883EC8" w:rsidRDefault="00883EC8" w:rsidP="00883E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255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Знаком отличия Свердловской области «Материнcкая доблесть»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I </w:t>
      </w:r>
      <w:r w:rsidRPr="0072552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степени награждаются</w:t>
      </w:r>
      <w:r w:rsidRPr="00883EC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рождение и (или) усыновление и воспитание десяти или более детей, из которых десятый по старшинству ребенок, считая от старшего к младшему, достиг возраста не менее одного года и при этом ему на 1 января 2007 года не исполнилось семнадцати лет, при наличии в живых остальных детей.</w:t>
      </w:r>
    </w:p>
    <w:p w:rsidR="00380C70" w:rsidRDefault="00380C70" w:rsidP="00380C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Заслуги за рождение и воспитание детей не являются основанием для награждения знаком отличия Свердловской области «Материнская доблесть» I, II, III степени матерей, нарушающих или ранее нарушавших установленные федеральным законодательством права и законные интересы ребенка, а также матерей, имеющих детей с неснятой или непогашенной судимостью.</w:t>
      </w:r>
    </w:p>
    <w:p w:rsidR="00725522" w:rsidRPr="00883EC8" w:rsidRDefault="00725522" w:rsidP="007255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149F2" w:rsidRPr="001D1163" w:rsidRDefault="005149F2" w:rsidP="005149F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1D1163">
        <w:rPr>
          <w:rFonts w:ascii="Liberation Serif" w:hAnsi="Liberation Serif" w:cs="Liberation Serif"/>
          <w:b/>
          <w:i/>
          <w:sz w:val="28"/>
          <w:szCs w:val="28"/>
        </w:rPr>
        <w:t>Перечень документов:</w:t>
      </w:r>
    </w:p>
    <w:p w:rsidR="00725522" w:rsidRPr="00725522" w:rsidRDefault="00725522" w:rsidP="007255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644868" w:rsidRPr="005149F2" w:rsidRDefault="00644868" w:rsidP="005149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44868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паспорт (иной документ, удостоверяющий личность) многодетной матери;</w:t>
      </w:r>
    </w:p>
    <w:p w:rsidR="001D189E" w:rsidRPr="005149F2" w:rsidRDefault="001D189E" w:rsidP="005149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свидетельства о рождении детей, выданные компетентными органами иностранного государства, и их нотариально удостоверенный перевод на русский язык;</w:t>
      </w:r>
    </w:p>
    <w:p w:rsidR="001D189E" w:rsidRPr="005149F2" w:rsidRDefault="001D189E" w:rsidP="005149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свидетельства о заключении (расторжении) брака, перемене имени многодетной матерью, детьми многодетной матери, выданные компетентными органами иностранного государства, и их нотариально удостоверенный перевод на русский язык в случае изменения ими фамилии, имени, отчества;</w:t>
      </w:r>
    </w:p>
    <w:p w:rsidR="001D189E" w:rsidRPr="005149F2" w:rsidRDefault="001D189E" w:rsidP="005149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4) согласие совершеннолетних детей многодетной матери на обработку их персональных данных;</w:t>
      </w:r>
    </w:p>
    <w:p w:rsidR="00644868" w:rsidRPr="005149F2" w:rsidRDefault="001D189E" w:rsidP="005149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5) документ, подтверждающий факт смерти (гибели, пропажи без вести) детей многодетной матери:  погибших и пропавших без вести при защите СССР или Российской Федерации, при исполнении иных обязанностей военной службы, службы в органах внутренних дел СССР или Российской Федерации, при выполнении долга гражданина по спасению человеческой жизни, по охране законности и правопорядка либо умершие вследствие увечья или заболевания, полученных при указанных обстоятельствах, а также вследствие трудового увечья или профессионального заболевания</w:t>
      </w:r>
      <w:r w:rsid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E25D81" w:rsidRPr="005149F2" w:rsidRDefault="00E25D81" w:rsidP="001D189E">
      <w:pPr>
        <w:autoSpaceDE w:val="0"/>
        <w:autoSpaceDN w:val="0"/>
        <w:adjustRightInd w:val="0"/>
        <w:spacing w:after="0" w:line="240" w:lineRule="auto"/>
        <w:ind w:left="426" w:hanging="284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D189E" w:rsidRPr="00447F3E" w:rsidRDefault="00E25D81" w:rsidP="005149F2">
      <w:pPr>
        <w:autoSpaceDE w:val="0"/>
        <w:autoSpaceDN w:val="0"/>
        <w:adjustRightInd w:val="0"/>
        <w:jc w:val="both"/>
        <w:outlineLvl w:val="1"/>
        <w:rPr>
          <w:rFonts w:ascii="Liberation Serif" w:hAnsi="Liberation Serif" w:cs="Liberation Serif"/>
          <w:i/>
          <w:sz w:val="28"/>
          <w:szCs w:val="28"/>
          <w:lang w:eastAsia="ru-RU"/>
        </w:rPr>
      </w:pPr>
      <w:r w:rsidRPr="00447F3E">
        <w:rPr>
          <w:rFonts w:ascii="Liberation Serif" w:hAnsi="Liberation Serif" w:cs="Liberation Serif"/>
          <w:i/>
          <w:sz w:val="28"/>
          <w:szCs w:val="28"/>
          <w:lang w:eastAsia="ru-RU"/>
        </w:rPr>
        <w:t>Многодетная мать вправе по собственной инициативе представить:</w:t>
      </w:r>
    </w:p>
    <w:p w:rsidR="00E25D81" w:rsidRPr="005149F2" w:rsidRDefault="00E25D81" w:rsidP="00E25D81">
      <w:pPr>
        <w:autoSpaceDE w:val="0"/>
        <w:autoSpaceDN w:val="0"/>
        <w:adjustRightInd w:val="0"/>
        <w:spacing w:after="0" w:line="240" w:lineRule="auto"/>
        <w:ind w:left="426" w:hanging="284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</w:t>
      </w:r>
      <w:r w:rsidR="00894BB2"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свидетельства о рождении детей;</w:t>
      </w:r>
    </w:p>
    <w:p w:rsidR="00894BB2" w:rsidRPr="005149F2" w:rsidRDefault="00E25D81" w:rsidP="00E25D81">
      <w:pPr>
        <w:autoSpaceDE w:val="0"/>
        <w:autoSpaceDN w:val="0"/>
        <w:adjustRightInd w:val="0"/>
        <w:spacing w:after="0" w:line="240" w:lineRule="auto"/>
        <w:ind w:left="426" w:hanging="284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</w:t>
      </w:r>
      <w:r w:rsidR="00894BB2"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справку с места жительства, выданную органами регистрационного учета по месту жительства заяви</w:t>
      </w:r>
      <w:r w:rsidR="005149F2"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теля (справка действительна 1 месяц со дня</w:t>
      </w:r>
      <w:r w:rsidR="00894BB2"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выдачи);</w:t>
      </w:r>
    </w:p>
    <w:p w:rsidR="00894BB2" w:rsidRPr="005149F2" w:rsidRDefault="00E25D81" w:rsidP="00E25D81">
      <w:pPr>
        <w:autoSpaceDE w:val="0"/>
        <w:autoSpaceDN w:val="0"/>
        <w:adjustRightInd w:val="0"/>
        <w:spacing w:after="0" w:line="240" w:lineRule="auto"/>
        <w:ind w:left="426" w:hanging="284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3) </w:t>
      </w:r>
      <w:r w:rsidR="00894BB2"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свидетельство(а) о заключении (расторжении) брака, перемене имени многодетной матери; </w:t>
      </w:r>
    </w:p>
    <w:p w:rsidR="00E25D81" w:rsidRPr="005149F2" w:rsidRDefault="00E25D81" w:rsidP="00E25D81">
      <w:pPr>
        <w:autoSpaceDE w:val="0"/>
        <w:autoSpaceDN w:val="0"/>
        <w:adjustRightInd w:val="0"/>
        <w:spacing w:after="0" w:line="240" w:lineRule="auto"/>
        <w:ind w:left="426" w:hanging="284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4) сведения об отсутствии неснятой или непогашенной судимости у детей много</w:t>
      </w:r>
      <w:r w:rsidR="005149F2" w:rsidRPr="005149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детной матери, достигших 14 лет.</w:t>
      </w:r>
    </w:p>
    <w:p w:rsidR="005149F2" w:rsidRPr="001D1163" w:rsidRDefault="005149F2" w:rsidP="005149F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5149F2" w:rsidRPr="001D1163" w:rsidRDefault="005149F2" w:rsidP="005149F2">
      <w:pPr>
        <w:autoSpaceDE w:val="0"/>
        <w:autoSpaceDN w:val="0"/>
        <w:adjustRightInd w:val="0"/>
        <w:spacing w:after="0"/>
        <w:ind w:firstLine="142"/>
        <w:jc w:val="both"/>
        <w:outlineLvl w:val="0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  <w:r w:rsidRPr="001D1163"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  <w:t>Порядок обращения:</w:t>
      </w:r>
    </w:p>
    <w:p w:rsidR="005149F2" w:rsidRPr="001D1163" w:rsidRDefault="005149F2" w:rsidP="005149F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D1163">
        <w:rPr>
          <w:rFonts w:ascii="Liberation Serif" w:hAnsi="Liberation Serif" w:cs="Liberation Serif"/>
          <w:sz w:val="28"/>
          <w:szCs w:val="28"/>
        </w:rPr>
        <w:t>Заявление и документы, необходимые для получения государственной услуги, представляются:</w:t>
      </w:r>
    </w:p>
    <w:p w:rsidR="005149F2" w:rsidRPr="001D1163" w:rsidRDefault="005149F2" w:rsidP="005149F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D1163">
        <w:rPr>
          <w:rFonts w:ascii="Liberation Serif" w:hAnsi="Liberation Serif" w:cs="Liberation Serif"/>
          <w:sz w:val="28"/>
          <w:szCs w:val="28"/>
        </w:rPr>
        <w:t>- в Управление социальной политики по месту жительства посредством личного обращения заявителя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149F2" w:rsidRPr="001D1163" w:rsidRDefault="005149F2" w:rsidP="005149F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D1163">
        <w:rPr>
          <w:rFonts w:ascii="Liberation Serif" w:hAnsi="Liberation Serif" w:cs="Liberation Serif"/>
          <w:sz w:val="28"/>
          <w:szCs w:val="28"/>
        </w:rPr>
        <w:t xml:space="preserve">- по почте, </w:t>
      </w:r>
    </w:p>
    <w:p w:rsidR="005149F2" w:rsidRPr="001D1163" w:rsidRDefault="005149F2" w:rsidP="005149F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D1163">
        <w:rPr>
          <w:rFonts w:ascii="Liberation Serif" w:hAnsi="Liberation Serif" w:cs="Liberation Serif"/>
          <w:sz w:val="28"/>
          <w:szCs w:val="28"/>
        </w:rPr>
        <w:t xml:space="preserve">- через многофункциональный центр, </w:t>
      </w:r>
    </w:p>
    <w:p w:rsidR="005149F2" w:rsidRPr="001D1163" w:rsidRDefault="005149F2" w:rsidP="005149F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D1163">
        <w:rPr>
          <w:rFonts w:ascii="Liberation Serif" w:hAnsi="Liberation Serif" w:cs="Liberation Serif"/>
          <w:sz w:val="28"/>
          <w:szCs w:val="28"/>
        </w:rPr>
        <w:t xml:space="preserve">- с использованием электронных носителей и (или) информационно-телекоммуникационных сетей общего пользования, включая сеть Интернет, посредством единого портала государственных и муниципальных услуг (функций) (без использования электронных носителей), портала государственных и муниципальных услуг (функций) Свердловской области (без использования электронных носителей), универсальной электронной карты и других средств информационно-телекоммуникационных технологий в случаях и порядке, установленных действующим законодательством,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1D1163">
        <w:rPr>
          <w:rFonts w:ascii="Liberation Serif" w:hAnsi="Liberation Serif" w:cs="Liberation Serif"/>
          <w:sz w:val="28"/>
          <w:szCs w:val="28"/>
        </w:rPr>
        <w:t xml:space="preserve">в форме электронного документа. При этом заявление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1D1163">
        <w:rPr>
          <w:rFonts w:ascii="Liberation Serif" w:hAnsi="Liberation Serif" w:cs="Liberation Serif"/>
          <w:sz w:val="28"/>
          <w:szCs w:val="28"/>
        </w:rPr>
        <w:t xml:space="preserve">и электронная копия (электронный образ) каждого документа подписываются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1D1163">
        <w:rPr>
          <w:rFonts w:ascii="Liberation Serif" w:hAnsi="Liberation Serif" w:cs="Liberation Serif"/>
          <w:sz w:val="28"/>
          <w:szCs w:val="28"/>
        </w:rPr>
        <w:t xml:space="preserve">в соответствии с требованиями Федерального </w:t>
      </w:r>
      <w:hyperlink r:id="rId8" w:history="1">
        <w:r w:rsidRPr="001D1163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от 6 апреля 2011 года </w:t>
      </w:r>
      <w:r>
        <w:rPr>
          <w:rFonts w:ascii="Liberation Serif" w:hAnsi="Liberation Serif" w:cs="Liberation Serif"/>
          <w:sz w:val="28"/>
          <w:szCs w:val="28"/>
        </w:rPr>
        <w:br/>
        <w:t>№ 63-ФЗ «</w:t>
      </w:r>
      <w:r w:rsidRPr="001D1163">
        <w:rPr>
          <w:rFonts w:ascii="Liberation Serif" w:hAnsi="Liberation Serif" w:cs="Liberation Serif"/>
          <w:sz w:val="28"/>
          <w:szCs w:val="28"/>
        </w:rPr>
        <w:t>Об электронной подписи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1D1163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9" w:history="1">
        <w:r w:rsidRPr="001D1163">
          <w:rPr>
            <w:rFonts w:ascii="Liberation Serif" w:hAnsi="Liberation Serif" w:cs="Liberation Serif"/>
            <w:sz w:val="28"/>
            <w:szCs w:val="28"/>
          </w:rPr>
          <w:t>статей 21.1</w:t>
        </w:r>
      </w:hyperlink>
      <w:r w:rsidRPr="001D1163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0" w:history="1">
        <w:r w:rsidRPr="001D1163">
          <w:rPr>
            <w:rFonts w:ascii="Liberation Serif" w:hAnsi="Liberation Serif" w:cs="Liberation Serif"/>
            <w:sz w:val="28"/>
            <w:szCs w:val="28"/>
          </w:rPr>
          <w:t>21.2</w:t>
        </w:r>
      </w:hyperlink>
      <w:r w:rsidRPr="001D1163">
        <w:rPr>
          <w:rFonts w:ascii="Liberation Serif" w:hAnsi="Liberation Serif" w:cs="Liberation Serif"/>
          <w:sz w:val="28"/>
          <w:szCs w:val="28"/>
        </w:rPr>
        <w:t xml:space="preserve"> Феде</w:t>
      </w:r>
      <w:r>
        <w:rPr>
          <w:rFonts w:ascii="Liberation Serif" w:hAnsi="Liberation Serif" w:cs="Liberation Serif"/>
          <w:sz w:val="28"/>
          <w:szCs w:val="28"/>
        </w:rPr>
        <w:t>рального закона от 27 июля 2010 года N 210-ФЗ «</w:t>
      </w:r>
      <w:r w:rsidRPr="001D1163">
        <w:rPr>
          <w:rFonts w:ascii="Liberation Serif" w:hAnsi="Liberation Serif" w:cs="Liberation Serif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1D1163">
        <w:rPr>
          <w:rFonts w:ascii="Liberation Serif" w:hAnsi="Liberation Serif" w:cs="Liberation Serif"/>
          <w:sz w:val="28"/>
          <w:szCs w:val="28"/>
        </w:rPr>
        <w:t>.</w:t>
      </w:r>
    </w:p>
    <w:p w:rsidR="00511925" w:rsidRPr="00423CD7" w:rsidRDefault="00511925" w:rsidP="0017307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511925" w:rsidRPr="00423CD7" w:rsidSect="00413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EC8" w:rsidRDefault="00883EC8" w:rsidP="00883EC8">
      <w:pPr>
        <w:spacing w:after="0" w:line="240" w:lineRule="auto"/>
      </w:pPr>
      <w:r>
        <w:separator/>
      </w:r>
    </w:p>
  </w:endnote>
  <w:endnote w:type="continuationSeparator" w:id="0">
    <w:p w:rsidR="00883EC8" w:rsidRDefault="00883EC8" w:rsidP="00883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EC8" w:rsidRDefault="00883EC8" w:rsidP="00883EC8">
      <w:pPr>
        <w:spacing w:after="0" w:line="240" w:lineRule="auto"/>
      </w:pPr>
      <w:r>
        <w:separator/>
      </w:r>
    </w:p>
  </w:footnote>
  <w:footnote w:type="continuationSeparator" w:id="0">
    <w:p w:rsidR="00883EC8" w:rsidRDefault="00883EC8" w:rsidP="00883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472431"/>
    <w:multiLevelType w:val="hybridMultilevel"/>
    <w:tmpl w:val="AF30768E"/>
    <w:lvl w:ilvl="0" w:tplc="87264F68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258"/>
    <w:rsid w:val="0001724C"/>
    <w:rsid w:val="00024275"/>
    <w:rsid w:val="00036CDD"/>
    <w:rsid w:val="000371C3"/>
    <w:rsid w:val="000419BA"/>
    <w:rsid w:val="0005024F"/>
    <w:rsid w:val="00057909"/>
    <w:rsid w:val="000636E2"/>
    <w:rsid w:val="00084452"/>
    <w:rsid w:val="00085F29"/>
    <w:rsid w:val="000B4FC5"/>
    <w:rsid w:val="000C1475"/>
    <w:rsid w:val="000C2078"/>
    <w:rsid w:val="000C3422"/>
    <w:rsid w:val="000D7F27"/>
    <w:rsid w:val="000E5045"/>
    <w:rsid w:val="000F1137"/>
    <w:rsid w:val="000F3B15"/>
    <w:rsid w:val="000F6FC6"/>
    <w:rsid w:val="00103669"/>
    <w:rsid w:val="00104866"/>
    <w:rsid w:val="00117413"/>
    <w:rsid w:val="0013111E"/>
    <w:rsid w:val="001356C3"/>
    <w:rsid w:val="00140FA0"/>
    <w:rsid w:val="00162FA1"/>
    <w:rsid w:val="00163C38"/>
    <w:rsid w:val="00173077"/>
    <w:rsid w:val="00182CE2"/>
    <w:rsid w:val="00186EEF"/>
    <w:rsid w:val="00196357"/>
    <w:rsid w:val="001966E8"/>
    <w:rsid w:val="001A1EB8"/>
    <w:rsid w:val="001B7728"/>
    <w:rsid w:val="001D189E"/>
    <w:rsid w:val="001E2E3C"/>
    <w:rsid w:val="001F40F3"/>
    <w:rsid w:val="002166C9"/>
    <w:rsid w:val="002168B8"/>
    <w:rsid w:val="0022109C"/>
    <w:rsid w:val="00223E13"/>
    <w:rsid w:val="002308CE"/>
    <w:rsid w:val="00247FEB"/>
    <w:rsid w:val="0025779C"/>
    <w:rsid w:val="00257A29"/>
    <w:rsid w:val="00260690"/>
    <w:rsid w:val="00265A53"/>
    <w:rsid w:val="0027129F"/>
    <w:rsid w:val="002A1694"/>
    <w:rsid w:val="002A6062"/>
    <w:rsid w:val="002B1851"/>
    <w:rsid w:val="002B716F"/>
    <w:rsid w:val="002C03F1"/>
    <w:rsid w:val="002C2719"/>
    <w:rsid w:val="002C7803"/>
    <w:rsid w:val="002E1DC1"/>
    <w:rsid w:val="002E21BB"/>
    <w:rsid w:val="002E41DC"/>
    <w:rsid w:val="002F5E15"/>
    <w:rsid w:val="00304111"/>
    <w:rsid w:val="00316813"/>
    <w:rsid w:val="00353319"/>
    <w:rsid w:val="0035555E"/>
    <w:rsid w:val="003558C4"/>
    <w:rsid w:val="00357B19"/>
    <w:rsid w:val="0036030A"/>
    <w:rsid w:val="00377B56"/>
    <w:rsid w:val="00380C70"/>
    <w:rsid w:val="00386F64"/>
    <w:rsid w:val="003A24FA"/>
    <w:rsid w:val="003D1941"/>
    <w:rsid w:val="003D2239"/>
    <w:rsid w:val="003D3324"/>
    <w:rsid w:val="003F5327"/>
    <w:rsid w:val="0040411B"/>
    <w:rsid w:val="00411A61"/>
    <w:rsid w:val="00412C74"/>
    <w:rsid w:val="00413A3D"/>
    <w:rsid w:val="004438BB"/>
    <w:rsid w:val="00447F3E"/>
    <w:rsid w:val="00450502"/>
    <w:rsid w:val="0047164A"/>
    <w:rsid w:val="00472F7B"/>
    <w:rsid w:val="00474B66"/>
    <w:rsid w:val="004925B8"/>
    <w:rsid w:val="004B474B"/>
    <w:rsid w:val="004C4242"/>
    <w:rsid w:val="004D5269"/>
    <w:rsid w:val="004E5CF7"/>
    <w:rsid w:val="00511925"/>
    <w:rsid w:val="005149F2"/>
    <w:rsid w:val="00541A8E"/>
    <w:rsid w:val="00542EB3"/>
    <w:rsid w:val="00555011"/>
    <w:rsid w:val="00590839"/>
    <w:rsid w:val="005A37AD"/>
    <w:rsid w:val="005A7280"/>
    <w:rsid w:val="005D4CFC"/>
    <w:rsid w:val="005D69B7"/>
    <w:rsid w:val="005D6B9B"/>
    <w:rsid w:val="005F2027"/>
    <w:rsid w:val="005F66D1"/>
    <w:rsid w:val="0060482D"/>
    <w:rsid w:val="006144DC"/>
    <w:rsid w:val="0061467F"/>
    <w:rsid w:val="00623D1F"/>
    <w:rsid w:val="00630C55"/>
    <w:rsid w:val="00644868"/>
    <w:rsid w:val="00647ADF"/>
    <w:rsid w:val="006532BD"/>
    <w:rsid w:val="00653508"/>
    <w:rsid w:val="00657E35"/>
    <w:rsid w:val="00670345"/>
    <w:rsid w:val="006B5232"/>
    <w:rsid w:val="006D223D"/>
    <w:rsid w:val="006D3FC4"/>
    <w:rsid w:val="006E4144"/>
    <w:rsid w:val="00713F14"/>
    <w:rsid w:val="00725522"/>
    <w:rsid w:val="00737A8A"/>
    <w:rsid w:val="00740C36"/>
    <w:rsid w:val="007475C9"/>
    <w:rsid w:val="00760D24"/>
    <w:rsid w:val="0077187B"/>
    <w:rsid w:val="00776140"/>
    <w:rsid w:val="0077777A"/>
    <w:rsid w:val="00791D1D"/>
    <w:rsid w:val="007979E8"/>
    <w:rsid w:val="007A4C4C"/>
    <w:rsid w:val="007B0E5F"/>
    <w:rsid w:val="007E1295"/>
    <w:rsid w:val="007F3373"/>
    <w:rsid w:val="007F7C6E"/>
    <w:rsid w:val="0080432B"/>
    <w:rsid w:val="00805EEC"/>
    <w:rsid w:val="008319BA"/>
    <w:rsid w:val="0084025B"/>
    <w:rsid w:val="00841CD7"/>
    <w:rsid w:val="00842366"/>
    <w:rsid w:val="0084739A"/>
    <w:rsid w:val="00865449"/>
    <w:rsid w:val="00867AB1"/>
    <w:rsid w:val="008737A8"/>
    <w:rsid w:val="00873D48"/>
    <w:rsid w:val="00883EC8"/>
    <w:rsid w:val="00890175"/>
    <w:rsid w:val="00893337"/>
    <w:rsid w:val="00894BB2"/>
    <w:rsid w:val="008A075C"/>
    <w:rsid w:val="008A68CF"/>
    <w:rsid w:val="008B3E65"/>
    <w:rsid w:val="008C47A3"/>
    <w:rsid w:val="008D1D29"/>
    <w:rsid w:val="00915924"/>
    <w:rsid w:val="0092560E"/>
    <w:rsid w:val="009369FB"/>
    <w:rsid w:val="00946C68"/>
    <w:rsid w:val="00951348"/>
    <w:rsid w:val="00952981"/>
    <w:rsid w:val="00972E51"/>
    <w:rsid w:val="009D610B"/>
    <w:rsid w:val="009E0A2B"/>
    <w:rsid w:val="009E2420"/>
    <w:rsid w:val="009F2E1D"/>
    <w:rsid w:val="009F33A4"/>
    <w:rsid w:val="009F46B8"/>
    <w:rsid w:val="00A17D24"/>
    <w:rsid w:val="00A2594C"/>
    <w:rsid w:val="00A44064"/>
    <w:rsid w:val="00A95FB0"/>
    <w:rsid w:val="00A978C5"/>
    <w:rsid w:val="00AA37A9"/>
    <w:rsid w:val="00AB304F"/>
    <w:rsid w:val="00AB59CA"/>
    <w:rsid w:val="00AB5D8B"/>
    <w:rsid w:val="00AC18F3"/>
    <w:rsid w:val="00AC7ECC"/>
    <w:rsid w:val="00AE6258"/>
    <w:rsid w:val="00B024D1"/>
    <w:rsid w:val="00B37175"/>
    <w:rsid w:val="00B411D8"/>
    <w:rsid w:val="00B41FA9"/>
    <w:rsid w:val="00B53841"/>
    <w:rsid w:val="00B62128"/>
    <w:rsid w:val="00B869B7"/>
    <w:rsid w:val="00B96772"/>
    <w:rsid w:val="00BA3B3C"/>
    <w:rsid w:val="00BA43BC"/>
    <w:rsid w:val="00BB4CE4"/>
    <w:rsid w:val="00BE44DA"/>
    <w:rsid w:val="00BF358D"/>
    <w:rsid w:val="00C04FBB"/>
    <w:rsid w:val="00C06284"/>
    <w:rsid w:val="00C25E76"/>
    <w:rsid w:val="00C358E3"/>
    <w:rsid w:val="00C665AA"/>
    <w:rsid w:val="00C767A6"/>
    <w:rsid w:val="00C962AF"/>
    <w:rsid w:val="00CA4292"/>
    <w:rsid w:val="00CB042A"/>
    <w:rsid w:val="00CB47A3"/>
    <w:rsid w:val="00CC1104"/>
    <w:rsid w:val="00CC4E79"/>
    <w:rsid w:val="00CE71AF"/>
    <w:rsid w:val="00D35962"/>
    <w:rsid w:val="00D37C1E"/>
    <w:rsid w:val="00D55538"/>
    <w:rsid w:val="00D622A3"/>
    <w:rsid w:val="00D95F0B"/>
    <w:rsid w:val="00DB16AE"/>
    <w:rsid w:val="00DB2F10"/>
    <w:rsid w:val="00DB4064"/>
    <w:rsid w:val="00DC24DC"/>
    <w:rsid w:val="00DD4E10"/>
    <w:rsid w:val="00DE132C"/>
    <w:rsid w:val="00DF1245"/>
    <w:rsid w:val="00DF7E8C"/>
    <w:rsid w:val="00E04911"/>
    <w:rsid w:val="00E229AA"/>
    <w:rsid w:val="00E23F03"/>
    <w:rsid w:val="00E25D81"/>
    <w:rsid w:val="00E62338"/>
    <w:rsid w:val="00E77902"/>
    <w:rsid w:val="00E97FAA"/>
    <w:rsid w:val="00EB4A46"/>
    <w:rsid w:val="00EC38F9"/>
    <w:rsid w:val="00EC406C"/>
    <w:rsid w:val="00EE5314"/>
    <w:rsid w:val="00EE6340"/>
    <w:rsid w:val="00F14B15"/>
    <w:rsid w:val="00F35FA2"/>
    <w:rsid w:val="00F40531"/>
    <w:rsid w:val="00F40AC9"/>
    <w:rsid w:val="00F41C4F"/>
    <w:rsid w:val="00F664C2"/>
    <w:rsid w:val="00F66C6D"/>
    <w:rsid w:val="00F8385F"/>
    <w:rsid w:val="00FB4773"/>
    <w:rsid w:val="00FC7098"/>
    <w:rsid w:val="00FE2B97"/>
    <w:rsid w:val="00FE4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2840B87-D109-4237-A9FF-5140170F9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96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3596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3">
    <w:name w:val="Table Grid"/>
    <w:basedOn w:val="a1"/>
    <w:uiPriority w:val="59"/>
    <w:rsid w:val="00D359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951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51348"/>
    <w:rPr>
      <w:rFonts w:ascii="Tahoma" w:eastAsiaTheme="minorHAnsi" w:hAnsi="Tahoma" w:cs="Tahoma"/>
      <w:sz w:val="16"/>
      <w:szCs w:val="16"/>
      <w:lang w:eastAsia="en-US"/>
    </w:rPr>
  </w:style>
  <w:style w:type="character" w:styleId="a6">
    <w:name w:val="Hyperlink"/>
    <w:basedOn w:val="a0"/>
    <w:uiPriority w:val="99"/>
    <w:semiHidden/>
    <w:unhideWhenUsed/>
    <w:rsid w:val="00173077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413A3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86EEF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883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883EC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footer"/>
    <w:basedOn w:val="a"/>
    <w:link w:val="ab"/>
    <w:unhideWhenUsed/>
    <w:rsid w:val="00883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883EC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footnote text"/>
    <w:basedOn w:val="a"/>
    <w:link w:val="ad"/>
    <w:semiHidden/>
    <w:unhideWhenUsed/>
    <w:rsid w:val="00380C70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380C70"/>
    <w:rPr>
      <w:rFonts w:asciiTheme="minorHAnsi" w:eastAsiaTheme="minorHAnsi" w:hAnsiTheme="minorHAnsi" w:cstheme="minorBidi"/>
      <w:lang w:eastAsia="en-US"/>
    </w:rPr>
  </w:style>
  <w:style w:type="character" w:styleId="ae">
    <w:name w:val="footnote reference"/>
    <w:basedOn w:val="a0"/>
    <w:semiHidden/>
    <w:unhideWhenUsed/>
    <w:rsid w:val="00380C70"/>
    <w:rPr>
      <w:vertAlign w:val="superscript"/>
    </w:rPr>
  </w:style>
  <w:style w:type="paragraph" w:styleId="af">
    <w:name w:val="endnote text"/>
    <w:basedOn w:val="a"/>
    <w:link w:val="af0"/>
    <w:semiHidden/>
    <w:unhideWhenUsed/>
    <w:rsid w:val="00380C70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semiHidden/>
    <w:rsid w:val="00380C70"/>
    <w:rPr>
      <w:rFonts w:asciiTheme="minorHAnsi" w:eastAsiaTheme="minorHAnsi" w:hAnsiTheme="minorHAnsi" w:cstheme="minorBidi"/>
      <w:lang w:eastAsia="en-US"/>
    </w:rPr>
  </w:style>
  <w:style w:type="character" w:styleId="af1">
    <w:name w:val="endnote reference"/>
    <w:basedOn w:val="a0"/>
    <w:semiHidden/>
    <w:unhideWhenUsed/>
    <w:rsid w:val="00380C70"/>
    <w:rPr>
      <w:vertAlign w:val="superscript"/>
    </w:rPr>
  </w:style>
  <w:style w:type="paragraph" w:customStyle="1" w:styleId="ConsPlusNormal">
    <w:name w:val="ConsPlusNormal"/>
    <w:rsid w:val="005149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7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01979E02AD790A68A4A2038FEE2AD42CC481A12634E2F1D7EB395E69cBrF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E01979E02AD790A68A4A2038FEE2AD42CC484A82136E2F1D7EB395E69BF2A9AEFD807cDrA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E01979E02AD790A68A4A2038FEE2AD42CC484A82136E2F1D7EB395E69BF2A9AEFD807cDr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2289A-D0D4-47BD-92E2-B2E464CF2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725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USZN</Company>
  <LinksUpToDate>false</LinksUpToDate>
  <CharactersWithSpaces>6191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Avt 5</dc:creator>
  <cp:keywords/>
  <dc:description/>
  <cp:lastModifiedBy>Присяжнюк Анна Николаевна</cp:lastModifiedBy>
  <cp:revision>6</cp:revision>
  <cp:lastPrinted>2021-08-04T09:30:00Z</cp:lastPrinted>
  <dcterms:created xsi:type="dcterms:W3CDTF">2022-02-17T11:36:00Z</dcterms:created>
  <dcterms:modified xsi:type="dcterms:W3CDTF">2022-02-21T12:21:00Z</dcterms:modified>
</cp:coreProperties>
</file>