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B77" w:rsidRDefault="00605B77" w:rsidP="00605B77">
      <w:pPr>
        <w:tabs>
          <w:tab w:val="left" w:pos="7088"/>
          <w:tab w:val="left" w:pos="7230"/>
        </w:tabs>
        <w:spacing w:after="0"/>
        <w:ind w:left="5387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УТВЕРЖДЕНЫ </w:t>
      </w:r>
    </w:p>
    <w:p w:rsidR="00605B77" w:rsidRDefault="00605B77" w:rsidP="00605B77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Министерства социальной политики Свердловской области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23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марта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2022 года №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70</w:t>
      </w:r>
      <w:bookmarkStart w:id="0" w:name="_GoBack"/>
      <w:bookmarkEnd w:id="0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605B77" w:rsidRDefault="00605B77" w:rsidP="00605B77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«Об объявлении конкурса на включение в кадровый резерв Министерства социальной политики Свердловской области»</w:t>
      </w:r>
    </w:p>
    <w:p w:rsidR="00605B77" w:rsidRDefault="00605B77" w:rsidP="00605B77">
      <w:pPr>
        <w:tabs>
          <w:tab w:val="left" w:pos="7230"/>
        </w:tabs>
        <w:spacing w:after="0"/>
        <w:ind w:left="5387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605B77" w:rsidRDefault="00605B77" w:rsidP="00605B77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605B77" w:rsidRDefault="00605B77" w:rsidP="00605B77">
      <w:pPr>
        <w:tabs>
          <w:tab w:val="left" w:pos="7230"/>
        </w:tabs>
        <w:spacing w:after="0"/>
        <w:jc w:val="center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ТРЕБОВАНИЯ</w:t>
      </w:r>
    </w:p>
    <w:p w:rsidR="00605B77" w:rsidRDefault="00605B77" w:rsidP="00605B77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 претендентам на включение в кадровый резерв </w:t>
      </w:r>
    </w:p>
    <w:p w:rsidR="00605B77" w:rsidRDefault="00605B77" w:rsidP="00605B77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Министерства социальной политики Свердловской области</w:t>
      </w:r>
    </w:p>
    <w:p w:rsidR="00605B77" w:rsidRDefault="00605B77" w:rsidP="00605B77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 Требования к претендентам на включение в кадровый резерв для замещения вакантной должности государственной гражданской службы Свердловской области категории «специалисты» старшей группы должностей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государственной гражданской службы Свердловской области –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ведущий специалист отдела технологий социального обслуживания и развития ранка социальных услуг управления демографического развития и социального обслуживания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 единица:</w:t>
      </w:r>
    </w:p>
    <w:p w:rsidR="00605B77" w:rsidRDefault="00605B77" w:rsidP="00605B77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образование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высшее образование по направлениям подготовки (специальностям) профессионального образования: «Социальная работа», «Государственное и муниципальное управление», «Юриспруденция», «Экономика и управление» или иным направлениям подготовки (специальностям), содержащимся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подготовки; </w:t>
      </w:r>
    </w:p>
    <w:p w:rsidR="00605B77" w:rsidRDefault="00605B77" w:rsidP="00605B77">
      <w:pPr>
        <w:tabs>
          <w:tab w:val="left" w:pos="1268"/>
        </w:tabs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профессиональные знания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Конституции Российской Федерации;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Гражданского кодекса Российской Федерации (часть первая);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Бюджетного кодекса Российской Федерации;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Семейного кодекса Российской Федерации;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Кодекса Российской Федерации об административных правонарушениях;</w:t>
      </w:r>
    </w:p>
    <w:p w:rsidR="00605B77" w:rsidRDefault="00605B77" w:rsidP="00605B77">
      <w:pPr>
        <w:shd w:val="clear" w:color="auto" w:fill="FFFFFF"/>
        <w:tabs>
          <w:tab w:val="left" w:pos="1134"/>
        </w:tabs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Закона Российской Федерации от 21 июля 1993 года № 5485-1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«О государственной тайне»;</w:t>
      </w:r>
    </w:p>
    <w:p w:rsidR="00605B77" w:rsidRDefault="00605B77" w:rsidP="00605B77">
      <w:pPr>
        <w:tabs>
          <w:tab w:val="left" w:pos="922"/>
        </w:tabs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12 января 1996 года № 7-ФЗ «О некоммерческих организациях»;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Федерального закона от 24 июня 1999 года № 120-ФЗ «Об основах системы профилактики безнадзорности и правонарушений несовершеннолетних»;</w:t>
      </w:r>
    </w:p>
    <w:p w:rsidR="00605B77" w:rsidRDefault="00605B77" w:rsidP="00605B77">
      <w:pPr>
        <w:tabs>
          <w:tab w:val="left" w:pos="1276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Федерального закона от 27 мая 2003 года № 58-ФЗ «О системе государственной службы Российской Федерации»;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27 июля 2004 года № 79-ФЗ «О государственной гражданской службе Российской Федерации»;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Федерального закона от 2 мая 2006 года № 59-ФЗ «О порядке рассмотрения обращений граждан Российской Федерации»;</w:t>
      </w:r>
    </w:p>
    <w:p w:rsidR="00605B77" w:rsidRDefault="00605B77" w:rsidP="00605B77">
      <w:pPr>
        <w:tabs>
          <w:tab w:val="left" w:pos="922"/>
        </w:tabs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Федерального закона от 27 июля 2006 года № 149-ФЗ «Об информации, информационных технологиях и о защите информации»;</w:t>
      </w:r>
    </w:p>
    <w:p w:rsidR="00605B77" w:rsidRDefault="00605B77" w:rsidP="00605B77">
      <w:pPr>
        <w:tabs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Федерального закона от 27 июля 2006 года № 152-ФЗ «О персональных данных»;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Федерального закона от 3 ноября 2006 года № 174-ФЗ «Об автономных учреждениях»; 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25 декабря 2008 года № 273-ФЗ «О противодействии коррупции»;</w:t>
      </w:r>
    </w:p>
    <w:p w:rsidR="00605B77" w:rsidRDefault="00605B77" w:rsidP="00605B77">
      <w:pPr>
        <w:tabs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Федерального закона от 9 февраля 2009 года № 8-ФЗ «Об обеспечении доступа к информации о деятельности государственных органов и органов местного самоуправления»;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Федерального закона от 17 июля 2009 года № 172-ФЗ «Об антикоррупционной экспертизе нормативных правовых актов и проектов нормативных правовых актов»; 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Федерального закона от 27 июля 2010 года № 210-ФЗ «Об организации предоставления государственных и муниципальных услуг»; 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Федерального закона от 5 апреля 2013 года № 44-ФЗ «О контрактной системе в сфере закупок товаров, работ, услуг для обеспечения государственных и муниципальных нужд»;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Федерального закона от 28 декабря 2013 года № 442-ФЗ «Об основах социального обслуживания граждан в Российской Федерации»;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постановления Правительства Российской Федерации от 01.03.2011 № 121 «О Всероссийском конкурсе профессионального мастерства в сфере социального обслуживания»;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постановления Правительства Российской Федерации от 18.10.2014 № 1075 «Об утверждении Правил определения среднедушевого дохода для предоставления социальных услуг бесплатно»;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постановления Правительства Российской Федерации от 24.11.2014 № 1236 «Об утверждении примерного перечня социальных услуг по видам социальных услуг»;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постановления Правительства Российской Федерации от 01.12.2014 № 1285 «О расчете подушевых нормативов финансирования социальных услуг»;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Устава Свердловской области;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Областного закона от 25 ноября 1994 года № 8-ОЗ «О бюджетном процессе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в Свердловской области»;</w:t>
      </w:r>
    </w:p>
    <w:p w:rsidR="00605B77" w:rsidRDefault="00605B77" w:rsidP="00605B77">
      <w:pPr>
        <w:autoSpaceDE w:val="0"/>
        <w:spacing w:after="0"/>
        <w:ind w:firstLine="708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Областного закона от 10 апреля 1995 года № 9-ОЗ «Об управлении государственной собственностью Свердловской области»;</w:t>
      </w:r>
    </w:p>
    <w:p w:rsidR="00605B77" w:rsidRDefault="00605B77" w:rsidP="00605B77">
      <w:pPr>
        <w:tabs>
          <w:tab w:val="left" w:pos="993"/>
          <w:tab w:val="left" w:pos="1276"/>
        </w:tabs>
        <w:spacing w:after="0"/>
        <w:ind w:right="29"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lastRenderedPageBreak/>
        <w:t>Областного закона от 4 ноября 1995 года № 31-ОЗ «О Правительстве Свердловской области»;</w:t>
      </w:r>
    </w:p>
    <w:p w:rsidR="00605B77" w:rsidRDefault="00605B77" w:rsidP="00605B77">
      <w:pPr>
        <w:tabs>
          <w:tab w:val="left" w:pos="993"/>
          <w:tab w:val="left" w:pos="1276"/>
        </w:tabs>
        <w:spacing w:after="0"/>
        <w:ind w:right="29"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Областного закона от 24 декабря 1996 года № 58-ОЗ «Об исполнительных органах государственной власти Свердловской области»;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Областного закона от 10 марта 1999 года № 4-ОЗ «О правовых актах в Свердловской области»;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Закона Свердловской области от 28 ноября 2001 года № 58-ОЗ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«О профилактике безнадзорности и правонарушений несовершеннолетних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в Свердловской области»;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Закона Свердловской области от 15 июля 2005 года № 84-ОЗ «Об особенностях государственной гражданской службы Свердловской области»;</w:t>
      </w:r>
    </w:p>
    <w:p w:rsidR="00605B77" w:rsidRDefault="00605B77" w:rsidP="00605B77">
      <w:pPr>
        <w:tabs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Закона Свердловской области от 20 февраля 2009 года № 2-ОЗ «О противодействии коррупции в Свердловской области»;</w:t>
      </w:r>
    </w:p>
    <w:p w:rsidR="00605B77" w:rsidRDefault="00605B77" w:rsidP="00605B77">
      <w:pPr>
        <w:autoSpaceDE w:val="0"/>
        <w:spacing w:after="0"/>
        <w:ind w:firstLine="708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Закона Свердловской области от 3 декабря 2014 года № 108-ОЗ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«О социальном обслуживании граждан в Свердловской области»;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Закона Свердловской области от 20 июля 2015 года № 94-ОЗ «Об оплате труда работников государственных учреждений Свердловской области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 отдельных категорий работников территориального фонда обязательного медицинского страхования Свердловской области, государственных унитарных предприятий Свердловской области, хозяйственных обществ, более пятидесяти процентов акций (долей) в уставном капитале которых находится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в государственной собственности Свердловской области»;</w:t>
      </w:r>
    </w:p>
    <w:p w:rsidR="00605B77" w:rsidRDefault="00605B77" w:rsidP="00605B77">
      <w:pPr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Закона Свердловской области от 21 декабря 2015 года № 151-ОЗ</w:t>
      </w:r>
      <w:r>
        <w:rPr>
          <w:rFonts w:ascii="Liberation Serif" w:hAnsi="Liberation Serif" w:cs="Liberation Serif"/>
          <w:sz w:val="28"/>
          <w:szCs w:val="28"/>
        </w:rPr>
        <w:br/>
        <w:t xml:space="preserve">«О Стратегии социально-экономического развития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  <w:t>на 2016-2030 годы»;</w:t>
      </w:r>
    </w:p>
    <w:p w:rsidR="00605B77" w:rsidRDefault="00605B77" w:rsidP="00605B77">
      <w:pPr>
        <w:tabs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Указа Губернатора Свердловской области от 26.10.2010 № 944-УГ «Об утверждении Порядка проведения антикоррупционной экспертизы указов Губернатора Свердловской области и проектов указов Губернатора Свердловской области»;</w:t>
      </w:r>
    </w:p>
    <w:p w:rsidR="00605B77" w:rsidRDefault="00605B77" w:rsidP="00605B77">
      <w:pPr>
        <w:tabs>
          <w:tab w:val="left" w:pos="993"/>
        </w:tabs>
        <w:spacing w:after="0"/>
        <w:ind w:firstLine="709"/>
        <w:jc w:val="both"/>
        <w:textAlignment w:val="auto"/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У</w:t>
      </w:r>
      <w:r>
        <w:rPr>
          <w:rFonts w:ascii="Liberation Serif" w:hAnsi="Liberation Serif" w:cs="Liberation Serif"/>
          <w:sz w:val="28"/>
          <w:szCs w:val="28"/>
        </w:rPr>
        <w:t>каза Губернатора Свердловской области от 18.07.2011 № 671-УГ «О Порядке исполнения поручений и указаний Президента Российской Федерации исполнительными органами государственной власти Свердловской области»;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Указа Губернатора Свердловской области от 22.06.2012 № 427-УГ «О Правительстве Свердловской области и исполнительных органах государственной власти Свердловской области»;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03.11.2010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1605-ПП «Об утверждении Порядка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области»;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08.02.2011</w:t>
      </w:r>
      <w:r>
        <w:rPr>
          <w:rFonts w:ascii="Liberation Serif" w:hAnsi="Liberation Serif" w:cs="Liberation Serif"/>
          <w:sz w:val="28"/>
          <w:szCs w:val="28"/>
        </w:rPr>
        <w:br/>
        <w:t xml:space="preserve">№ 76-ПП «О Порядке формирования государственного задания в отношении государственных учреждений Свердловской области и финансового обеспечения выполнения государственного задания»; 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lastRenderedPageBreak/>
        <w:t xml:space="preserve">постановления Правительства Свердловской области от 22.07.2011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области»;</w:t>
      </w:r>
    </w:p>
    <w:p w:rsidR="00605B77" w:rsidRDefault="00605B77" w:rsidP="00605B77">
      <w:pPr>
        <w:tabs>
          <w:tab w:val="left" w:pos="993"/>
          <w:tab w:val="left" w:pos="1276"/>
        </w:tabs>
        <w:spacing w:after="0"/>
        <w:ind w:right="29"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17.09.2014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790-ПП «Об утверждении Порядка формирования и реализации государственных программ Свердловской области»;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18.12.2014</w:t>
      </w:r>
      <w:r>
        <w:rPr>
          <w:rFonts w:ascii="Liberation Serif" w:hAnsi="Liberation Serif" w:cs="Liberation Serif"/>
          <w:sz w:val="28"/>
          <w:szCs w:val="28"/>
        </w:rPr>
        <w:br/>
        <w:t xml:space="preserve">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 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18.12.2014</w:t>
      </w:r>
      <w:r>
        <w:rPr>
          <w:rFonts w:ascii="Liberation Serif" w:hAnsi="Liberation Serif" w:cs="Liberation Serif"/>
          <w:sz w:val="28"/>
          <w:szCs w:val="28"/>
        </w:rPr>
        <w:br/>
        <w:t xml:space="preserve">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граждан»; 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18.12.2014</w:t>
      </w:r>
      <w:r>
        <w:rPr>
          <w:rFonts w:ascii="Liberation Serif" w:hAnsi="Liberation Serif" w:cs="Liberation Serif"/>
          <w:sz w:val="28"/>
          <w:szCs w:val="28"/>
        </w:rPr>
        <w:br/>
        <w:t>№ 1160-ПП «Об утверждении Порядка утверждения тарифов на социальные услуги на основании подушевых нормативов финансирования социальных услуг в Свердловской области»;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18.12.2014</w:t>
      </w:r>
      <w:r>
        <w:rPr>
          <w:rFonts w:ascii="Liberation Serif" w:hAnsi="Liberation Serif" w:cs="Liberation Serif"/>
          <w:sz w:val="28"/>
          <w:szCs w:val="28"/>
        </w:rPr>
        <w:br/>
        <w:t>№ 1163-ПП «Об определении исполнительных органов государственной власти Свердловской области в сфере социального обслуживания граждан»;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 xml:space="preserve">постановления Правительства Свердловской области от 12.01.2015 № 5-ПП 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>«Об утверждении Порядка предоставления из областного бюджета субсидий на реализацию социальных проектов в сфере социальной защиты населения»;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постановления Правительства Свердловской области от 17.10.2018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№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>постановления Правительства Свердловской области от 22.11.2018 № 828-ПП «Об 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09.12.2021 </w:t>
      </w:r>
      <w:r>
        <w:rPr>
          <w:rFonts w:ascii="Liberation Serif" w:hAnsi="Liberation Serif" w:cs="Liberation Serif"/>
          <w:sz w:val="28"/>
          <w:szCs w:val="28"/>
        </w:rPr>
        <w:br/>
        <w:t xml:space="preserve">№ 885-ПП «О компенсации поставщикам социальных услуг, которые включены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реестр поставщиков социальных услуг Свердловской области, но не участвуют </w:t>
      </w:r>
      <w:r>
        <w:rPr>
          <w:rFonts w:ascii="Liberation Serif" w:hAnsi="Liberation Serif" w:cs="Liberation Serif"/>
          <w:sz w:val="28"/>
          <w:szCs w:val="28"/>
        </w:rPr>
        <w:br/>
        <w:t>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lastRenderedPageBreak/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>от 29.12.2014 № 778 «Об утверждении Перечня документов, подтверждающих нуждаемость гражданина в социальном обслуживании»;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 xml:space="preserve">от 31.12.2014 № 783 «Об утверждении формы договора о предоставлении социальных услуг и формы акта о предоставлении социальных услуг»; 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>от 28.05.2015 № 345 «Об утверждении подушевых нормативов финансирования социальных услуг»;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>от 11.08.2015 № 482 «Об утверждении стандартов социальных услуг»;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 xml:space="preserve">от 19.11.2015 № 669 «Об утверждении Административного регламента 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>по предоставлению территориальными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«Признание гражданина нуждающимся в социальном обслуживании»;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Регламента Правительства Свердловской области, Административного регламента Министерства, Служебного распорядка Министерства, Инструкции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делопроизводству в Министерстве, положения об отделе; 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порядка работы с документами, типовых сроков исполнения документов, требований к оформлению документов;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основных моделей и концепций государственной гражданской службы Российской Федерации; проблем и перспектив развития современной системы государственной службы в Российской Федерации;</w:t>
      </w:r>
    </w:p>
    <w:p w:rsidR="00605B77" w:rsidRDefault="00605B77" w:rsidP="00605B77">
      <w:pPr>
        <w:tabs>
          <w:tab w:val="left" w:pos="993"/>
        </w:tabs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основных направлений и приоритетов государственной политики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в сфере социального обслуживания граждан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05B77" w:rsidRDefault="00605B77" w:rsidP="00605B77">
      <w:pPr>
        <w:tabs>
          <w:tab w:val="left" w:pos="993"/>
          <w:tab w:val="left" w:pos="1276"/>
        </w:tabs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принципов и порядка выработки государственной политики в сфере </w:t>
      </w:r>
      <w:r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в сфере социального обслуживания граждан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 задач, сроков, ресурсов и инструментов государственной политики; порядка, требований, этапов, принципов, форм, способов и порядка разработки и реализации государственных (социальных) программ;</w:t>
      </w:r>
    </w:p>
    <w:p w:rsidR="00605B77" w:rsidRDefault="00605B77" w:rsidP="00605B77">
      <w:pPr>
        <w:tabs>
          <w:tab w:val="left" w:pos="993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знаний о целях, задачах и предмете деятельности организаций социального обслуживания;</w:t>
      </w:r>
    </w:p>
    <w:p w:rsidR="00605B77" w:rsidRDefault="00605B77" w:rsidP="00605B77">
      <w:pPr>
        <w:tabs>
          <w:tab w:val="left" w:pos="993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понятий, порядка, особенности формирования и контроля исполнения государственного задания организациями социального обслуживания;</w:t>
      </w:r>
    </w:p>
    <w:p w:rsidR="00605B77" w:rsidRDefault="00605B77" w:rsidP="00605B77">
      <w:pPr>
        <w:tabs>
          <w:tab w:val="left" w:pos="993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основных видов социальных услуг, порядка предоставления социальных услуг гражданам;</w:t>
      </w:r>
    </w:p>
    <w:p w:rsidR="00605B77" w:rsidRDefault="00605B77" w:rsidP="00605B77">
      <w:pPr>
        <w:tabs>
          <w:tab w:val="left" w:pos="993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порядка и условий признания граждан нуждающимися в мерах социальной поддержки, предоставлении социальных услуг;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основных принципов предоставления государственных услуг; требований к предоставлению государственных услуг; порядка, требований, этапов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 принципов разработки и применения административного регламента; порядка предоставления государственных услуг в электронной форме; понятий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и принципов функционирования, назначение портала государственных услуг; права заявителей при получении государственных услуг; обязанностей государственных органов, предоставляющих государственные услуги; стандартов предоставления государственной услуги: требования и порядок разработки;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принципов, порядка, требований и формы планирования, организации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 проведения проверок по направлениям деятельности, отнесенным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к должностным обязанностям, оформления результатов проверок и осуществления контроля за устранением нарушений, основных прав и обязанностей должностных лиц при проведении проверок;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форм и порядка проведения мониторинга и анализа, сбора, обобщения и анализа статистических данных по направлениям деятельности, отнесенным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к должностным обязанностям;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порядка проведения мониторинга и анализа деятельности управлений социальной политики, подведомственных учреждений, поставщиков социальных услуг;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функций и полномочий учредителя в отношении подведомственных учреждений социального обслуживания, порядка и форм реализации функций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полномочий учредителя;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порядка оценки эффективности деятельности управлений социальной политики, подведомственных учреждений, поставщиков социальных услуг;</w:t>
      </w:r>
    </w:p>
    <w:p w:rsidR="00605B77" w:rsidRDefault="00605B77" w:rsidP="00605B77">
      <w:pPr>
        <w:tabs>
          <w:tab w:val="left" w:pos="1134"/>
          <w:tab w:val="left" w:pos="9033"/>
        </w:tabs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</w:rPr>
        <w:t>понятия, процедуры рассмотрения обращений граждан;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>общими умениями:</w:t>
      </w:r>
    </w:p>
    <w:p w:rsidR="00605B77" w:rsidRDefault="00605B77" w:rsidP="00605B77">
      <w:pPr>
        <w:pStyle w:val="a5"/>
        <w:autoSpaceDE w:val="0"/>
        <w:spacing w:after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мыслить системно; планировать и рационально использовать служебное время; достигать результата; коммуникативными умениями; работать в стрессовых условиях; совершенствовать свой профессиональный уровень;</w:t>
      </w:r>
    </w:p>
    <w:p w:rsidR="00605B77" w:rsidRDefault="00605B77" w:rsidP="00605B77">
      <w:pPr>
        <w:pStyle w:val="a5"/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разрабатывать, рассматривать и согласовывать проекты нормативных правовых актов и других документов; осуществлять подготовку официальных отзывов на проекты нормативных правовых актов;</w:t>
      </w:r>
    </w:p>
    <w:p w:rsidR="00605B77" w:rsidRDefault="00605B77" w:rsidP="00605B77">
      <w:pPr>
        <w:tabs>
          <w:tab w:val="left" w:pos="1134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организовывать и проводить мониторинг применения законодательства, разработку, применять нормативные правовые акты в практической деятельности;</w:t>
      </w:r>
    </w:p>
    <w:p w:rsidR="00605B77" w:rsidRDefault="00605B77" w:rsidP="00605B77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осуществлять организацию и проведение мероприятий, совещаний, конференций, семинаров;</w:t>
      </w:r>
    </w:p>
    <w:p w:rsidR="00605B77" w:rsidRDefault="00605B77" w:rsidP="00605B77">
      <w:pPr>
        <w:pStyle w:val="a5"/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организовывать сбор и обработку статистических данных и отчетности, обобщать и анализировать полученные данные;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_Toc477362469"/>
      <w:r>
        <w:rPr>
          <w:rFonts w:ascii="Liberation Serif" w:hAnsi="Liberation Serif" w:cs="Liberation Serif"/>
          <w:sz w:val="28"/>
          <w:szCs w:val="28"/>
        </w:rPr>
        <w:t xml:space="preserve">адаптироваться к новой ситуации и применять новые подходы к решению возникающих проблем; 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эффективно планировать служебное время; 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редактировать документы на высоком стилистическом уровне;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эффективно работать с государственными информационными системами управления </w:t>
      </w:r>
      <w:bookmarkEnd w:id="1"/>
      <w:r>
        <w:rPr>
          <w:rFonts w:ascii="Liberation Serif" w:hAnsi="Liberation Serif" w:cs="Liberation Serif"/>
          <w:sz w:val="28"/>
          <w:szCs w:val="28"/>
        </w:rPr>
        <w:t>исполнительных органов государственной власти;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подготавливать методические рекомендации, разъяснения, аналитические, информационные и другие материалы;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оценивать коррупционные риски, выявлять факторы конфликта интересов.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Требования к претендентам на включение в кадровый резерв для замещения вакантной должности государственной гражданской службы Свердловской области категории «специалисты» старшей группы должностей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государственной гражданской службы Свердловской области –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главный специалист отдела технологий социального обслуживания и развития ранка социальных услуг управления демографического развития и социального обслуживания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 единица:</w:t>
      </w:r>
    </w:p>
    <w:p w:rsidR="00605B77" w:rsidRDefault="00605B77" w:rsidP="00605B77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образование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высшее образование по направлениям подготовки (специальностям) профессионального образования: «Государственное и муниципальное управление», «Юриспруденция», «Социальная работа», «Социология», «Лечебное дело» или иным направлениям подготовки (специальностям), содержащимся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подготовки; </w:t>
      </w:r>
    </w:p>
    <w:p w:rsidR="00605B77" w:rsidRDefault="00605B77" w:rsidP="00605B77">
      <w:pPr>
        <w:tabs>
          <w:tab w:val="left" w:pos="1268"/>
        </w:tabs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профессиональные знания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Конституции Российской Федерации;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Гражданского кодекса Российской Федерации (часть первая);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Бюджетного кодекса Российской Федерации;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Семейного кодекса Российской Федерации;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Кодекса Российской Федерации об административных правонарушениях;</w:t>
      </w:r>
    </w:p>
    <w:p w:rsidR="00605B77" w:rsidRDefault="00605B77" w:rsidP="00605B77">
      <w:pPr>
        <w:shd w:val="clear" w:color="auto" w:fill="FFFFFF"/>
        <w:tabs>
          <w:tab w:val="left" w:pos="1134"/>
        </w:tabs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Закона Российской Федерации от 21 июля 1993 года № 5485-1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«О государственной тайне»;</w:t>
      </w:r>
    </w:p>
    <w:p w:rsidR="00605B77" w:rsidRDefault="00605B77" w:rsidP="00605B77">
      <w:pPr>
        <w:tabs>
          <w:tab w:val="left" w:pos="922"/>
        </w:tabs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12 января 1996 года № 7-ФЗ «О некоммерческих организациях»;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Федерального закона от 24 июня 1999 года № 120-ФЗ «Об основах системы профилактики безнадзорности и правонарушений несовершеннолетних»;</w:t>
      </w:r>
    </w:p>
    <w:p w:rsidR="00605B77" w:rsidRDefault="00605B77" w:rsidP="00605B77">
      <w:pPr>
        <w:tabs>
          <w:tab w:val="left" w:pos="1276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27 мая 2003 года № 58-ФЗ «О системе государственной службы Российской Федерации»;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27 июля 2004 года № 79-ФЗ «О государственной гражданской службе Российской Федерации»;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Федерального закона от 2 мая 2006 года № 59-ФЗ «О порядке рассмотрения обращений граждан Российской Федерации»;</w:t>
      </w:r>
    </w:p>
    <w:p w:rsidR="00605B77" w:rsidRDefault="00605B77" w:rsidP="00605B77">
      <w:pPr>
        <w:tabs>
          <w:tab w:val="left" w:pos="922"/>
        </w:tabs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27 июля 2006 года № 149-ФЗ «Об информации, информационных технологиях и о защите информации»;</w:t>
      </w:r>
    </w:p>
    <w:p w:rsidR="00605B77" w:rsidRDefault="00605B77" w:rsidP="00605B77">
      <w:pPr>
        <w:tabs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Федерального закона от 27 июля 2006 года № 152-ФЗ «О персональных данных»;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Федерального закона от 3 ноября 2006 года № 174-ФЗ «Об автономных учреждениях»; 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25 декабря 2008 года № 273-ФЗ «О противодействии коррупции»;</w:t>
      </w:r>
    </w:p>
    <w:p w:rsidR="00605B77" w:rsidRDefault="00605B77" w:rsidP="00605B77">
      <w:pPr>
        <w:tabs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lastRenderedPageBreak/>
        <w:t>Федерального закона от 9 февраля 2009 года № 8-ФЗ «Об обеспечении доступа к информации о деятельности государственных органов и органов местного самоуправления»;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Федерального закона от 17 июля 2009 года № 172-ФЗ «Об антикоррупционной экспертизе нормативных правовых актов и проектов нормативных правовых актов»; </w:t>
      </w:r>
    </w:p>
    <w:p w:rsidR="00605B77" w:rsidRDefault="00605B77" w:rsidP="00605B77">
      <w:pPr>
        <w:tabs>
          <w:tab w:val="left" w:pos="922"/>
        </w:tabs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8 мая 2010 года № 83-ФЗ «О внесении изменений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отдельные законодательные акты Российской Федерации в связи </w:t>
      </w:r>
      <w:r>
        <w:rPr>
          <w:rFonts w:ascii="Liberation Serif" w:hAnsi="Liberation Serif" w:cs="Liberation Serif"/>
          <w:sz w:val="28"/>
          <w:szCs w:val="28"/>
        </w:rPr>
        <w:br/>
        <w:t>с совершенствованием правового положения государственных (муниципальных) учреждений»;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Федерального закона от 27 июля 2010 года № 210-ФЗ «Об организации предоставления государственных и муниципальных услуг»; 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Федерального закона от 5 апреля 2013 года № 44-ФЗ «О контрактной системе в сфере закупок товаров, работ, услуг для обеспечения государственных и муниципальных нужд»;</w:t>
      </w:r>
    </w:p>
    <w:p w:rsidR="00605B77" w:rsidRDefault="00605B77" w:rsidP="00605B77">
      <w:pPr>
        <w:tabs>
          <w:tab w:val="left" w:pos="922"/>
        </w:tabs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Федерального закона от 28 декабря 2013 года № 442-ФЗ «Об основах </w:t>
      </w:r>
      <w:r>
        <w:rPr>
          <w:rFonts w:ascii="Liberation Serif" w:hAnsi="Liberation Serif" w:cs="Liberation Serif"/>
          <w:sz w:val="28"/>
          <w:szCs w:val="28"/>
        </w:rPr>
        <w:t>социального обслуживания граждан в Российской Федерации»;</w:t>
      </w:r>
    </w:p>
    <w:p w:rsidR="00605B77" w:rsidRDefault="00605B77" w:rsidP="00605B77">
      <w:pPr>
        <w:tabs>
          <w:tab w:val="left" w:pos="922"/>
        </w:tabs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Российской Федерации от 01.03.2011 № 121 «О Всероссийском конкурсе профессионального мастерства в сфере социального обслуживания»;</w:t>
      </w:r>
    </w:p>
    <w:p w:rsidR="00605B77" w:rsidRDefault="00605B77" w:rsidP="00605B77">
      <w:pPr>
        <w:tabs>
          <w:tab w:val="left" w:pos="922"/>
        </w:tabs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Российской Федерации от 18.10.2014 № 1075 «Об утверждении Правил определения среднедушевого дохода для предоставления социальных услуг бесплатно»;</w:t>
      </w:r>
    </w:p>
    <w:p w:rsidR="00605B77" w:rsidRDefault="00605B77" w:rsidP="00605B77">
      <w:pPr>
        <w:tabs>
          <w:tab w:val="left" w:pos="922"/>
        </w:tabs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Российской Федерации от 24.11.2014 № 1236 «Об утверждении примерного перечня социальных услуг по видам социальных услуг»;</w:t>
      </w:r>
    </w:p>
    <w:p w:rsidR="00605B77" w:rsidRDefault="00605B77" w:rsidP="00605B77">
      <w:pPr>
        <w:tabs>
          <w:tab w:val="left" w:pos="922"/>
        </w:tabs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Российской Федерации от 01.12.2014 № 1285 «О расчете подушевых нормативов финансирования социальных услуг»;</w:t>
      </w:r>
    </w:p>
    <w:p w:rsidR="00605B77" w:rsidRDefault="00605B77" w:rsidP="00605B77">
      <w:pPr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Устава Свердловской области;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Областного закона от 25 ноября 1994 года № 8-ОЗ «О бюджетном процессе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в Свердловской области»;</w:t>
      </w:r>
    </w:p>
    <w:p w:rsidR="00605B77" w:rsidRDefault="00605B77" w:rsidP="00605B77">
      <w:pPr>
        <w:autoSpaceDE w:val="0"/>
        <w:spacing w:after="0"/>
        <w:ind w:firstLine="708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Областного закона от 10 апреля 1995 года № 9-ОЗ «Об управлении государственной собственностью Свердловской области»;</w:t>
      </w:r>
    </w:p>
    <w:p w:rsidR="00605B77" w:rsidRDefault="00605B77" w:rsidP="00605B77">
      <w:pPr>
        <w:tabs>
          <w:tab w:val="left" w:pos="993"/>
          <w:tab w:val="left" w:pos="1276"/>
        </w:tabs>
        <w:spacing w:after="0"/>
        <w:ind w:right="29"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Областного закона от 4 ноября 1995 года № 31-ОЗ «О Правительстве Свердловской области»;</w:t>
      </w:r>
    </w:p>
    <w:p w:rsidR="00605B77" w:rsidRDefault="00605B77" w:rsidP="00605B77">
      <w:pPr>
        <w:tabs>
          <w:tab w:val="left" w:pos="993"/>
          <w:tab w:val="left" w:pos="1276"/>
        </w:tabs>
        <w:spacing w:after="0"/>
        <w:ind w:right="29"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Областного закона от 24 декабря 1996 года № 58-ОЗ «Об исполнительных органах государственной власти Свердловской области»;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Областного закона от 10 марта 1999 года № 4-ОЗ «О правовых актах в Свердловской области»;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Закона Свердловской области от 28 ноября 2001 года № 58-ОЗ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«О профилактике безнадзорности и правонарушений несовершеннолетних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в Свердловской области»;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Закона Свердловской области от 15 июля 2005 года № 84-ОЗ «Об особенностях государственной гражданской службы Свердловской области»;</w:t>
      </w:r>
    </w:p>
    <w:p w:rsidR="00605B77" w:rsidRDefault="00605B77" w:rsidP="00605B77">
      <w:pPr>
        <w:tabs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lastRenderedPageBreak/>
        <w:t>Закона Свердловской области от 20 февраля 2009 года № 2-ОЗ «О противодействии коррупции в Свердловской области»;</w:t>
      </w:r>
    </w:p>
    <w:p w:rsidR="00605B77" w:rsidRDefault="00605B77" w:rsidP="00605B77">
      <w:pPr>
        <w:autoSpaceDE w:val="0"/>
        <w:spacing w:after="0"/>
        <w:ind w:firstLine="708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Закона Свердловской области от 3 декабря 2014 года № 108-ОЗ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«О социальном обслуживании граждан в Свердловской области»;</w:t>
      </w:r>
    </w:p>
    <w:p w:rsidR="00605B77" w:rsidRDefault="00605B77" w:rsidP="00605B77">
      <w:pPr>
        <w:autoSpaceDE w:val="0"/>
        <w:spacing w:after="0"/>
        <w:ind w:firstLine="708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Закона Свердловской области от 20 июля 2015 года № 94-ОЗ «Об оплате труда работников государственных учреждений Свердловской области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 отдельных категорий работников территориального фонда обязательного медицинского страхования Свердловской области, государственных унитарных предприятий Свердловской области, хозяйственных обществ, более пятидесяти процентов акций (долей) в уставном капитале которых находится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в государственной собственности Свердловской области»;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Закона Свердловской области от 21 декабря 2015 года № 151-ОЗ</w:t>
      </w:r>
      <w:r>
        <w:rPr>
          <w:rFonts w:ascii="Liberation Serif" w:hAnsi="Liberation Serif" w:cs="Liberation Serif"/>
          <w:sz w:val="28"/>
          <w:szCs w:val="28"/>
        </w:rPr>
        <w:br/>
        <w:t xml:space="preserve">«О Стратегии социально-экономического развития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  <w:t>на 2016-2030 годы»;</w:t>
      </w:r>
    </w:p>
    <w:p w:rsidR="00605B77" w:rsidRDefault="00605B77" w:rsidP="00605B77">
      <w:pPr>
        <w:tabs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Указа Губернатора Свердловской области от 26.10.2010 № 944-УГ «Об утверждении Порядка проведения антикоррупционной экспертизы указов Губернатора Свердловской области и проектов указов Губернатора Свердловской области»;</w:t>
      </w:r>
    </w:p>
    <w:p w:rsidR="00605B77" w:rsidRDefault="00605B77" w:rsidP="00605B77">
      <w:pPr>
        <w:tabs>
          <w:tab w:val="left" w:pos="993"/>
        </w:tabs>
        <w:spacing w:after="0"/>
        <w:ind w:firstLine="709"/>
        <w:jc w:val="both"/>
        <w:textAlignment w:val="auto"/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У</w:t>
      </w:r>
      <w:r>
        <w:rPr>
          <w:rFonts w:ascii="Liberation Serif" w:hAnsi="Liberation Serif" w:cs="Liberation Serif"/>
          <w:sz w:val="28"/>
          <w:szCs w:val="28"/>
        </w:rPr>
        <w:t>каза Губернатора Свердловской области от 18.07.2011 № 671-УГ «О Порядке исполнения поручений и указаний Президента Российской Федерации исполнительными органами государственной власти Свердловской области»;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>Указа Губернатора Свердловской области от 22.06.2012 № 427-УГ «О Правительстве Свердловской области и исполнительных органах государственной власти Свердловской области»;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Указа Губернатора Свердловской области от 07.10.2014 № 460-УГ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«О ежегодном проведении Дней милосердия в Свердловской области»;</w:t>
      </w:r>
    </w:p>
    <w:p w:rsidR="00605B77" w:rsidRDefault="00605B77" w:rsidP="00605B77">
      <w:pPr>
        <w:tabs>
          <w:tab w:val="left" w:pos="993"/>
          <w:tab w:val="left" w:pos="1276"/>
        </w:tabs>
        <w:spacing w:after="0"/>
        <w:ind w:right="29"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02.09.1999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1033-ПП «О порядке принятия правовых актов областными и территориальными исполнительными органами государственной власти Свердловской области»;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03.11.2010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1605-ПП «Об утверждении Порядка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области»;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08.02.2011</w:t>
      </w:r>
      <w:r>
        <w:rPr>
          <w:rFonts w:ascii="Liberation Serif" w:hAnsi="Liberation Serif" w:cs="Liberation Serif"/>
          <w:sz w:val="28"/>
          <w:szCs w:val="28"/>
        </w:rPr>
        <w:br/>
        <w:t xml:space="preserve">№ 76-ПП «О Порядке формирования государственного задания в отношении государственных учреждений Свердловской области и финансового обеспечения выполнения государственного задания»; </w:t>
      </w:r>
    </w:p>
    <w:p w:rsidR="00605B77" w:rsidRDefault="00605B77" w:rsidP="00605B77">
      <w:pPr>
        <w:tabs>
          <w:tab w:val="left" w:pos="922"/>
          <w:tab w:val="left" w:pos="993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22.07.2011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области»;</w:t>
      </w:r>
    </w:p>
    <w:p w:rsidR="00605B77" w:rsidRDefault="00605B77" w:rsidP="00605B77">
      <w:pPr>
        <w:tabs>
          <w:tab w:val="left" w:pos="993"/>
          <w:tab w:val="left" w:pos="1276"/>
        </w:tabs>
        <w:spacing w:after="0"/>
        <w:ind w:right="29"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lastRenderedPageBreak/>
        <w:t xml:space="preserve">постановления Правительства Свердловской области от 17.09.2014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790-ПП «Об утверждении Порядка формирования и реализации государственных программ Свердловской области»;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18.12.2014</w:t>
      </w:r>
      <w:r>
        <w:rPr>
          <w:rFonts w:ascii="Liberation Serif" w:hAnsi="Liberation Serif" w:cs="Liberation Serif"/>
          <w:sz w:val="28"/>
          <w:szCs w:val="28"/>
        </w:rPr>
        <w:br/>
        <w:t xml:space="preserve">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 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18.12.2014</w:t>
      </w:r>
      <w:r>
        <w:rPr>
          <w:rFonts w:ascii="Liberation Serif" w:hAnsi="Liberation Serif" w:cs="Liberation Serif"/>
          <w:sz w:val="28"/>
          <w:szCs w:val="28"/>
        </w:rPr>
        <w:br/>
        <w:t xml:space="preserve">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граждан»; 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18.12.2014</w:t>
      </w:r>
      <w:r>
        <w:rPr>
          <w:rFonts w:ascii="Liberation Serif" w:hAnsi="Liberation Serif" w:cs="Liberation Serif"/>
          <w:sz w:val="28"/>
          <w:szCs w:val="28"/>
        </w:rPr>
        <w:br/>
        <w:t xml:space="preserve">№ 1160-ПП «Об утверждении Порядка утверждения тарифов на социальные услуги на основании подушевых нормативов финансирования социальных услуг </w:t>
      </w:r>
      <w:r>
        <w:rPr>
          <w:rFonts w:ascii="Liberation Serif" w:hAnsi="Liberation Serif" w:cs="Liberation Serif"/>
          <w:sz w:val="28"/>
          <w:szCs w:val="28"/>
        </w:rPr>
        <w:br/>
        <w:t>в Свердловской области»;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18.12.2014</w:t>
      </w:r>
      <w:r>
        <w:rPr>
          <w:rFonts w:ascii="Liberation Serif" w:hAnsi="Liberation Serif" w:cs="Liberation Serif"/>
          <w:sz w:val="28"/>
          <w:szCs w:val="28"/>
        </w:rPr>
        <w:br/>
        <w:t>№ 1163-ПП «Об определении исполнительных органов государственной власти Свердловской области в сфере социального обслуживания граждан»;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 xml:space="preserve">постановления Правительства Свердловской области от 12.01.2015 № 5-ПП 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>«Об утверждении Порядка предоставления из областного бюджета субсидий на реализацию социальных проектов в сфере социальной защиты населения»;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постановления Правительства Свердловской области от 17.10.2018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№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>постановления Правительства Свердловской области от 22.11.2018 № 828-ПП «Об 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:rsidR="00605B77" w:rsidRDefault="00605B77" w:rsidP="00605B77">
      <w:pPr>
        <w:shd w:val="clear" w:color="auto" w:fill="FFFFFF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09.12.2021 </w:t>
      </w:r>
      <w:r>
        <w:rPr>
          <w:rFonts w:ascii="Liberation Serif" w:hAnsi="Liberation Serif" w:cs="Liberation Serif"/>
          <w:sz w:val="28"/>
          <w:szCs w:val="28"/>
        </w:rPr>
        <w:br/>
        <w:t xml:space="preserve">№ 885-ПП «О компенсации поставщикам социальных услуг, которые включены </w:t>
      </w:r>
      <w:r>
        <w:rPr>
          <w:rFonts w:ascii="Liberation Serif" w:hAnsi="Liberation Serif" w:cs="Liberation Serif"/>
          <w:sz w:val="28"/>
          <w:szCs w:val="28"/>
        </w:rPr>
        <w:br/>
        <w:t>в реестр поставщиков социальных услуг Свердловской области, но не участвуют</w:t>
      </w:r>
      <w:r>
        <w:rPr>
          <w:rFonts w:ascii="Liberation Serif" w:hAnsi="Liberation Serif" w:cs="Liberation Serif"/>
          <w:sz w:val="28"/>
          <w:szCs w:val="28"/>
        </w:rPr>
        <w:br/>
        <w:t xml:space="preserve">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>от 29.12.2014 № 778 «Об утверждении Перечня документов, подтверждающих нуждаемость гражданина в социальном обслуживании»;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lastRenderedPageBreak/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 xml:space="preserve">от 31.12.2014 № 783 «Об утверждении формы договора о предоставлении социальных услуг и формы акта о предоставлении социальных услуг»; 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>от 28.05.2015 № 345 «Об утверждении подушевых нормативов финансирования социальных услуг»;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>от 11.08.2015 № 482 «Об утверждении стандартов социальных услуг»;</w:t>
      </w:r>
    </w:p>
    <w:p w:rsidR="00605B77" w:rsidRDefault="00605B77" w:rsidP="00605B77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spacing w:val="-6"/>
          <w:sz w:val="28"/>
          <w:szCs w:val="28"/>
          <w:lang w:eastAsia="ru-RU"/>
        </w:rPr>
        <w:br/>
        <w:t>от 19.11.2015 № 669 «Об утверждении Административного регламента по предоставлению территориальными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«Признание гражданина нуждающимся в социальном обслуживании»;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Регламента Правительства Свердловской области, Административного регламента Министерства, Служебного распорядка Министерства, Инструкции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делопроизводству в Министерстве, положения об отделе; 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порядка работы с документами, типовых сроков исполнения документов, требований к оформлению документов;</w:t>
      </w:r>
    </w:p>
    <w:p w:rsidR="00605B77" w:rsidRDefault="00605B77" w:rsidP="00605B77">
      <w:pPr>
        <w:pStyle w:val="a5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основных моделей и концепций государственной гражданской службы Российской Федерации; проблем и перспектив развития современной системы государственной службы в Российской Федерации;</w:t>
      </w:r>
    </w:p>
    <w:p w:rsidR="00605B77" w:rsidRDefault="00605B77" w:rsidP="00605B77">
      <w:pPr>
        <w:tabs>
          <w:tab w:val="left" w:pos="993"/>
        </w:tabs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основных направлений и приоритетов государственной политики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в сфере социального обслуживания граждан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05B77" w:rsidRDefault="00605B77" w:rsidP="00605B77">
      <w:pPr>
        <w:tabs>
          <w:tab w:val="left" w:pos="993"/>
          <w:tab w:val="left" w:pos="1276"/>
        </w:tabs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принципов и порядка выработки государственной политики в сфере </w:t>
      </w:r>
      <w:r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в сфере социального обслуживания граждан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 задач, сроков, ресурсов и инструментов государственной политики; порядка, требований, этапов, принципов, форм, способов и порядка разработки и реализации государственных (социальных) программ;</w:t>
      </w:r>
    </w:p>
    <w:p w:rsidR="00605B77" w:rsidRDefault="00605B77" w:rsidP="00605B77">
      <w:pPr>
        <w:tabs>
          <w:tab w:val="left" w:pos="993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знаний о целях, задачах и предмете деятельности организаций социального обслуживания;</w:t>
      </w:r>
    </w:p>
    <w:p w:rsidR="00605B77" w:rsidRDefault="00605B77" w:rsidP="00605B77">
      <w:pPr>
        <w:tabs>
          <w:tab w:val="left" w:pos="993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понятий, порядка, особенности формирования и контроля исполнения государственного задания организациями социального обслуживания;</w:t>
      </w:r>
    </w:p>
    <w:p w:rsidR="00605B77" w:rsidRDefault="00605B77" w:rsidP="00605B77">
      <w:pPr>
        <w:tabs>
          <w:tab w:val="left" w:pos="993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основных видов социальных услуг, порядка предоставления социальных услуг гражданам;</w:t>
      </w:r>
    </w:p>
    <w:p w:rsidR="00605B77" w:rsidRDefault="00605B77" w:rsidP="00605B77">
      <w:pPr>
        <w:tabs>
          <w:tab w:val="left" w:pos="993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порядка и условий признания граждан нуждающимися в мерах социальной поддержки, предоставлении социальных услуг;</w:t>
      </w:r>
    </w:p>
    <w:p w:rsidR="00605B77" w:rsidRDefault="00605B77" w:rsidP="00605B77">
      <w:pPr>
        <w:tabs>
          <w:tab w:val="left" w:pos="993"/>
        </w:tabs>
        <w:spacing w:after="0"/>
        <w:ind w:right="29"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принципов, порядка и процедуры формирования нормативных затрат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в бюджетной сфере;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основных принципов предоставления государственных услуг; требований к предоставлению государственных услуг; порядка, требований, этапов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 принципов разработки и применения административного регламента; порядка предоставления государственных услуг в электронной форме; понятий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 принципов функционирования, назначение портала государственных услуг;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права заявителей при получении государственных услуг; обязанностей государственных органов, предоставляющих государственные услуги; стандартов предоставления государственной услуги: требования и порядок разработки;</w:t>
      </w:r>
    </w:p>
    <w:p w:rsidR="00605B77" w:rsidRDefault="00605B77" w:rsidP="00605B77">
      <w:pPr>
        <w:suppressAutoHyphens w:val="0"/>
        <w:autoSpaceDE w:val="0"/>
        <w:spacing w:after="0"/>
        <w:ind w:firstLine="708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порядка и условий предоставления социальных услуг в стационарной форме социального обслуживания, </w:t>
      </w:r>
      <w:r>
        <w:rPr>
          <w:rFonts w:ascii="Liberation Serif" w:hAnsi="Liberation Serif" w:cs="Liberation Serif"/>
          <w:sz w:val="28"/>
          <w:szCs w:val="28"/>
        </w:rPr>
        <w:t>медицинских противопоказаний, в связи с наличием которых гражданину может быть отказано, в том числе временно, в предоставлении социальных услуг в стационарной форме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05B77" w:rsidRDefault="00605B77" w:rsidP="00605B77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реализации стационарзамещающих технологий социального обслуживания, в том числе создание системы долговременного ухода за гражданами пожилого возраста и инвалидами, сопровождаемого проживания;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принципов, порядка, требований и формы планирования, организации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 проведения проверок по направлениям деятельности, отнесенным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к должностным обязанностям, оформления результатов проверок и осуществления контроля за устранением нарушений, основных прав и обязанностей должностных лиц при проведении проверок;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форм и порядка проведения мониторинга и анализа, сбора, обобщения и анализа статистических данных по направлениям деятельности, отнесенным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к должностным обязанностям;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порядка проведения мониторинга и анализа деятельности управлений социальной политики, подведомственных учреждений, поставщиков социальных услуг;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функций и полномочий учредителя в отношении подведомственных учреждений социального обслуживания, порядка и форм реализации функций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полномочий учредителя;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порядка оценки эффективности деятельности управлений социальной политики, подведомственных учреждений, поставщиков социальных услуг;</w:t>
      </w:r>
    </w:p>
    <w:p w:rsidR="00605B77" w:rsidRDefault="00605B77" w:rsidP="00605B77">
      <w:pPr>
        <w:tabs>
          <w:tab w:val="left" w:pos="1134"/>
          <w:tab w:val="left" w:pos="1276"/>
        </w:tabs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принципов, основ, порядка и процедур проектной деятельности;</w:t>
      </w:r>
    </w:p>
    <w:p w:rsidR="00605B77" w:rsidRDefault="00605B77" w:rsidP="00605B77">
      <w:pPr>
        <w:tabs>
          <w:tab w:val="left" w:pos="1134"/>
          <w:tab w:val="left" w:pos="9033"/>
        </w:tabs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</w:rPr>
        <w:t>понятия, процедуры рассмотрения обращений граждан;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>общими умениями:</w:t>
      </w:r>
    </w:p>
    <w:p w:rsidR="00605B77" w:rsidRDefault="00605B77" w:rsidP="00605B77">
      <w:pPr>
        <w:pStyle w:val="a5"/>
        <w:autoSpaceDE w:val="0"/>
        <w:spacing w:after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мыслить системно; планировать и рационально использовать служебное время; достигать результата; коммуникативными умениями; работать в стрессовых условиях; совершенствовать свой профессиональный уровень;</w:t>
      </w:r>
    </w:p>
    <w:p w:rsidR="00605B77" w:rsidRDefault="00605B77" w:rsidP="00605B77">
      <w:pPr>
        <w:pStyle w:val="a5"/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разрабатывать, рассматривать и согласовывать проекты нормативных правовых актов и других документов; осуществлять подготовку официальных отзывов на проекты нормативных правовых актов;</w:t>
      </w:r>
    </w:p>
    <w:p w:rsidR="00605B77" w:rsidRDefault="00605B77" w:rsidP="00605B77">
      <w:pPr>
        <w:tabs>
          <w:tab w:val="left" w:pos="1134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организовывать и проводить мониторинг применения законодательства, разработку, применять нормативные правовые акты в практической деятельности;</w:t>
      </w:r>
    </w:p>
    <w:p w:rsidR="00605B77" w:rsidRDefault="00605B77" w:rsidP="00605B77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осуществлять организацию и проведение мероприятий, совещаний, конференций, семинаров;</w:t>
      </w:r>
    </w:p>
    <w:p w:rsidR="00605B77" w:rsidRDefault="00605B77" w:rsidP="00605B77">
      <w:pPr>
        <w:pStyle w:val="a5"/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организовывать сбор и обработку статистических данных и отчетности, обобщать и анализировать полученные данные;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адаптироваться к новой ситуации и применять новые подходы к решению возникающих проблем; 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эффективно планировать служебное время; 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редактировать документы на высоком стилистическом уровне;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эффективно работать с государственными информационными системами управления исполнительных органов государственной власти;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подготавливать методические рекомендации, разъяснения, аналитические, информационные и другие материалы;</w:t>
      </w:r>
    </w:p>
    <w:p w:rsidR="00605B77" w:rsidRDefault="00605B77" w:rsidP="00605B77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605B77" w:rsidSect="00605B77">
          <w:headerReference w:type="default" r:id="rId4"/>
          <w:pgSz w:w="11906" w:h="16838"/>
          <w:pgMar w:top="1134" w:right="566" w:bottom="1135" w:left="1418" w:header="720" w:footer="720" w:gutter="0"/>
          <w:cols w:space="720"/>
          <w:titlePg/>
        </w:sectPr>
      </w:pPr>
      <w:r>
        <w:rPr>
          <w:rFonts w:ascii="Liberation Serif" w:hAnsi="Liberation Serif" w:cs="Liberation Serif"/>
          <w:sz w:val="28"/>
          <w:szCs w:val="28"/>
        </w:rPr>
        <w:t xml:space="preserve">оценивать коррупционные риски, выявлять факторы конфликта </w:t>
      </w:r>
      <w:r>
        <w:rPr>
          <w:rFonts w:ascii="Liberation Serif" w:hAnsi="Liberation Serif" w:cs="Liberation Serif"/>
          <w:sz w:val="28"/>
          <w:szCs w:val="28"/>
        </w:rPr>
        <w:t>интересов</w:t>
      </w:r>
    </w:p>
    <w:p w:rsidR="002E660A" w:rsidRDefault="002E660A" w:rsidP="00605B77"/>
    <w:sectPr w:rsidR="002E660A" w:rsidSect="00605B77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55A" w:rsidRDefault="00605B77">
    <w:pPr>
      <w:pStyle w:val="a3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8</w:t>
    </w:r>
    <w:r>
      <w:rPr>
        <w:sz w:val="24"/>
        <w:szCs w:val="24"/>
      </w:rPr>
      <w:fldChar w:fldCharType="end"/>
    </w:r>
  </w:p>
  <w:p w:rsidR="00C8355A" w:rsidRDefault="00605B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77"/>
    <w:rsid w:val="002E660A"/>
    <w:rsid w:val="0060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7CBEF9-966A-4849-A3ED-69360F6C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05B77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05B77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605B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rsid w:val="00605B7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4527</Words>
  <Characters>25809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1</cp:revision>
  <dcterms:created xsi:type="dcterms:W3CDTF">2022-03-25T05:46:00Z</dcterms:created>
  <dcterms:modified xsi:type="dcterms:W3CDTF">2022-03-25T06:05:00Z</dcterms:modified>
</cp:coreProperties>
</file>