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E002D" w14:textId="77777777" w:rsidR="00921B53" w:rsidRDefault="00921B53" w:rsidP="00CD0D04">
      <w:pPr>
        <w:spacing w:after="0"/>
        <w:jc w:val="right"/>
        <w:rPr>
          <w:rFonts w:ascii="Times New Roman" w:hAnsi="Times New Roman"/>
          <w:sz w:val="24"/>
          <w:szCs w:val="24"/>
        </w:rPr>
      </w:pPr>
    </w:p>
    <w:p w14:paraId="61899410" w14:textId="77777777" w:rsidR="003C21AD" w:rsidRDefault="003C21AD" w:rsidP="00CD0D04">
      <w:pPr>
        <w:spacing w:after="0"/>
        <w:jc w:val="right"/>
        <w:rPr>
          <w:rFonts w:ascii="Times New Roman" w:hAnsi="Times New Roman"/>
          <w:sz w:val="24"/>
          <w:szCs w:val="24"/>
        </w:rPr>
      </w:pPr>
    </w:p>
    <w:p w14:paraId="76022238" w14:textId="77777777" w:rsidR="003C21AD" w:rsidRDefault="003C21AD" w:rsidP="00CD0D04">
      <w:pPr>
        <w:spacing w:after="0"/>
        <w:jc w:val="right"/>
        <w:rPr>
          <w:rFonts w:ascii="Times New Roman" w:hAnsi="Times New Roman"/>
          <w:sz w:val="24"/>
          <w:szCs w:val="24"/>
        </w:rPr>
      </w:pPr>
    </w:p>
    <w:p w14:paraId="4AE7BA93" w14:textId="77777777" w:rsidR="00921B53" w:rsidRDefault="00921B53" w:rsidP="00CD0D04">
      <w:pPr>
        <w:spacing w:after="0"/>
        <w:jc w:val="right"/>
        <w:rPr>
          <w:rFonts w:ascii="Times New Roman" w:hAnsi="Times New Roman"/>
          <w:sz w:val="24"/>
          <w:szCs w:val="24"/>
        </w:rPr>
      </w:pPr>
    </w:p>
    <w:tbl>
      <w:tblPr>
        <w:tblW w:w="0" w:type="auto"/>
        <w:jc w:val="right"/>
        <w:tblCellSpacing w:w="0" w:type="dxa"/>
        <w:tblCellMar>
          <w:left w:w="0" w:type="dxa"/>
          <w:right w:w="0" w:type="dxa"/>
        </w:tblCellMar>
        <w:tblLook w:val="0000" w:firstRow="0" w:lastRow="0" w:firstColumn="0" w:lastColumn="0" w:noHBand="0" w:noVBand="0"/>
      </w:tblPr>
      <w:tblGrid>
        <w:gridCol w:w="4474"/>
      </w:tblGrid>
      <w:tr w:rsidR="00084E99" w14:paraId="63FD3CD7" w14:textId="77777777" w:rsidTr="008730EF">
        <w:trPr>
          <w:tblCellSpacing w:w="0" w:type="dxa"/>
          <w:jc w:val="right"/>
        </w:trPr>
        <w:tc>
          <w:tcPr>
            <w:tcW w:w="4474" w:type="dxa"/>
          </w:tcPr>
          <w:p w14:paraId="36ED7989" w14:textId="77777777" w:rsidR="006A5476" w:rsidRDefault="00AB12B8" w:rsidP="006A5476">
            <w:pPr>
              <w:pStyle w:val="af0"/>
              <w:spacing w:before="0" w:beforeAutospacing="0" w:after="0" w:afterAutospacing="0" w:line="276" w:lineRule="auto"/>
            </w:pPr>
            <w:r>
              <w:rPr>
                <w:rStyle w:val="aff9"/>
                <w:b w:val="0"/>
              </w:rPr>
              <w:t xml:space="preserve">    </w:t>
            </w:r>
            <w:r w:rsidR="00920061">
              <w:rPr>
                <w:rStyle w:val="aff9"/>
                <w:b w:val="0"/>
              </w:rPr>
              <w:t>Утвержден</w:t>
            </w:r>
            <w:r w:rsidR="006A5476" w:rsidRPr="000E4C76">
              <w:rPr>
                <w:rStyle w:val="aff9"/>
                <w:b w:val="0"/>
              </w:rPr>
              <w:t xml:space="preserve"> приказ</w:t>
            </w:r>
            <w:r w:rsidR="006A5476">
              <w:rPr>
                <w:rStyle w:val="aff9"/>
                <w:b w:val="0"/>
              </w:rPr>
              <w:t>о</w:t>
            </w:r>
            <w:r w:rsidR="006A5476" w:rsidRPr="000E4C76">
              <w:rPr>
                <w:rStyle w:val="aff9"/>
                <w:b w:val="0"/>
              </w:rPr>
              <w:t>м</w:t>
            </w:r>
            <w:r w:rsidR="006A5476">
              <w:t xml:space="preserve"> директора </w:t>
            </w:r>
          </w:p>
          <w:p w14:paraId="4F5C5855" w14:textId="77777777" w:rsidR="006A5476" w:rsidRPr="000B6C42" w:rsidRDefault="006A5476" w:rsidP="006A5476">
            <w:pPr>
              <w:spacing w:after="0"/>
              <w:rPr>
                <w:rFonts w:ascii="Times New Roman" w:hAnsi="Times New Roman"/>
                <w:highlight w:val="yellow"/>
              </w:rPr>
            </w:pPr>
            <w:r>
              <w:rPr>
                <w:rFonts w:ascii="Times New Roman" w:hAnsi="Times New Roman"/>
              </w:rPr>
              <w:t xml:space="preserve">     ГАУ</w:t>
            </w:r>
            <w:r w:rsidR="0051677E">
              <w:rPr>
                <w:rFonts w:ascii="Times New Roman" w:hAnsi="Times New Roman"/>
              </w:rPr>
              <w:t>СО СО</w:t>
            </w:r>
            <w:r>
              <w:rPr>
                <w:rFonts w:ascii="Times New Roman" w:hAnsi="Times New Roman"/>
              </w:rPr>
              <w:t xml:space="preserve"> «КЦСОН г</w:t>
            </w:r>
            <w:r w:rsidR="0051677E">
              <w:rPr>
                <w:rFonts w:ascii="Times New Roman" w:hAnsi="Times New Roman"/>
              </w:rPr>
              <w:t>орода</w:t>
            </w:r>
            <w:r>
              <w:rPr>
                <w:rFonts w:ascii="Times New Roman" w:hAnsi="Times New Roman"/>
              </w:rPr>
              <w:t xml:space="preserve"> Березовского»</w:t>
            </w:r>
            <w:r>
              <w:rPr>
                <w:rFonts w:ascii="Times New Roman" w:hAnsi="Times New Roman"/>
              </w:rPr>
              <w:br/>
            </w:r>
            <w:r>
              <w:t xml:space="preserve">     </w:t>
            </w:r>
            <w:r w:rsidRPr="005E13BC">
              <w:rPr>
                <w:rFonts w:ascii="Times New Roman" w:hAnsi="Times New Roman"/>
              </w:rPr>
              <w:t>от «</w:t>
            </w:r>
            <w:r w:rsidRPr="005E13BC">
              <w:rPr>
                <w:rFonts w:ascii="Times New Roman" w:hAnsi="Times New Roman"/>
                <w:u w:val="single"/>
              </w:rPr>
              <w:t xml:space="preserve"> </w:t>
            </w:r>
            <w:r w:rsidR="00E7389E">
              <w:rPr>
                <w:rFonts w:ascii="Times New Roman" w:hAnsi="Times New Roman"/>
                <w:u w:val="single"/>
              </w:rPr>
              <w:t>27</w:t>
            </w:r>
            <w:r w:rsidRPr="005E13BC">
              <w:rPr>
                <w:rFonts w:ascii="Times New Roman" w:hAnsi="Times New Roman"/>
                <w:u w:val="single"/>
              </w:rPr>
              <w:t xml:space="preserve"> </w:t>
            </w:r>
            <w:r w:rsidRPr="005E13BC">
              <w:rPr>
                <w:rFonts w:ascii="Times New Roman" w:hAnsi="Times New Roman"/>
              </w:rPr>
              <w:t xml:space="preserve">»  </w:t>
            </w:r>
            <w:r w:rsidRPr="005E13BC">
              <w:rPr>
                <w:rFonts w:ascii="Times New Roman" w:hAnsi="Times New Roman"/>
                <w:u w:val="single"/>
              </w:rPr>
              <w:t xml:space="preserve"> </w:t>
            </w:r>
            <w:r w:rsidR="00E7389E">
              <w:rPr>
                <w:rFonts w:ascii="Times New Roman" w:hAnsi="Times New Roman"/>
                <w:u w:val="single"/>
              </w:rPr>
              <w:t>сентября</w:t>
            </w:r>
            <w:r w:rsidRPr="005E13BC">
              <w:rPr>
                <w:rFonts w:ascii="Times New Roman" w:hAnsi="Times New Roman"/>
                <w:u w:val="single"/>
              </w:rPr>
              <w:t xml:space="preserve"> </w:t>
            </w:r>
            <w:r w:rsidRPr="005E13BC">
              <w:rPr>
                <w:rFonts w:ascii="Times New Roman" w:hAnsi="Times New Roman"/>
              </w:rPr>
              <w:t xml:space="preserve"> 20</w:t>
            </w:r>
            <w:r w:rsidR="00E7389E">
              <w:rPr>
                <w:rFonts w:ascii="Times New Roman" w:hAnsi="Times New Roman"/>
              </w:rPr>
              <w:t>23</w:t>
            </w:r>
            <w:r w:rsidRPr="005E13BC">
              <w:rPr>
                <w:rFonts w:ascii="Times New Roman" w:hAnsi="Times New Roman"/>
              </w:rPr>
              <w:t xml:space="preserve"> г. </w:t>
            </w:r>
            <w:r w:rsidRPr="00736C0D">
              <w:rPr>
                <w:rFonts w:ascii="Times New Roman" w:hAnsi="Times New Roman"/>
              </w:rPr>
              <w:t xml:space="preserve">№ </w:t>
            </w:r>
            <w:r w:rsidRPr="00736C0D">
              <w:rPr>
                <w:rFonts w:ascii="Times New Roman" w:hAnsi="Times New Roman"/>
                <w:u w:val="single"/>
              </w:rPr>
              <w:t xml:space="preserve">  </w:t>
            </w:r>
            <w:r w:rsidR="00E7389E">
              <w:rPr>
                <w:rFonts w:ascii="Times New Roman" w:hAnsi="Times New Roman"/>
                <w:u w:val="single"/>
              </w:rPr>
              <w:t>612</w:t>
            </w:r>
          </w:p>
          <w:p w14:paraId="24B58D5F" w14:textId="77777777" w:rsidR="00084E99" w:rsidRDefault="00084E99" w:rsidP="008730EF">
            <w:pPr>
              <w:pStyle w:val="af0"/>
              <w:jc w:val="center"/>
            </w:pPr>
            <w:r>
              <w:t> </w:t>
            </w:r>
          </w:p>
        </w:tc>
      </w:tr>
    </w:tbl>
    <w:p w14:paraId="05140151" w14:textId="77777777" w:rsidR="00921B53" w:rsidRPr="00497A24" w:rsidRDefault="00921B53" w:rsidP="00CD0D04">
      <w:pPr>
        <w:spacing w:after="0"/>
        <w:jc w:val="right"/>
        <w:rPr>
          <w:rFonts w:ascii="Times New Roman" w:hAnsi="Times New Roman"/>
          <w:sz w:val="24"/>
          <w:szCs w:val="24"/>
        </w:rPr>
      </w:pPr>
    </w:p>
    <w:p w14:paraId="6B83218B" w14:textId="77777777" w:rsidR="00921B53" w:rsidRDefault="00921B53" w:rsidP="00CD0D04">
      <w:pPr>
        <w:spacing w:after="0"/>
        <w:jc w:val="center"/>
        <w:rPr>
          <w:rFonts w:ascii="Times New Roman" w:hAnsi="Times New Roman"/>
          <w:sz w:val="24"/>
          <w:szCs w:val="24"/>
        </w:rPr>
      </w:pPr>
    </w:p>
    <w:p w14:paraId="20AAB647" w14:textId="77777777" w:rsidR="00C97580" w:rsidRDefault="00C97580" w:rsidP="006976DB">
      <w:pPr>
        <w:spacing w:after="0"/>
        <w:rPr>
          <w:rFonts w:ascii="Times New Roman" w:hAnsi="Times New Roman"/>
          <w:sz w:val="24"/>
          <w:szCs w:val="24"/>
        </w:rPr>
      </w:pPr>
    </w:p>
    <w:p w14:paraId="501F811B" w14:textId="77777777" w:rsidR="006A5476" w:rsidRDefault="006A5476" w:rsidP="00CD0D04">
      <w:pPr>
        <w:spacing w:after="0"/>
        <w:jc w:val="center"/>
        <w:rPr>
          <w:rFonts w:ascii="Times New Roman" w:hAnsi="Times New Roman"/>
          <w:sz w:val="24"/>
          <w:szCs w:val="24"/>
        </w:rPr>
      </w:pPr>
    </w:p>
    <w:p w14:paraId="63A8D54E" w14:textId="77777777" w:rsidR="006A5476" w:rsidRPr="00497A24" w:rsidRDefault="006A5476" w:rsidP="00CD0D04">
      <w:pPr>
        <w:spacing w:after="0"/>
        <w:jc w:val="center"/>
        <w:rPr>
          <w:rFonts w:ascii="Times New Roman" w:hAnsi="Times New Roman"/>
          <w:sz w:val="24"/>
          <w:szCs w:val="24"/>
        </w:rPr>
      </w:pPr>
    </w:p>
    <w:p w14:paraId="5F0BEBC6" w14:textId="77777777" w:rsidR="00921B53" w:rsidRPr="00497A24" w:rsidRDefault="00921B53" w:rsidP="00CD0D04">
      <w:pPr>
        <w:spacing w:after="0"/>
        <w:jc w:val="center"/>
        <w:rPr>
          <w:rFonts w:ascii="Times New Roman" w:hAnsi="Times New Roman"/>
          <w:sz w:val="24"/>
          <w:szCs w:val="24"/>
        </w:rPr>
      </w:pPr>
    </w:p>
    <w:p w14:paraId="6760EDFC" w14:textId="77777777" w:rsidR="0051677E" w:rsidRDefault="00920061" w:rsidP="00B56DD7">
      <w:pPr>
        <w:jc w:val="center"/>
        <w:rPr>
          <w:rFonts w:ascii="Times New Roman" w:hAnsi="Times New Roman"/>
          <w:b/>
          <w:sz w:val="28"/>
          <w:szCs w:val="28"/>
        </w:rPr>
      </w:pPr>
      <w:r>
        <w:rPr>
          <w:rFonts w:ascii="Times New Roman" w:hAnsi="Times New Roman"/>
          <w:b/>
          <w:sz w:val="28"/>
          <w:szCs w:val="28"/>
        </w:rPr>
        <w:t>ОТЧЕТ</w:t>
      </w:r>
    </w:p>
    <w:p w14:paraId="0C96BB56" w14:textId="77777777" w:rsidR="00920061" w:rsidRDefault="00920061" w:rsidP="00920061">
      <w:pPr>
        <w:spacing w:after="0"/>
        <w:jc w:val="center"/>
        <w:rPr>
          <w:rFonts w:ascii="Times New Roman" w:hAnsi="Times New Roman"/>
          <w:b/>
          <w:sz w:val="28"/>
          <w:szCs w:val="28"/>
        </w:rPr>
      </w:pPr>
      <w:r>
        <w:rPr>
          <w:rFonts w:ascii="Times New Roman" w:hAnsi="Times New Roman"/>
          <w:b/>
          <w:sz w:val="28"/>
          <w:szCs w:val="28"/>
        </w:rPr>
        <w:t xml:space="preserve">об оценке коррупционных рисков при осуществлении закупок </w:t>
      </w:r>
    </w:p>
    <w:p w14:paraId="0D9D7D1B" w14:textId="77777777" w:rsidR="00920061" w:rsidRDefault="00920061" w:rsidP="00920061">
      <w:pPr>
        <w:spacing w:after="0"/>
        <w:jc w:val="center"/>
        <w:rPr>
          <w:rStyle w:val="aff9"/>
          <w:rFonts w:ascii="Times New Roman" w:hAnsi="Times New Roman"/>
          <w:sz w:val="28"/>
          <w:szCs w:val="28"/>
        </w:rPr>
      </w:pPr>
      <w:r>
        <w:rPr>
          <w:rFonts w:ascii="Times New Roman" w:hAnsi="Times New Roman"/>
          <w:b/>
          <w:sz w:val="28"/>
          <w:szCs w:val="28"/>
        </w:rPr>
        <w:t xml:space="preserve">товаров, работ, услуг для нужд </w:t>
      </w:r>
      <w:r w:rsidR="0051677E" w:rsidRPr="00096781">
        <w:rPr>
          <w:rStyle w:val="aff9"/>
          <w:rFonts w:ascii="Times New Roman" w:hAnsi="Times New Roman"/>
          <w:sz w:val="28"/>
          <w:szCs w:val="28"/>
        </w:rPr>
        <w:t xml:space="preserve">государственного автономного учреждения социального обслуживания </w:t>
      </w:r>
      <w:r w:rsidR="0051677E">
        <w:rPr>
          <w:rStyle w:val="aff9"/>
          <w:rFonts w:ascii="Times New Roman" w:hAnsi="Times New Roman"/>
          <w:sz w:val="28"/>
          <w:szCs w:val="28"/>
        </w:rPr>
        <w:t>Свердловской области «К</w:t>
      </w:r>
      <w:r w:rsidR="0051677E" w:rsidRPr="00096781">
        <w:rPr>
          <w:rStyle w:val="aff9"/>
          <w:rFonts w:ascii="Times New Roman" w:hAnsi="Times New Roman"/>
          <w:sz w:val="28"/>
          <w:szCs w:val="28"/>
        </w:rPr>
        <w:t>омплексном центре социального</w:t>
      </w:r>
      <w:r w:rsidR="0051677E">
        <w:rPr>
          <w:rStyle w:val="aff9"/>
          <w:rFonts w:ascii="Times New Roman" w:hAnsi="Times New Roman"/>
          <w:sz w:val="28"/>
          <w:szCs w:val="28"/>
        </w:rPr>
        <w:t xml:space="preserve"> обслуживания населения </w:t>
      </w:r>
    </w:p>
    <w:p w14:paraId="6DD52463" w14:textId="77777777" w:rsidR="00877B15" w:rsidRPr="00920061" w:rsidRDefault="0051677E" w:rsidP="00920061">
      <w:pPr>
        <w:spacing w:after="0"/>
        <w:jc w:val="center"/>
        <w:rPr>
          <w:rStyle w:val="aff9"/>
          <w:rFonts w:ascii="Times New Roman" w:hAnsi="Times New Roman"/>
          <w:bCs w:val="0"/>
          <w:sz w:val="28"/>
          <w:szCs w:val="28"/>
        </w:rPr>
      </w:pPr>
      <w:r>
        <w:rPr>
          <w:rStyle w:val="aff9"/>
          <w:rFonts w:ascii="Times New Roman" w:hAnsi="Times New Roman"/>
          <w:sz w:val="28"/>
          <w:szCs w:val="28"/>
        </w:rPr>
        <w:t>города Б</w:t>
      </w:r>
      <w:r w:rsidRPr="00096781">
        <w:rPr>
          <w:rStyle w:val="aff9"/>
          <w:rFonts w:ascii="Times New Roman" w:hAnsi="Times New Roman"/>
          <w:sz w:val="28"/>
          <w:szCs w:val="28"/>
        </w:rPr>
        <w:t>ерезовского»</w:t>
      </w:r>
    </w:p>
    <w:p w14:paraId="24E1D0EB" w14:textId="77777777" w:rsidR="00921B53" w:rsidRDefault="00921B53" w:rsidP="00CD0D04">
      <w:pPr>
        <w:spacing w:after="0"/>
        <w:jc w:val="center"/>
        <w:rPr>
          <w:rFonts w:ascii="Times New Roman" w:hAnsi="Times New Roman"/>
          <w:sz w:val="24"/>
          <w:szCs w:val="24"/>
        </w:rPr>
      </w:pPr>
    </w:p>
    <w:p w14:paraId="06189108" w14:textId="77777777" w:rsidR="0051677E" w:rsidRDefault="0051677E" w:rsidP="00CD0D04">
      <w:pPr>
        <w:spacing w:after="0"/>
        <w:jc w:val="center"/>
        <w:rPr>
          <w:rFonts w:ascii="Times New Roman" w:hAnsi="Times New Roman"/>
          <w:sz w:val="24"/>
          <w:szCs w:val="24"/>
        </w:rPr>
      </w:pPr>
    </w:p>
    <w:p w14:paraId="77808238" w14:textId="77777777" w:rsidR="0051677E" w:rsidRPr="00497A24" w:rsidRDefault="0051677E" w:rsidP="00CD0D04">
      <w:pPr>
        <w:spacing w:after="0"/>
        <w:jc w:val="center"/>
        <w:rPr>
          <w:rFonts w:ascii="Times New Roman" w:hAnsi="Times New Roman"/>
          <w:sz w:val="24"/>
          <w:szCs w:val="24"/>
        </w:rPr>
      </w:pPr>
    </w:p>
    <w:p w14:paraId="1810A5E4" w14:textId="77777777" w:rsidR="00921B53" w:rsidRPr="00497A24" w:rsidRDefault="00921B53" w:rsidP="00CD0D04">
      <w:pPr>
        <w:spacing w:after="0"/>
        <w:jc w:val="center"/>
        <w:rPr>
          <w:rFonts w:ascii="Times New Roman" w:hAnsi="Times New Roman"/>
          <w:sz w:val="24"/>
          <w:szCs w:val="24"/>
        </w:rPr>
      </w:pPr>
    </w:p>
    <w:p w14:paraId="51B8E5EE" w14:textId="77777777" w:rsidR="00921B53" w:rsidRPr="00497A24" w:rsidRDefault="00921B53" w:rsidP="00CD0D04">
      <w:pPr>
        <w:spacing w:after="0"/>
        <w:jc w:val="center"/>
        <w:rPr>
          <w:rFonts w:ascii="Times New Roman" w:hAnsi="Times New Roman"/>
          <w:sz w:val="24"/>
          <w:szCs w:val="24"/>
        </w:rPr>
      </w:pPr>
    </w:p>
    <w:p w14:paraId="3D59CDF4" w14:textId="77777777" w:rsidR="00921B53" w:rsidRPr="00497A24" w:rsidRDefault="00921B53" w:rsidP="00CD0D04">
      <w:pPr>
        <w:spacing w:after="0"/>
        <w:jc w:val="center"/>
        <w:rPr>
          <w:rFonts w:ascii="Times New Roman" w:hAnsi="Times New Roman"/>
          <w:sz w:val="24"/>
          <w:szCs w:val="24"/>
        </w:rPr>
      </w:pPr>
    </w:p>
    <w:p w14:paraId="393ED219" w14:textId="77777777" w:rsidR="00921B53" w:rsidRPr="00497A24" w:rsidRDefault="00921B53" w:rsidP="00CD0D04">
      <w:pPr>
        <w:spacing w:after="0"/>
        <w:jc w:val="center"/>
        <w:rPr>
          <w:rFonts w:ascii="Times New Roman" w:hAnsi="Times New Roman"/>
          <w:sz w:val="24"/>
          <w:szCs w:val="24"/>
        </w:rPr>
      </w:pPr>
    </w:p>
    <w:p w14:paraId="3A0ED55C" w14:textId="77777777" w:rsidR="00921B53" w:rsidRPr="00497A24" w:rsidRDefault="00921B53" w:rsidP="00CD0D04">
      <w:pPr>
        <w:spacing w:after="0"/>
        <w:jc w:val="center"/>
        <w:rPr>
          <w:rFonts w:ascii="Times New Roman" w:hAnsi="Times New Roman"/>
          <w:sz w:val="24"/>
          <w:szCs w:val="24"/>
        </w:rPr>
      </w:pPr>
    </w:p>
    <w:p w14:paraId="661C00D0" w14:textId="77777777" w:rsidR="00921B53" w:rsidRPr="00497A24" w:rsidRDefault="00921B53" w:rsidP="00877B15">
      <w:pPr>
        <w:spacing w:after="0"/>
        <w:rPr>
          <w:rFonts w:ascii="Times New Roman" w:hAnsi="Times New Roman"/>
          <w:sz w:val="24"/>
          <w:szCs w:val="24"/>
        </w:rPr>
      </w:pPr>
    </w:p>
    <w:p w14:paraId="5B5815F6" w14:textId="77777777" w:rsidR="00921B53" w:rsidRPr="00497A24" w:rsidRDefault="00921B53" w:rsidP="00CD0D04">
      <w:pPr>
        <w:spacing w:after="0"/>
        <w:jc w:val="center"/>
        <w:rPr>
          <w:rFonts w:ascii="Times New Roman" w:hAnsi="Times New Roman"/>
          <w:sz w:val="24"/>
          <w:szCs w:val="24"/>
        </w:rPr>
      </w:pPr>
    </w:p>
    <w:p w14:paraId="5D4F5582" w14:textId="77777777" w:rsidR="00921B53" w:rsidRDefault="00921B53" w:rsidP="00CD0D04">
      <w:pPr>
        <w:spacing w:after="0"/>
        <w:jc w:val="center"/>
        <w:rPr>
          <w:rFonts w:ascii="Times New Roman" w:hAnsi="Times New Roman"/>
          <w:sz w:val="24"/>
          <w:szCs w:val="24"/>
        </w:rPr>
      </w:pPr>
    </w:p>
    <w:p w14:paraId="47903F95" w14:textId="77777777" w:rsidR="00921B53" w:rsidRDefault="00921B53" w:rsidP="00CD0D04">
      <w:pPr>
        <w:spacing w:after="0"/>
        <w:jc w:val="center"/>
        <w:rPr>
          <w:rFonts w:ascii="Times New Roman" w:hAnsi="Times New Roman"/>
          <w:sz w:val="24"/>
          <w:szCs w:val="24"/>
        </w:rPr>
      </w:pPr>
    </w:p>
    <w:p w14:paraId="03E40B6D" w14:textId="77777777" w:rsidR="003C21AD" w:rsidRPr="00497A24" w:rsidRDefault="003C21AD" w:rsidP="00CD0D04">
      <w:pPr>
        <w:spacing w:after="0"/>
        <w:jc w:val="center"/>
        <w:rPr>
          <w:rFonts w:ascii="Times New Roman" w:hAnsi="Times New Roman"/>
          <w:sz w:val="24"/>
          <w:szCs w:val="24"/>
        </w:rPr>
      </w:pPr>
    </w:p>
    <w:p w14:paraId="5E971556" w14:textId="77777777" w:rsidR="00921B53" w:rsidRDefault="00921B53" w:rsidP="00CD0D04">
      <w:pPr>
        <w:spacing w:after="0"/>
        <w:jc w:val="center"/>
        <w:rPr>
          <w:rFonts w:ascii="Times New Roman" w:hAnsi="Times New Roman"/>
          <w:sz w:val="24"/>
          <w:szCs w:val="24"/>
        </w:rPr>
      </w:pPr>
    </w:p>
    <w:p w14:paraId="651A5BAE" w14:textId="77777777" w:rsidR="00921B53" w:rsidRPr="00497A24" w:rsidRDefault="00921B53" w:rsidP="00CD0D04">
      <w:pPr>
        <w:spacing w:after="0"/>
        <w:jc w:val="center"/>
        <w:rPr>
          <w:rFonts w:ascii="Times New Roman" w:hAnsi="Times New Roman"/>
          <w:sz w:val="24"/>
          <w:szCs w:val="24"/>
        </w:rPr>
      </w:pPr>
    </w:p>
    <w:p w14:paraId="3F3C2171" w14:textId="77777777" w:rsidR="00921B53" w:rsidRPr="00497A24" w:rsidRDefault="00921B53" w:rsidP="00CD0D04">
      <w:pPr>
        <w:spacing w:after="0"/>
        <w:jc w:val="center"/>
        <w:rPr>
          <w:rFonts w:ascii="Times New Roman" w:hAnsi="Times New Roman"/>
          <w:sz w:val="24"/>
          <w:szCs w:val="24"/>
        </w:rPr>
      </w:pPr>
    </w:p>
    <w:p w14:paraId="00DBAFDD" w14:textId="77777777" w:rsidR="00921B53" w:rsidRPr="00497A24" w:rsidRDefault="00921B53" w:rsidP="00CD0D04">
      <w:pPr>
        <w:spacing w:after="0"/>
        <w:jc w:val="center"/>
        <w:rPr>
          <w:rFonts w:ascii="Times New Roman" w:hAnsi="Times New Roman"/>
          <w:sz w:val="24"/>
          <w:szCs w:val="24"/>
        </w:rPr>
      </w:pPr>
    </w:p>
    <w:p w14:paraId="06F67387" w14:textId="77777777" w:rsidR="00921B53" w:rsidRPr="00497A24" w:rsidRDefault="00921B53" w:rsidP="00A44DB6">
      <w:pPr>
        <w:spacing w:after="0"/>
        <w:jc w:val="center"/>
        <w:rPr>
          <w:rFonts w:ascii="Times New Roman" w:hAnsi="Times New Roman"/>
          <w:sz w:val="24"/>
          <w:szCs w:val="24"/>
        </w:rPr>
      </w:pPr>
      <w:r>
        <w:rPr>
          <w:rFonts w:ascii="Times New Roman" w:hAnsi="Times New Roman"/>
          <w:sz w:val="24"/>
          <w:szCs w:val="24"/>
        </w:rPr>
        <w:t>г. Березовский</w:t>
      </w:r>
    </w:p>
    <w:p w14:paraId="37BAA509" w14:textId="77777777" w:rsidR="00921B53" w:rsidRPr="00E47010" w:rsidRDefault="00E7389E" w:rsidP="00E47010">
      <w:pPr>
        <w:spacing w:after="0"/>
        <w:jc w:val="center"/>
        <w:rPr>
          <w:rFonts w:ascii="Times New Roman" w:hAnsi="Times New Roman"/>
          <w:sz w:val="24"/>
          <w:szCs w:val="24"/>
        </w:rPr>
      </w:pPr>
      <w:r>
        <w:rPr>
          <w:rFonts w:ascii="Times New Roman" w:hAnsi="Times New Roman"/>
          <w:sz w:val="24"/>
          <w:szCs w:val="24"/>
        </w:rPr>
        <w:t>2023</w:t>
      </w:r>
      <w:r w:rsidR="00E47010" w:rsidRPr="00E47010">
        <w:rPr>
          <w:rFonts w:ascii="Times New Roman" w:hAnsi="Times New Roman"/>
          <w:sz w:val="24"/>
          <w:szCs w:val="24"/>
        </w:rPr>
        <w:t xml:space="preserve"> </w:t>
      </w:r>
      <w:r w:rsidR="00921B53" w:rsidRPr="00E47010">
        <w:rPr>
          <w:rFonts w:ascii="Times New Roman" w:hAnsi="Times New Roman"/>
          <w:sz w:val="24"/>
          <w:szCs w:val="24"/>
        </w:rPr>
        <w:t>год</w:t>
      </w:r>
    </w:p>
    <w:p w14:paraId="0E5A28F2"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lastRenderedPageBreak/>
        <w:t>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w:t>
      </w:r>
      <w:r>
        <w:rPr>
          <w:rFonts w:ascii="Times New Roman" w:hAnsi="Times New Roman" w:cs="Times New Roman"/>
          <w:sz w:val="24"/>
          <w:szCs w:val="24"/>
        </w:rPr>
        <w:t xml:space="preserve">ветствии с Федеральным законом </w:t>
      </w:r>
      <w:r w:rsidRPr="00920061">
        <w:rPr>
          <w:rFonts w:ascii="Times New Roman" w:hAnsi="Times New Roman" w:cs="Times New Roman"/>
          <w:sz w:val="24"/>
          <w:szCs w:val="24"/>
        </w:rPr>
        <w:t xml:space="preserve">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и </w:t>
      </w:r>
      <w:r w:rsidRPr="00920061">
        <w:rPr>
          <w:rFonts w:ascii="Times New Roman" w:hAnsi="Times New Roman" w:cs="Times New Roman"/>
          <w:bCs/>
          <w:sz w:val="24"/>
          <w:szCs w:val="24"/>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sidRPr="00920061">
        <w:rPr>
          <w:rFonts w:ascii="Times New Roman" w:hAnsi="Times New Roman" w:cs="Times New Roman"/>
          <w:sz w:val="24"/>
          <w:szCs w:val="24"/>
        </w:rPr>
        <w:t xml:space="preserve">разработанных Министерством труда и социальной защиты Российской Федерации, приказа «О проведении оценки коррупционных рисков при осуществлении закупок товаров, работ, услуг для нужд </w:t>
      </w:r>
      <w:r w:rsidRPr="003A654F">
        <w:rPr>
          <w:rFonts w:ascii="Times New Roman" w:hAnsi="Times New Roman" w:cs="Times New Roman"/>
          <w:sz w:val="24"/>
          <w:szCs w:val="24"/>
        </w:rPr>
        <w:t>государственного автономного учреждения социального обслуживания Свердловской области «Комплексного центра социального обслуживания населения города Березовского»</w:t>
      </w:r>
      <w:r>
        <w:rPr>
          <w:rFonts w:ascii="Times New Roman" w:hAnsi="Times New Roman" w:cs="Times New Roman"/>
          <w:sz w:val="24"/>
          <w:szCs w:val="24"/>
        </w:rPr>
        <w:t xml:space="preserve"> </w:t>
      </w:r>
      <w:r w:rsidRPr="0041010A">
        <w:rPr>
          <w:rFonts w:ascii="Times New Roman" w:hAnsi="Times New Roman"/>
          <w:sz w:val="24"/>
          <w:szCs w:val="24"/>
        </w:rPr>
        <w:t>(далее - ГАУСО СО «КЦСОН города Березовского»</w:t>
      </w:r>
      <w:r>
        <w:rPr>
          <w:rFonts w:ascii="Times New Roman" w:hAnsi="Times New Roman"/>
          <w:sz w:val="24"/>
          <w:szCs w:val="24"/>
        </w:rPr>
        <w:t xml:space="preserve">) </w:t>
      </w:r>
      <w:r w:rsidRPr="00920061">
        <w:rPr>
          <w:rFonts w:ascii="Times New Roman" w:hAnsi="Times New Roman" w:cs="Times New Roman"/>
          <w:sz w:val="24"/>
          <w:szCs w:val="24"/>
        </w:rPr>
        <w:t xml:space="preserve"> проведена оценка коррупционных рисков </w:t>
      </w:r>
      <w:r w:rsidRPr="0041010A">
        <w:rPr>
          <w:rFonts w:ascii="Times New Roman" w:hAnsi="Times New Roman"/>
          <w:sz w:val="24"/>
          <w:szCs w:val="24"/>
        </w:rPr>
        <w:t>ГАУСО СО «КЦСОН города Березовского»</w:t>
      </w:r>
      <w:r>
        <w:rPr>
          <w:rFonts w:ascii="Times New Roman" w:hAnsi="Times New Roman"/>
          <w:sz w:val="24"/>
          <w:szCs w:val="24"/>
        </w:rPr>
        <w:t xml:space="preserve"> </w:t>
      </w:r>
      <w:r w:rsidRPr="00920061">
        <w:rPr>
          <w:rFonts w:ascii="Times New Roman" w:hAnsi="Times New Roman" w:cs="Times New Roman"/>
          <w:sz w:val="24"/>
          <w:szCs w:val="24"/>
        </w:rPr>
        <w:t>при осуществлении закупок товаров, работ, услуг для нужд  (далее – коррупционные риски при осуществлении закупок).</w:t>
      </w:r>
    </w:p>
    <w:p w14:paraId="33E17F77" w14:textId="77777777" w:rsidR="00920061" w:rsidRPr="00920061" w:rsidRDefault="00920061" w:rsidP="00920061">
      <w:pPr>
        <w:pStyle w:val="ConsPlusNormal"/>
        <w:ind w:firstLine="708"/>
        <w:jc w:val="both"/>
        <w:rPr>
          <w:rFonts w:ascii="Times New Roman" w:hAnsi="Times New Roman" w:cs="Times New Roman"/>
          <w:sz w:val="24"/>
          <w:szCs w:val="24"/>
        </w:rPr>
      </w:pPr>
      <w:r w:rsidRPr="00920061">
        <w:rPr>
          <w:rFonts w:ascii="Times New Roman" w:hAnsi="Times New Roman" w:cs="Times New Roman"/>
          <w:sz w:val="24"/>
          <w:szCs w:val="24"/>
        </w:rPr>
        <w:t>Оценка коррупционных рисков при осуществлении закупок направлена на:</w:t>
      </w:r>
    </w:p>
    <w:p w14:paraId="6CE3D0DE" w14:textId="77777777" w:rsidR="00920061" w:rsidRPr="00920061" w:rsidRDefault="00920061" w:rsidP="00920061">
      <w:pPr>
        <w:pStyle w:val="ConsPlusNormal"/>
        <w:numPr>
          <w:ilvl w:val="0"/>
          <w:numId w:val="42"/>
        </w:numPr>
        <w:tabs>
          <w:tab w:val="left" w:pos="993"/>
        </w:tabs>
        <w:suppressAutoHyphens/>
        <w:ind w:left="0" w:firstLine="708"/>
        <w:jc w:val="both"/>
        <w:textAlignment w:val="baseline"/>
        <w:rPr>
          <w:rFonts w:ascii="Times New Roman" w:hAnsi="Times New Roman" w:cs="Times New Roman"/>
          <w:sz w:val="24"/>
          <w:szCs w:val="24"/>
        </w:rPr>
      </w:pPr>
      <w:r w:rsidRPr="00920061">
        <w:rPr>
          <w:rFonts w:ascii="Times New Roman" w:hAnsi="Times New Roman" w:cs="Times New Roman"/>
          <w:sz w:val="24"/>
          <w:szCs w:val="24"/>
        </w:rPr>
        <w:t xml:space="preserve">определение процессов и операций в деятельности </w:t>
      </w:r>
      <w:r w:rsidRPr="0041010A">
        <w:rPr>
          <w:rFonts w:ascii="Times New Roman" w:hAnsi="Times New Roman"/>
          <w:sz w:val="24"/>
          <w:szCs w:val="24"/>
        </w:rPr>
        <w:t>ГАУСО СО «КЦСОН города Березовского»</w:t>
      </w:r>
      <w:r w:rsidRPr="00920061">
        <w:rPr>
          <w:rFonts w:ascii="Times New Roman" w:hAnsi="Times New Roman" w:cs="Times New Roman"/>
          <w:sz w:val="24"/>
          <w:szCs w:val="24"/>
        </w:rPr>
        <w:t xml:space="preserve"> (далее – </w:t>
      </w:r>
      <w:r>
        <w:rPr>
          <w:rFonts w:ascii="Times New Roman" w:hAnsi="Times New Roman" w:cs="Times New Roman"/>
          <w:sz w:val="24"/>
          <w:szCs w:val="24"/>
        </w:rPr>
        <w:t xml:space="preserve">Автономное </w:t>
      </w:r>
      <w:r w:rsidRPr="00920061">
        <w:rPr>
          <w:rFonts w:ascii="Times New Roman" w:hAnsi="Times New Roman" w:cs="Times New Roman"/>
          <w:sz w:val="24"/>
          <w:szCs w:val="24"/>
        </w:rPr>
        <w:t xml:space="preserve">учреждение) при осуществлении закупок товаров, работ, услуг для нужд </w:t>
      </w:r>
      <w:r w:rsidR="00CF3AC2" w:rsidRPr="0041010A">
        <w:rPr>
          <w:rFonts w:ascii="Times New Roman" w:hAnsi="Times New Roman"/>
          <w:sz w:val="24"/>
          <w:szCs w:val="24"/>
        </w:rPr>
        <w:t>ГАУСО СО «КЦСОН города Березовского»</w:t>
      </w:r>
      <w:r w:rsidRPr="00920061">
        <w:rPr>
          <w:rFonts w:ascii="Times New Roman" w:hAnsi="Times New Roman" w:cs="Times New Roman"/>
          <w:sz w:val="24"/>
          <w:szCs w:val="24"/>
        </w:rPr>
        <w:t xml:space="preserve">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14:paraId="7AD0D047" w14:textId="77777777" w:rsidR="00920061" w:rsidRPr="00920061" w:rsidRDefault="00920061" w:rsidP="00920061">
      <w:pPr>
        <w:pStyle w:val="ConsPlusNormal"/>
        <w:numPr>
          <w:ilvl w:val="0"/>
          <w:numId w:val="42"/>
        </w:numPr>
        <w:tabs>
          <w:tab w:val="left" w:pos="993"/>
        </w:tabs>
        <w:suppressAutoHyphens/>
        <w:ind w:left="0" w:firstLine="708"/>
        <w:jc w:val="both"/>
        <w:textAlignment w:val="baseline"/>
        <w:rPr>
          <w:rFonts w:ascii="Times New Roman" w:hAnsi="Times New Roman" w:cs="Times New Roman"/>
          <w:sz w:val="24"/>
          <w:szCs w:val="24"/>
        </w:rPr>
      </w:pPr>
      <w:r w:rsidRPr="00920061">
        <w:rPr>
          <w:rFonts w:ascii="Times New Roman" w:hAnsi="Times New Roman" w:cs="Times New Roman"/>
          <w:sz w:val="24"/>
          <w:szCs w:val="24"/>
        </w:rPr>
        <w:t xml:space="preserve">обеспечение соответствия реализуемых мер по предупреждению коррупции специфике деятельности </w:t>
      </w:r>
      <w:r w:rsidR="00CF3AC2">
        <w:rPr>
          <w:rFonts w:ascii="Times New Roman" w:hAnsi="Times New Roman" w:cs="Times New Roman"/>
          <w:sz w:val="24"/>
          <w:szCs w:val="24"/>
        </w:rPr>
        <w:t xml:space="preserve">Автономного </w:t>
      </w:r>
      <w:r w:rsidR="00CF3AC2" w:rsidRPr="00920061">
        <w:rPr>
          <w:rFonts w:ascii="Times New Roman" w:hAnsi="Times New Roman" w:cs="Times New Roman"/>
          <w:sz w:val="24"/>
          <w:szCs w:val="24"/>
        </w:rPr>
        <w:t>учреждени</w:t>
      </w:r>
      <w:r w:rsidR="00CF3AC2">
        <w:rPr>
          <w:rFonts w:ascii="Times New Roman" w:hAnsi="Times New Roman" w:cs="Times New Roman"/>
          <w:sz w:val="24"/>
          <w:szCs w:val="24"/>
        </w:rPr>
        <w:t>я</w:t>
      </w:r>
      <w:r w:rsidRPr="00920061">
        <w:rPr>
          <w:rFonts w:ascii="Times New Roman" w:hAnsi="Times New Roman" w:cs="Times New Roman"/>
          <w:sz w:val="24"/>
          <w:szCs w:val="24"/>
        </w:rPr>
        <w:t>;</w:t>
      </w:r>
    </w:p>
    <w:p w14:paraId="37D328E8" w14:textId="77777777" w:rsidR="00920061" w:rsidRPr="00920061" w:rsidRDefault="00920061" w:rsidP="00920061">
      <w:pPr>
        <w:pStyle w:val="ConsPlusNormal"/>
        <w:numPr>
          <w:ilvl w:val="0"/>
          <w:numId w:val="42"/>
        </w:numPr>
        <w:tabs>
          <w:tab w:val="left" w:pos="993"/>
        </w:tabs>
        <w:suppressAutoHyphens/>
        <w:ind w:left="0" w:firstLine="708"/>
        <w:jc w:val="both"/>
        <w:textAlignment w:val="baseline"/>
        <w:rPr>
          <w:rFonts w:ascii="Times New Roman" w:hAnsi="Times New Roman" w:cs="Times New Roman"/>
          <w:sz w:val="24"/>
          <w:szCs w:val="24"/>
        </w:rPr>
      </w:pPr>
      <w:r w:rsidRPr="00920061">
        <w:rPr>
          <w:rFonts w:ascii="Times New Roman" w:hAnsi="Times New Roman" w:cs="Times New Roman"/>
          <w:sz w:val="24"/>
          <w:szCs w:val="24"/>
        </w:rPr>
        <w:t xml:space="preserve">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w:t>
      </w:r>
      <w:r w:rsidR="00CF3AC2">
        <w:rPr>
          <w:rFonts w:ascii="Times New Roman" w:hAnsi="Times New Roman" w:cs="Times New Roman"/>
          <w:sz w:val="24"/>
          <w:szCs w:val="24"/>
        </w:rPr>
        <w:t xml:space="preserve">Автономного </w:t>
      </w:r>
      <w:r w:rsidR="00CF3AC2" w:rsidRPr="00920061">
        <w:rPr>
          <w:rFonts w:ascii="Times New Roman" w:hAnsi="Times New Roman" w:cs="Times New Roman"/>
          <w:sz w:val="24"/>
          <w:szCs w:val="24"/>
        </w:rPr>
        <w:t>учреждени</w:t>
      </w:r>
      <w:r w:rsidR="00CF3AC2">
        <w:rPr>
          <w:rFonts w:ascii="Times New Roman" w:hAnsi="Times New Roman" w:cs="Times New Roman"/>
          <w:sz w:val="24"/>
          <w:szCs w:val="24"/>
        </w:rPr>
        <w:t>я</w:t>
      </w:r>
      <w:r w:rsidRPr="00920061">
        <w:rPr>
          <w:rFonts w:ascii="Times New Roman" w:hAnsi="Times New Roman" w:cs="Times New Roman"/>
          <w:sz w:val="24"/>
          <w:szCs w:val="24"/>
        </w:rPr>
        <w:t>;</w:t>
      </w:r>
    </w:p>
    <w:p w14:paraId="3AD52286" w14:textId="77777777" w:rsidR="00920061" w:rsidRPr="00920061" w:rsidRDefault="00920061" w:rsidP="00920061">
      <w:pPr>
        <w:pStyle w:val="ConsPlusNormal"/>
        <w:numPr>
          <w:ilvl w:val="0"/>
          <w:numId w:val="42"/>
        </w:numPr>
        <w:tabs>
          <w:tab w:val="left" w:pos="993"/>
        </w:tabs>
        <w:suppressAutoHyphens/>
        <w:ind w:left="0" w:firstLine="708"/>
        <w:jc w:val="both"/>
        <w:textAlignment w:val="baseline"/>
        <w:rPr>
          <w:rFonts w:ascii="Times New Roman" w:hAnsi="Times New Roman" w:cs="Times New Roman"/>
          <w:sz w:val="24"/>
          <w:szCs w:val="24"/>
        </w:rPr>
      </w:pPr>
      <w:r w:rsidRPr="00920061">
        <w:rPr>
          <w:rFonts w:ascii="Times New Roman" w:hAnsi="Times New Roman" w:cs="Times New Roman"/>
          <w:sz w:val="24"/>
          <w:szCs w:val="24"/>
        </w:rPr>
        <w:t xml:space="preserve">подготовку предложений и плана мер, направленных на минимизацию коррупционных рисков при осуществлении закупок для нужд </w:t>
      </w:r>
      <w:r w:rsidR="00CF3AC2">
        <w:rPr>
          <w:rFonts w:ascii="Times New Roman" w:hAnsi="Times New Roman" w:cs="Times New Roman"/>
          <w:sz w:val="24"/>
          <w:szCs w:val="24"/>
        </w:rPr>
        <w:t xml:space="preserve">Автономного </w:t>
      </w:r>
      <w:r w:rsidR="00CF3AC2" w:rsidRPr="00920061">
        <w:rPr>
          <w:rFonts w:ascii="Times New Roman" w:hAnsi="Times New Roman" w:cs="Times New Roman"/>
          <w:sz w:val="24"/>
          <w:szCs w:val="24"/>
        </w:rPr>
        <w:t>учреждени</w:t>
      </w:r>
      <w:r w:rsidR="00CF3AC2">
        <w:rPr>
          <w:rFonts w:ascii="Times New Roman" w:hAnsi="Times New Roman" w:cs="Times New Roman"/>
          <w:sz w:val="24"/>
          <w:szCs w:val="24"/>
        </w:rPr>
        <w:t>я</w:t>
      </w:r>
      <w:r w:rsidRPr="00920061">
        <w:rPr>
          <w:rFonts w:ascii="Times New Roman" w:hAnsi="Times New Roman" w:cs="Times New Roman"/>
          <w:sz w:val="24"/>
          <w:szCs w:val="24"/>
        </w:rPr>
        <w:t>;</w:t>
      </w:r>
    </w:p>
    <w:p w14:paraId="1D9A4B25" w14:textId="77777777" w:rsidR="00920061" w:rsidRPr="00920061" w:rsidRDefault="00920061" w:rsidP="00920061">
      <w:pPr>
        <w:pStyle w:val="ConsPlusNormal"/>
        <w:numPr>
          <w:ilvl w:val="0"/>
          <w:numId w:val="42"/>
        </w:numPr>
        <w:tabs>
          <w:tab w:val="left" w:pos="993"/>
        </w:tabs>
        <w:suppressAutoHyphens/>
        <w:ind w:left="0" w:firstLine="708"/>
        <w:jc w:val="both"/>
        <w:textAlignment w:val="baseline"/>
        <w:rPr>
          <w:rFonts w:ascii="Times New Roman" w:hAnsi="Times New Roman" w:cs="Times New Roman"/>
          <w:sz w:val="24"/>
          <w:szCs w:val="24"/>
        </w:rPr>
      </w:pPr>
      <w:r w:rsidRPr="00920061">
        <w:rPr>
          <w:rFonts w:ascii="Times New Roman" w:hAnsi="Times New Roman" w:cs="Times New Roman"/>
          <w:sz w:val="24"/>
          <w:szCs w:val="24"/>
        </w:rPr>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14:paraId="43418376" w14:textId="77777777" w:rsidR="00920061" w:rsidRPr="00920061" w:rsidRDefault="00920061" w:rsidP="00920061">
      <w:pPr>
        <w:pStyle w:val="ConsPlusNormal"/>
        <w:ind w:firstLine="708"/>
        <w:jc w:val="both"/>
        <w:rPr>
          <w:rFonts w:ascii="Times New Roman" w:hAnsi="Times New Roman" w:cs="Times New Roman"/>
          <w:sz w:val="24"/>
          <w:szCs w:val="24"/>
        </w:rPr>
      </w:pPr>
      <w:r w:rsidRPr="00920061">
        <w:rPr>
          <w:rFonts w:ascii="Times New Roman" w:hAnsi="Times New Roman" w:cs="Times New Roman"/>
          <w:sz w:val="24"/>
          <w:szCs w:val="24"/>
        </w:rPr>
        <w:t>Для целей выявления коррупционных рисков при осуществлении закупок проведен анализ следующих источников информации:</w:t>
      </w:r>
    </w:p>
    <w:p w14:paraId="435D2879"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организационно-штатная структура и штатное расписание </w:t>
      </w:r>
      <w:r w:rsidR="00CF3AC2">
        <w:rPr>
          <w:rFonts w:ascii="Times New Roman" w:hAnsi="Times New Roman" w:cs="Times New Roman"/>
          <w:sz w:val="24"/>
          <w:szCs w:val="24"/>
        </w:rPr>
        <w:t xml:space="preserve">Автономного </w:t>
      </w:r>
      <w:r w:rsidR="00CF3AC2" w:rsidRPr="00920061">
        <w:rPr>
          <w:rFonts w:ascii="Times New Roman" w:hAnsi="Times New Roman" w:cs="Times New Roman"/>
          <w:sz w:val="24"/>
          <w:szCs w:val="24"/>
        </w:rPr>
        <w:t>учреждени</w:t>
      </w:r>
      <w:r w:rsidR="00CF3AC2">
        <w:rPr>
          <w:rFonts w:ascii="Times New Roman" w:hAnsi="Times New Roman" w:cs="Times New Roman"/>
          <w:sz w:val="24"/>
          <w:szCs w:val="24"/>
        </w:rPr>
        <w:t>я</w:t>
      </w:r>
      <w:r w:rsidRPr="00920061">
        <w:rPr>
          <w:rFonts w:ascii="Times New Roman" w:hAnsi="Times New Roman" w:cs="Times New Roman"/>
          <w:sz w:val="24"/>
          <w:szCs w:val="24"/>
        </w:rPr>
        <w:t xml:space="preserve"> в части, касающейся осуществления закупок и иной связанной с ними </w:t>
      </w:r>
      <w:r w:rsidRPr="00920061">
        <w:rPr>
          <w:rFonts w:ascii="Times New Roman" w:hAnsi="Times New Roman" w:cs="Times New Roman"/>
          <w:sz w:val="24"/>
          <w:szCs w:val="24"/>
        </w:rPr>
        <w:lastRenderedPageBreak/>
        <w:t>деятельности;</w:t>
      </w:r>
    </w:p>
    <w:p w14:paraId="67E6854B"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положения о структурных подразделениях </w:t>
      </w:r>
      <w:r w:rsidR="00CF3AC2">
        <w:rPr>
          <w:rFonts w:ascii="Times New Roman" w:hAnsi="Times New Roman" w:cs="Times New Roman"/>
          <w:sz w:val="24"/>
          <w:szCs w:val="24"/>
        </w:rPr>
        <w:t xml:space="preserve">Автономного </w:t>
      </w:r>
      <w:r w:rsidR="00CF3AC2" w:rsidRPr="00920061">
        <w:rPr>
          <w:rFonts w:ascii="Times New Roman" w:hAnsi="Times New Roman" w:cs="Times New Roman"/>
          <w:sz w:val="24"/>
          <w:szCs w:val="24"/>
        </w:rPr>
        <w:t>учреждени</w:t>
      </w:r>
      <w:r w:rsidR="00CF3AC2">
        <w:rPr>
          <w:rFonts w:ascii="Times New Roman" w:hAnsi="Times New Roman" w:cs="Times New Roman"/>
          <w:sz w:val="24"/>
          <w:szCs w:val="24"/>
        </w:rPr>
        <w:t>я</w:t>
      </w:r>
      <w:r w:rsidRPr="00920061">
        <w:rPr>
          <w:rFonts w:ascii="Times New Roman" w:hAnsi="Times New Roman" w:cs="Times New Roman"/>
          <w:sz w:val="24"/>
          <w:szCs w:val="24"/>
        </w:rPr>
        <w:t>;</w:t>
      </w:r>
    </w:p>
    <w:p w14:paraId="11947833"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должностные инструкции, трудовые обязанности руководителей и работников, участвующих в осуществлении закупок;</w:t>
      </w:r>
    </w:p>
    <w:p w14:paraId="07D3E9DD"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приказы </w:t>
      </w:r>
      <w:r w:rsidR="00CF3AC2">
        <w:rPr>
          <w:rFonts w:ascii="Times New Roman" w:hAnsi="Times New Roman" w:cs="Times New Roman"/>
          <w:sz w:val="24"/>
          <w:szCs w:val="24"/>
        </w:rPr>
        <w:t xml:space="preserve">Автономного </w:t>
      </w:r>
      <w:r w:rsidR="00CF3AC2" w:rsidRPr="00920061">
        <w:rPr>
          <w:rFonts w:ascii="Times New Roman" w:hAnsi="Times New Roman" w:cs="Times New Roman"/>
          <w:sz w:val="24"/>
          <w:szCs w:val="24"/>
        </w:rPr>
        <w:t>учреждени</w:t>
      </w:r>
      <w:r w:rsidR="00CF3AC2">
        <w:rPr>
          <w:rFonts w:ascii="Times New Roman" w:hAnsi="Times New Roman" w:cs="Times New Roman"/>
          <w:sz w:val="24"/>
          <w:szCs w:val="24"/>
        </w:rPr>
        <w:t>я</w:t>
      </w:r>
      <w:r w:rsidRPr="00920061">
        <w:rPr>
          <w:rFonts w:ascii="Times New Roman" w:hAnsi="Times New Roman" w:cs="Times New Roman"/>
          <w:sz w:val="24"/>
          <w:szCs w:val="24"/>
        </w:rPr>
        <w:t>, касающиеся осуществления закупок и иной связанной с ними деятельности;</w:t>
      </w:r>
    </w:p>
    <w:p w14:paraId="67BF72A3"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пл</w:t>
      </w:r>
      <w:r w:rsidR="00E7389E">
        <w:rPr>
          <w:rFonts w:ascii="Times New Roman" w:hAnsi="Times New Roman" w:cs="Times New Roman"/>
          <w:sz w:val="24"/>
          <w:szCs w:val="24"/>
        </w:rPr>
        <w:t>аны-графики закупок за 2023-2025</w:t>
      </w:r>
      <w:r w:rsidRPr="00920061">
        <w:rPr>
          <w:rFonts w:ascii="Times New Roman" w:hAnsi="Times New Roman" w:cs="Times New Roman"/>
          <w:sz w:val="24"/>
          <w:szCs w:val="24"/>
        </w:rPr>
        <w:t xml:space="preserve"> годы;</w:t>
      </w:r>
    </w:p>
    <w:p w14:paraId="369DCFA0"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нормативные правовые и иные акты Российской Федерации в сфере противодействия коррупции и осуществления закупок;</w:t>
      </w:r>
    </w:p>
    <w:p w14:paraId="5F3302FE"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материалы проверок, касающиеся осуществления закупок для нужд </w:t>
      </w:r>
      <w:r w:rsidR="00CF3AC2">
        <w:rPr>
          <w:rFonts w:ascii="Times New Roman" w:hAnsi="Times New Roman" w:cs="Times New Roman"/>
          <w:sz w:val="24"/>
          <w:szCs w:val="24"/>
        </w:rPr>
        <w:t xml:space="preserve">Автономного </w:t>
      </w:r>
      <w:r w:rsidR="00CF3AC2" w:rsidRPr="00920061">
        <w:rPr>
          <w:rFonts w:ascii="Times New Roman" w:hAnsi="Times New Roman" w:cs="Times New Roman"/>
          <w:sz w:val="24"/>
          <w:szCs w:val="24"/>
        </w:rPr>
        <w:t>учреждени</w:t>
      </w:r>
      <w:r w:rsidR="00CF3AC2">
        <w:rPr>
          <w:rFonts w:ascii="Times New Roman" w:hAnsi="Times New Roman" w:cs="Times New Roman"/>
          <w:sz w:val="24"/>
          <w:szCs w:val="24"/>
        </w:rPr>
        <w:t>я</w:t>
      </w:r>
      <w:r w:rsidRPr="00920061">
        <w:rPr>
          <w:rFonts w:ascii="Times New Roman" w:hAnsi="Times New Roman" w:cs="Times New Roman"/>
          <w:sz w:val="24"/>
          <w:szCs w:val="24"/>
        </w:rPr>
        <w:t>;</w:t>
      </w:r>
    </w:p>
    <w:p w14:paraId="4306AA42"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14:paraId="71BE7399"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14:paraId="3265BBAE"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обзоры типовых нарушений, совершаемых при осуществлении закупок;</w:t>
      </w:r>
    </w:p>
    <w:p w14:paraId="03DDC8DF"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14:paraId="6E6FD180"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При описании коррупционной схемы рассматривались следующие аспекты:</w:t>
      </w:r>
    </w:p>
    <w:p w14:paraId="52C50812"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какая выгода может быть неправомерно получена, каким образом потенциально возможно извлечь неправомерную выгоду;</w:t>
      </w:r>
    </w:p>
    <w:p w14:paraId="6BD37C05"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кто может быть заинтересован в получении неправомерной выгоды при осуществлении закупок, кто рискует быть вовлечен в коррупционную схему;</w:t>
      </w:r>
    </w:p>
    <w:p w14:paraId="2B49B1B8"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перечень работников, участие которых позволит реализовать коррупционную схему;</w:t>
      </w:r>
    </w:p>
    <w:p w14:paraId="4533BAE2"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образом возможно обойти механизмы внутреннего (внешнего) контроля;</w:t>
      </w:r>
    </w:p>
    <w:p w14:paraId="6C953E2D"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состав коррупционных правонарушений, совершаемых в рамках рассматриваемой коррупционной схемы;</w:t>
      </w:r>
    </w:p>
    <w:p w14:paraId="347F2887"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существующие механизмы внутреннего (внешнего) контроля и способы их обхода.</w:t>
      </w:r>
    </w:p>
    <w:p w14:paraId="0D429757" w14:textId="77777777" w:rsidR="00920061" w:rsidRPr="00920061" w:rsidRDefault="00920061" w:rsidP="00920061">
      <w:pPr>
        <w:pStyle w:val="ConsPlusNormal"/>
        <w:ind w:firstLine="708"/>
        <w:jc w:val="both"/>
        <w:rPr>
          <w:rFonts w:ascii="Times New Roman" w:hAnsi="Times New Roman" w:cs="Times New Roman"/>
          <w:sz w:val="24"/>
          <w:szCs w:val="24"/>
        </w:rPr>
      </w:pPr>
      <w:r w:rsidRPr="00920061">
        <w:rPr>
          <w:rFonts w:ascii="Times New Roman" w:hAnsi="Times New Roman" w:cs="Times New Roman"/>
          <w:sz w:val="24"/>
          <w:szCs w:val="24"/>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14:paraId="4EB4A558" w14:textId="77777777" w:rsidR="00920061" w:rsidRPr="00920061" w:rsidRDefault="00920061" w:rsidP="00920061">
      <w:pPr>
        <w:pStyle w:val="ConsPlusNormal"/>
        <w:ind w:firstLine="708"/>
        <w:jc w:val="both"/>
        <w:rPr>
          <w:rFonts w:ascii="Times New Roman" w:hAnsi="Times New Roman" w:cs="Times New Roman"/>
          <w:sz w:val="24"/>
          <w:szCs w:val="24"/>
        </w:rPr>
      </w:pPr>
      <w:r w:rsidRPr="00920061">
        <w:rPr>
          <w:rFonts w:ascii="Times New Roman" w:hAnsi="Times New Roman" w:cs="Times New Roman"/>
          <w:sz w:val="24"/>
          <w:szCs w:val="24"/>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14:paraId="0337F86A" w14:textId="77777777" w:rsidR="00920061" w:rsidRPr="00920061" w:rsidRDefault="00920061" w:rsidP="00920061">
      <w:pPr>
        <w:pStyle w:val="ConsPlusNormal"/>
        <w:numPr>
          <w:ilvl w:val="0"/>
          <w:numId w:val="43"/>
        </w:numPr>
        <w:tabs>
          <w:tab w:val="left" w:pos="993"/>
        </w:tabs>
        <w:suppressAutoHyphens/>
        <w:ind w:left="0" w:firstLine="709"/>
        <w:jc w:val="both"/>
        <w:textAlignment w:val="baseline"/>
        <w:rPr>
          <w:rFonts w:ascii="Times New Roman" w:hAnsi="Times New Roman" w:cs="Times New Roman"/>
          <w:sz w:val="24"/>
          <w:szCs w:val="24"/>
        </w:rPr>
      </w:pPr>
      <w:r w:rsidRPr="00920061">
        <w:rPr>
          <w:rFonts w:ascii="Times New Roman" w:hAnsi="Times New Roman" w:cs="Times New Roman"/>
          <w:sz w:val="24"/>
          <w:szCs w:val="24"/>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14:paraId="1541AD03" w14:textId="77777777" w:rsidR="00920061" w:rsidRPr="00920061" w:rsidRDefault="00920061" w:rsidP="00920061">
      <w:pPr>
        <w:pStyle w:val="ConsPlusNormal"/>
        <w:numPr>
          <w:ilvl w:val="0"/>
          <w:numId w:val="43"/>
        </w:numPr>
        <w:tabs>
          <w:tab w:val="left" w:pos="993"/>
        </w:tabs>
        <w:suppressAutoHyphens/>
        <w:ind w:left="0" w:firstLine="709"/>
        <w:jc w:val="both"/>
        <w:textAlignment w:val="baseline"/>
        <w:rPr>
          <w:rFonts w:ascii="Times New Roman" w:hAnsi="Times New Roman" w:cs="Times New Roman"/>
          <w:sz w:val="24"/>
          <w:szCs w:val="24"/>
        </w:rPr>
      </w:pPr>
      <w:r w:rsidRPr="00920061">
        <w:rPr>
          <w:rFonts w:ascii="Times New Roman" w:hAnsi="Times New Roman" w:cs="Times New Roman"/>
          <w:sz w:val="24"/>
          <w:szCs w:val="24"/>
        </w:rPr>
        <w:t xml:space="preserve">цена контракта, заключаемого с единственным поставщиком (подрядчиком, </w:t>
      </w:r>
      <w:r w:rsidRPr="00920061">
        <w:rPr>
          <w:rFonts w:ascii="Times New Roman" w:hAnsi="Times New Roman" w:cs="Times New Roman"/>
          <w:sz w:val="24"/>
          <w:szCs w:val="24"/>
        </w:rPr>
        <w:lastRenderedPageBreak/>
        <w:t>исполнителем), свыше 500 тысяч рублей;</w:t>
      </w:r>
    </w:p>
    <w:p w14:paraId="13970FE8" w14:textId="77777777" w:rsidR="00920061" w:rsidRPr="00920061" w:rsidRDefault="00920061" w:rsidP="00920061">
      <w:pPr>
        <w:pStyle w:val="ConsPlusNormal"/>
        <w:numPr>
          <w:ilvl w:val="0"/>
          <w:numId w:val="43"/>
        </w:numPr>
        <w:tabs>
          <w:tab w:val="left" w:pos="993"/>
        </w:tabs>
        <w:suppressAutoHyphens/>
        <w:ind w:left="0" w:firstLine="709"/>
        <w:jc w:val="both"/>
        <w:textAlignment w:val="baseline"/>
        <w:rPr>
          <w:rFonts w:ascii="Times New Roman" w:hAnsi="Times New Roman" w:cs="Times New Roman"/>
          <w:sz w:val="24"/>
          <w:szCs w:val="24"/>
        </w:rPr>
      </w:pPr>
      <w:r w:rsidRPr="00920061">
        <w:rPr>
          <w:rFonts w:ascii="Times New Roman" w:hAnsi="Times New Roman" w:cs="Times New Roman"/>
          <w:sz w:val="24"/>
          <w:szCs w:val="24"/>
        </w:rPr>
        <w:t>неоднократное (более двух раз) заключение контрактов с одним и тем же единственным поставщиком (подрядчиком, исполнителем);</w:t>
      </w:r>
    </w:p>
    <w:p w14:paraId="2549EA29" w14:textId="77777777" w:rsidR="00920061" w:rsidRPr="00920061" w:rsidRDefault="00920061" w:rsidP="00920061">
      <w:pPr>
        <w:pStyle w:val="ConsPlusNormal"/>
        <w:numPr>
          <w:ilvl w:val="0"/>
          <w:numId w:val="43"/>
        </w:numPr>
        <w:tabs>
          <w:tab w:val="left" w:pos="993"/>
        </w:tabs>
        <w:suppressAutoHyphens/>
        <w:ind w:left="0" w:firstLine="709"/>
        <w:jc w:val="both"/>
        <w:textAlignment w:val="baseline"/>
        <w:rPr>
          <w:rFonts w:ascii="Times New Roman" w:hAnsi="Times New Roman" w:cs="Times New Roman"/>
          <w:sz w:val="24"/>
          <w:szCs w:val="24"/>
        </w:rPr>
      </w:pPr>
      <w:r w:rsidRPr="00920061">
        <w:rPr>
          <w:rFonts w:ascii="Times New Roman" w:hAnsi="Times New Roman" w:cs="Times New Roman"/>
          <w:sz w:val="24"/>
          <w:szCs w:val="24"/>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14:paraId="1FA8E72F" w14:textId="77777777" w:rsidR="00920061" w:rsidRPr="00920061" w:rsidRDefault="00920061" w:rsidP="00920061">
      <w:pPr>
        <w:pStyle w:val="ConsPlusNormal"/>
        <w:numPr>
          <w:ilvl w:val="0"/>
          <w:numId w:val="43"/>
        </w:numPr>
        <w:tabs>
          <w:tab w:val="left" w:pos="993"/>
        </w:tabs>
        <w:suppressAutoHyphens/>
        <w:ind w:left="0" w:firstLine="709"/>
        <w:jc w:val="both"/>
        <w:textAlignment w:val="baseline"/>
        <w:rPr>
          <w:rFonts w:ascii="Times New Roman" w:hAnsi="Times New Roman" w:cs="Times New Roman"/>
          <w:sz w:val="24"/>
          <w:szCs w:val="24"/>
        </w:rPr>
      </w:pPr>
      <w:r w:rsidRPr="00920061">
        <w:rPr>
          <w:rFonts w:ascii="Times New Roman" w:hAnsi="Times New Roman" w:cs="Times New Roman"/>
          <w:sz w:val="24"/>
          <w:szCs w:val="24"/>
        </w:rPr>
        <w:t>существенное количество закупок у одного и того же поставщика (подрядчика, исполнителя);</w:t>
      </w:r>
    </w:p>
    <w:p w14:paraId="2DB9CA12" w14:textId="77777777" w:rsidR="00920061" w:rsidRPr="00920061" w:rsidRDefault="00920061" w:rsidP="00920061">
      <w:pPr>
        <w:pStyle w:val="ConsPlusNormal"/>
        <w:numPr>
          <w:ilvl w:val="0"/>
          <w:numId w:val="43"/>
        </w:numPr>
        <w:tabs>
          <w:tab w:val="left" w:pos="993"/>
        </w:tabs>
        <w:suppressAutoHyphens/>
        <w:ind w:left="0" w:firstLine="709"/>
        <w:jc w:val="both"/>
        <w:textAlignment w:val="baseline"/>
        <w:rPr>
          <w:rFonts w:ascii="Times New Roman" w:hAnsi="Times New Roman" w:cs="Times New Roman"/>
          <w:sz w:val="24"/>
          <w:szCs w:val="24"/>
        </w:rPr>
      </w:pPr>
      <w:r w:rsidRPr="00920061">
        <w:rPr>
          <w:rFonts w:ascii="Times New Roman" w:hAnsi="Times New Roman" w:cs="Times New Roman"/>
          <w:sz w:val="24"/>
          <w:szCs w:val="24"/>
        </w:rPr>
        <w:t>отказ постоянных участников закупок от участия в закупках, проводимых конкурентными способами;</w:t>
      </w:r>
    </w:p>
    <w:p w14:paraId="4B89DFC4" w14:textId="77777777" w:rsidR="00920061" w:rsidRPr="00920061" w:rsidRDefault="00920061" w:rsidP="00920061">
      <w:pPr>
        <w:pStyle w:val="ConsPlusNormal"/>
        <w:numPr>
          <w:ilvl w:val="0"/>
          <w:numId w:val="43"/>
        </w:numPr>
        <w:tabs>
          <w:tab w:val="left" w:pos="993"/>
        </w:tabs>
        <w:suppressAutoHyphens/>
        <w:ind w:left="0" w:firstLine="709"/>
        <w:jc w:val="both"/>
        <w:textAlignment w:val="baseline"/>
        <w:rPr>
          <w:rFonts w:ascii="Times New Roman" w:hAnsi="Times New Roman" w:cs="Times New Roman"/>
          <w:sz w:val="24"/>
          <w:szCs w:val="24"/>
        </w:rPr>
      </w:pPr>
      <w:r w:rsidRPr="00920061">
        <w:rPr>
          <w:rFonts w:ascii="Times New Roman" w:hAnsi="Times New Roman" w:cs="Times New Roman"/>
          <w:sz w:val="24"/>
          <w:szCs w:val="24"/>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14:paraId="035A4A22" w14:textId="77777777" w:rsidR="00920061" w:rsidRPr="00920061" w:rsidRDefault="00920061" w:rsidP="00920061">
      <w:pPr>
        <w:pStyle w:val="ConsPlusNormal"/>
        <w:numPr>
          <w:ilvl w:val="0"/>
          <w:numId w:val="43"/>
        </w:numPr>
        <w:tabs>
          <w:tab w:val="left" w:pos="993"/>
        </w:tabs>
        <w:suppressAutoHyphens/>
        <w:ind w:left="0" w:firstLine="709"/>
        <w:jc w:val="both"/>
        <w:textAlignment w:val="baseline"/>
        <w:rPr>
          <w:rFonts w:ascii="Times New Roman" w:hAnsi="Times New Roman" w:cs="Times New Roman"/>
          <w:sz w:val="24"/>
          <w:szCs w:val="24"/>
        </w:rPr>
      </w:pPr>
      <w:r w:rsidRPr="00920061">
        <w:rPr>
          <w:rFonts w:ascii="Times New Roman" w:hAnsi="Times New Roman" w:cs="Times New Roman"/>
          <w:sz w:val="24"/>
          <w:szCs w:val="24"/>
        </w:rPr>
        <w:t xml:space="preserve"> «неожиданный» отзыв участниками закупок заявок при проведении закупок конкурентным способом;</w:t>
      </w:r>
    </w:p>
    <w:p w14:paraId="39DAAB5B" w14:textId="77777777" w:rsidR="00920061" w:rsidRPr="00920061" w:rsidRDefault="00920061" w:rsidP="00920061">
      <w:pPr>
        <w:pStyle w:val="ConsPlusNormal"/>
        <w:numPr>
          <w:ilvl w:val="0"/>
          <w:numId w:val="43"/>
        </w:numPr>
        <w:tabs>
          <w:tab w:val="left" w:pos="993"/>
        </w:tabs>
        <w:suppressAutoHyphens/>
        <w:ind w:left="0" w:firstLine="709"/>
        <w:jc w:val="both"/>
        <w:textAlignment w:val="baseline"/>
        <w:rPr>
          <w:rFonts w:ascii="Times New Roman" w:hAnsi="Times New Roman" w:cs="Times New Roman"/>
          <w:sz w:val="24"/>
          <w:szCs w:val="24"/>
        </w:rPr>
      </w:pPr>
      <w:r w:rsidRPr="00920061">
        <w:rPr>
          <w:rFonts w:ascii="Times New Roman" w:hAnsi="Times New Roman" w:cs="Times New Roman"/>
          <w:sz w:val="24"/>
          <w:szCs w:val="24"/>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14:paraId="14EC93F5" w14:textId="77777777" w:rsidR="00920061" w:rsidRPr="00920061" w:rsidRDefault="00920061" w:rsidP="00920061">
      <w:pPr>
        <w:pStyle w:val="ConsPlusNormal"/>
        <w:numPr>
          <w:ilvl w:val="0"/>
          <w:numId w:val="43"/>
        </w:numPr>
        <w:tabs>
          <w:tab w:val="left" w:pos="1134"/>
        </w:tabs>
        <w:suppressAutoHyphens/>
        <w:ind w:left="0" w:firstLine="709"/>
        <w:jc w:val="both"/>
        <w:textAlignment w:val="baseline"/>
        <w:rPr>
          <w:rFonts w:ascii="Times New Roman" w:hAnsi="Times New Roman" w:cs="Times New Roman"/>
          <w:sz w:val="24"/>
          <w:szCs w:val="24"/>
        </w:rPr>
      </w:pPr>
      <w:r w:rsidRPr="00920061">
        <w:rPr>
          <w:rFonts w:ascii="Times New Roman" w:hAnsi="Times New Roman" w:cs="Times New Roman"/>
          <w:sz w:val="24"/>
          <w:szCs w:val="24"/>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14:paraId="52F4E5EF" w14:textId="77777777" w:rsidR="00920061" w:rsidRPr="00920061" w:rsidRDefault="00920061" w:rsidP="00920061">
      <w:pPr>
        <w:pStyle w:val="ConsPlusNormal"/>
        <w:numPr>
          <w:ilvl w:val="0"/>
          <w:numId w:val="43"/>
        </w:numPr>
        <w:tabs>
          <w:tab w:val="left" w:pos="1134"/>
        </w:tabs>
        <w:suppressAutoHyphens/>
        <w:ind w:left="0" w:firstLine="709"/>
        <w:jc w:val="both"/>
        <w:textAlignment w:val="baseline"/>
        <w:rPr>
          <w:rFonts w:ascii="Times New Roman" w:hAnsi="Times New Roman" w:cs="Times New Roman"/>
          <w:sz w:val="24"/>
          <w:szCs w:val="24"/>
        </w:rPr>
      </w:pPr>
      <w:r w:rsidRPr="00920061">
        <w:rPr>
          <w:rFonts w:ascii="Times New Roman" w:hAnsi="Times New Roman" w:cs="Times New Roman"/>
          <w:sz w:val="24"/>
          <w:szCs w:val="24"/>
        </w:rPr>
        <w:t>участниками закупок являются юридические лица, индивидуальные предприниматели, обладающие следующими признаками:</w:t>
      </w:r>
    </w:p>
    <w:p w14:paraId="1825EA0D" w14:textId="77777777" w:rsidR="00920061" w:rsidRPr="00920061" w:rsidRDefault="00920061" w:rsidP="00920061">
      <w:pPr>
        <w:pStyle w:val="ConsPlusNormal"/>
        <w:tabs>
          <w:tab w:val="left" w:pos="1134"/>
        </w:tabs>
        <w:ind w:firstLine="709"/>
        <w:jc w:val="both"/>
        <w:rPr>
          <w:rFonts w:ascii="Times New Roman" w:hAnsi="Times New Roman" w:cs="Times New Roman"/>
          <w:sz w:val="24"/>
          <w:szCs w:val="24"/>
        </w:rPr>
      </w:pPr>
      <w:r w:rsidRPr="00920061">
        <w:rPr>
          <w:rFonts w:ascii="Times New Roman" w:hAnsi="Times New Roman" w:cs="Times New Roman"/>
          <w:sz w:val="24"/>
          <w:szCs w:val="24"/>
        </w:rPr>
        <w:t>создание по адресу «массовой» регистрации;</w:t>
      </w:r>
    </w:p>
    <w:p w14:paraId="0190C19A" w14:textId="77777777" w:rsidR="00920061" w:rsidRPr="00920061" w:rsidRDefault="00920061" w:rsidP="00920061">
      <w:pPr>
        <w:pStyle w:val="ConsPlusNormal"/>
        <w:tabs>
          <w:tab w:val="left" w:pos="1134"/>
        </w:tabs>
        <w:ind w:firstLine="709"/>
        <w:jc w:val="both"/>
        <w:rPr>
          <w:rFonts w:ascii="Times New Roman" w:hAnsi="Times New Roman" w:cs="Times New Roman"/>
          <w:sz w:val="24"/>
          <w:szCs w:val="24"/>
        </w:rPr>
      </w:pPr>
      <w:r w:rsidRPr="00920061">
        <w:rPr>
          <w:rFonts w:ascii="Times New Roman" w:hAnsi="Times New Roman" w:cs="Times New Roman"/>
          <w:sz w:val="24"/>
          <w:szCs w:val="24"/>
        </w:rPr>
        <w:t>незначительный (минимальный) размер уставного капитала;</w:t>
      </w:r>
    </w:p>
    <w:p w14:paraId="295FF25C" w14:textId="77777777" w:rsidR="00920061" w:rsidRPr="00920061" w:rsidRDefault="00920061" w:rsidP="00920061">
      <w:pPr>
        <w:pStyle w:val="ConsPlusNormal"/>
        <w:tabs>
          <w:tab w:val="left" w:pos="1134"/>
        </w:tabs>
        <w:ind w:firstLine="709"/>
        <w:jc w:val="both"/>
        <w:rPr>
          <w:rFonts w:ascii="Times New Roman" w:hAnsi="Times New Roman" w:cs="Times New Roman"/>
          <w:sz w:val="24"/>
          <w:szCs w:val="24"/>
        </w:rPr>
      </w:pPr>
      <w:r w:rsidRPr="00920061">
        <w:rPr>
          <w:rFonts w:ascii="Times New Roman" w:hAnsi="Times New Roman" w:cs="Times New Roman"/>
          <w:sz w:val="24"/>
          <w:szCs w:val="24"/>
        </w:rPr>
        <w:t>отсутствие на праве собственности или ином законном основании оборудования и других материальных ресурсов для исполнения контракта;</w:t>
      </w:r>
    </w:p>
    <w:p w14:paraId="60E17CDA" w14:textId="77777777" w:rsidR="00920061" w:rsidRPr="00920061" w:rsidRDefault="00920061" w:rsidP="00920061">
      <w:pPr>
        <w:pStyle w:val="ConsPlusNormal"/>
        <w:tabs>
          <w:tab w:val="left" w:pos="1134"/>
        </w:tabs>
        <w:ind w:firstLine="709"/>
        <w:jc w:val="both"/>
        <w:rPr>
          <w:rFonts w:ascii="Times New Roman" w:hAnsi="Times New Roman" w:cs="Times New Roman"/>
          <w:sz w:val="24"/>
          <w:szCs w:val="24"/>
        </w:rPr>
      </w:pPr>
      <w:r w:rsidRPr="00920061">
        <w:rPr>
          <w:rFonts w:ascii="Times New Roman" w:hAnsi="Times New Roman" w:cs="Times New Roman"/>
          <w:sz w:val="24"/>
          <w:szCs w:val="24"/>
        </w:rPr>
        <w:t>недавняя регистрация (за несколько недель или месяцев до даты объявления торгов);</w:t>
      </w:r>
    </w:p>
    <w:p w14:paraId="457F9CD6" w14:textId="77777777" w:rsidR="00920061" w:rsidRPr="00920061" w:rsidRDefault="00920061" w:rsidP="00920061">
      <w:pPr>
        <w:pStyle w:val="ConsPlusNormal"/>
        <w:tabs>
          <w:tab w:val="left" w:pos="1134"/>
        </w:tabs>
        <w:ind w:firstLine="709"/>
        <w:jc w:val="both"/>
        <w:rPr>
          <w:rFonts w:ascii="Times New Roman" w:hAnsi="Times New Roman" w:cs="Times New Roman"/>
          <w:sz w:val="24"/>
          <w:szCs w:val="24"/>
        </w:rPr>
      </w:pPr>
      <w:r w:rsidRPr="00920061">
        <w:rPr>
          <w:rFonts w:ascii="Times New Roman" w:hAnsi="Times New Roman" w:cs="Times New Roman"/>
          <w:sz w:val="24"/>
          <w:szCs w:val="24"/>
        </w:rPr>
        <w:t>отсутствие необходимого количества специалистов требуемого уровня квалификации для исполнения контракта;</w:t>
      </w:r>
    </w:p>
    <w:p w14:paraId="4BB0939C" w14:textId="77777777" w:rsidR="00920061" w:rsidRPr="00920061" w:rsidRDefault="00920061" w:rsidP="00920061">
      <w:pPr>
        <w:pStyle w:val="ConsPlusNormal"/>
        <w:numPr>
          <w:ilvl w:val="0"/>
          <w:numId w:val="43"/>
        </w:numPr>
        <w:tabs>
          <w:tab w:val="left" w:pos="1134"/>
        </w:tabs>
        <w:suppressAutoHyphens/>
        <w:ind w:left="0" w:firstLine="708"/>
        <w:jc w:val="both"/>
        <w:textAlignment w:val="baseline"/>
        <w:rPr>
          <w:rFonts w:ascii="Times New Roman" w:hAnsi="Times New Roman" w:cs="Times New Roman"/>
          <w:sz w:val="24"/>
          <w:szCs w:val="24"/>
        </w:rPr>
      </w:pPr>
      <w:r w:rsidRPr="00920061">
        <w:rPr>
          <w:rFonts w:ascii="Times New Roman" w:hAnsi="Times New Roman" w:cs="Times New Roman"/>
          <w:sz w:val="24"/>
          <w:szCs w:val="24"/>
        </w:rPr>
        <w:t>участниками закупок являются физические (юридические) лица, которые объективно не в состоянии исполнить потенциальный контракт.</w:t>
      </w:r>
    </w:p>
    <w:p w14:paraId="501BA7A8"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При анализе закупок </w:t>
      </w:r>
      <w:r w:rsidR="00842992">
        <w:rPr>
          <w:rFonts w:ascii="Times New Roman" w:hAnsi="Times New Roman" w:cs="Times New Roman"/>
          <w:sz w:val="24"/>
          <w:szCs w:val="24"/>
        </w:rPr>
        <w:t xml:space="preserve">Автономного </w:t>
      </w:r>
      <w:r w:rsidR="00842992" w:rsidRPr="00920061">
        <w:rPr>
          <w:rFonts w:ascii="Times New Roman" w:hAnsi="Times New Roman" w:cs="Times New Roman"/>
          <w:sz w:val="24"/>
          <w:szCs w:val="24"/>
        </w:rPr>
        <w:t>учреждени</w:t>
      </w:r>
      <w:r w:rsidR="00842992">
        <w:rPr>
          <w:rFonts w:ascii="Times New Roman" w:hAnsi="Times New Roman" w:cs="Times New Roman"/>
          <w:sz w:val="24"/>
          <w:szCs w:val="24"/>
        </w:rPr>
        <w:t>я</w:t>
      </w:r>
      <w:r w:rsidRPr="00920061">
        <w:rPr>
          <w:rFonts w:ascii="Times New Roman" w:hAnsi="Times New Roman" w:cs="Times New Roman"/>
          <w:sz w:val="24"/>
          <w:szCs w:val="24"/>
        </w:rPr>
        <w:t xml:space="preserve">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14:paraId="4FFBA5A8" w14:textId="77777777" w:rsidR="00920061" w:rsidRPr="00920061" w:rsidRDefault="00920061" w:rsidP="00920061">
      <w:pPr>
        <w:pStyle w:val="ConsPlusNormal"/>
        <w:ind w:firstLine="709"/>
        <w:jc w:val="both"/>
        <w:rPr>
          <w:rFonts w:ascii="Times New Roman" w:eastAsia="Calibri" w:hAnsi="Times New Roman" w:cs="Times New Roman"/>
          <w:sz w:val="24"/>
          <w:szCs w:val="24"/>
          <w:lang w:eastAsia="en-US"/>
        </w:rPr>
      </w:pPr>
      <w:r w:rsidRPr="00920061">
        <w:rPr>
          <w:rFonts w:ascii="Times New Roman" w:eastAsia="Calibri" w:hAnsi="Times New Roman" w:cs="Times New Roman"/>
          <w:sz w:val="24"/>
          <w:szCs w:val="24"/>
          <w:lang w:eastAsia="en-US"/>
        </w:rPr>
        <w:t>формирование документации для осуществления закупок;</w:t>
      </w:r>
    </w:p>
    <w:p w14:paraId="040EFEC5" w14:textId="77777777" w:rsidR="00920061" w:rsidRPr="00920061" w:rsidRDefault="00920061" w:rsidP="00920061">
      <w:pPr>
        <w:pStyle w:val="ConsPlusNormal"/>
        <w:ind w:firstLine="709"/>
        <w:jc w:val="both"/>
        <w:rPr>
          <w:rFonts w:ascii="Times New Roman" w:eastAsia="Calibri" w:hAnsi="Times New Roman" w:cs="Times New Roman"/>
          <w:sz w:val="24"/>
          <w:szCs w:val="24"/>
          <w:lang w:eastAsia="en-US"/>
        </w:rPr>
      </w:pPr>
      <w:r w:rsidRPr="00920061">
        <w:rPr>
          <w:rFonts w:ascii="Times New Roman" w:eastAsia="Calibri" w:hAnsi="Times New Roman" w:cs="Times New Roman"/>
          <w:sz w:val="24"/>
          <w:szCs w:val="24"/>
          <w:lang w:eastAsia="en-US"/>
        </w:rPr>
        <w:t>определение начальной (максимальной) цены контракта, цены за единицу товара (работы, услуги);</w:t>
      </w:r>
    </w:p>
    <w:p w14:paraId="4E506BC9" w14:textId="77777777" w:rsidR="00920061" w:rsidRPr="00920061" w:rsidRDefault="00920061" w:rsidP="00920061">
      <w:pPr>
        <w:pStyle w:val="ConsPlusNormal"/>
        <w:ind w:firstLine="709"/>
        <w:jc w:val="both"/>
        <w:rPr>
          <w:rFonts w:ascii="Times New Roman" w:eastAsia="Calibri" w:hAnsi="Times New Roman" w:cs="Times New Roman"/>
          <w:sz w:val="24"/>
          <w:szCs w:val="24"/>
          <w:lang w:eastAsia="en-US"/>
        </w:rPr>
      </w:pPr>
      <w:r w:rsidRPr="00920061">
        <w:rPr>
          <w:rFonts w:ascii="Times New Roman" w:eastAsia="Calibri" w:hAnsi="Times New Roman" w:cs="Times New Roman"/>
          <w:sz w:val="24"/>
          <w:szCs w:val="24"/>
          <w:lang w:eastAsia="en-US"/>
        </w:rPr>
        <w:t>выбор способа определения поставщика (подрядчика, исполнителя);</w:t>
      </w:r>
    </w:p>
    <w:p w14:paraId="7E43DBE7" w14:textId="77777777" w:rsidR="00920061" w:rsidRPr="00920061" w:rsidRDefault="00920061" w:rsidP="00920061">
      <w:pPr>
        <w:pStyle w:val="ConsPlusNormal"/>
        <w:ind w:firstLine="709"/>
        <w:jc w:val="both"/>
        <w:rPr>
          <w:rFonts w:ascii="Times New Roman" w:eastAsia="Calibri" w:hAnsi="Times New Roman" w:cs="Times New Roman"/>
          <w:sz w:val="24"/>
          <w:szCs w:val="24"/>
          <w:lang w:eastAsia="en-US"/>
        </w:rPr>
      </w:pPr>
      <w:r w:rsidRPr="00920061">
        <w:rPr>
          <w:rFonts w:ascii="Times New Roman" w:eastAsia="Calibri" w:hAnsi="Times New Roman" w:cs="Times New Roman"/>
          <w:sz w:val="24"/>
          <w:szCs w:val="24"/>
          <w:lang w:eastAsia="en-US"/>
        </w:rPr>
        <w:t>оценка заявок, выбор поставщика (подрядчика, исполнителя);</w:t>
      </w:r>
    </w:p>
    <w:p w14:paraId="0C581D9D"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eastAsia="Calibri" w:hAnsi="Times New Roman" w:cs="Times New Roman"/>
          <w:sz w:val="24"/>
          <w:szCs w:val="24"/>
          <w:lang w:eastAsia="en-US"/>
        </w:rPr>
        <w:t xml:space="preserve">заключение и исполнение контракта, </w:t>
      </w:r>
      <w:r w:rsidRPr="00920061">
        <w:rPr>
          <w:rFonts w:ascii="Times New Roman" w:hAnsi="Times New Roman" w:cs="Times New Roman"/>
          <w:sz w:val="24"/>
          <w:szCs w:val="24"/>
          <w:lang w:eastAsia="en-US"/>
        </w:rPr>
        <w:t>приемка результатов выполненных работ (поставленных товаров, оказанных услуг).</w:t>
      </w:r>
    </w:p>
    <w:p w14:paraId="2B74CAB5"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Для каждого потенциально возможного коррупционного риска при осуществлении </w:t>
      </w:r>
      <w:r w:rsidRPr="00920061">
        <w:rPr>
          <w:rFonts w:ascii="Times New Roman" w:hAnsi="Times New Roman" w:cs="Times New Roman"/>
          <w:sz w:val="24"/>
          <w:szCs w:val="24"/>
        </w:rPr>
        <w:lastRenderedPageBreak/>
        <w:t xml:space="preserve">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w:t>
      </w:r>
      <w:r w:rsidR="00842992">
        <w:rPr>
          <w:rFonts w:ascii="Times New Roman" w:hAnsi="Times New Roman" w:cs="Times New Roman"/>
          <w:sz w:val="24"/>
          <w:szCs w:val="24"/>
        </w:rPr>
        <w:t xml:space="preserve">Автономного </w:t>
      </w:r>
      <w:r w:rsidR="00842992" w:rsidRPr="00920061">
        <w:rPr>
          <w:rFonts w:ascii="Times New Roman" w:hAnsi="Times New Roman" w:cs="Times New Roman"/>
          <w:sz w:val="24"/>
          <w:szCs w:val="24"/>
        </w:rPr>
        <w:t>учреждени</w:t>
      </w:r>
      <w:r w:rsidR="00842992">
        <w:rPr>
          <w:rFonts w:ascii="Times New Roman" w:hAnsi="Times New Roman" w:cs="Times New Roman"/>
          <w:sz w:val="24"/>
          <w:szCs w:val="24"/>
        </w:rPr>
        <w:t>я</w:t>
      </w:r>
      <w:r w:rsidRPr="00920061">
        <w:rPr>
          <w:rFonts w:ascii="Times New Roman" w:hAnsi="Times New Roman" w:cs="Times New Roman"/>
          <w:sz w:val="24"/>
          <w:szCs w:val="24"/>
        </w:rPr>
        <w:t>.</w:t>
      </w:r>
    </w:p>
    <w:p w14:paraId="3A913DD9"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14:paraId="70FE7B3B"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Минимизация коррупционных рисков при осуществлении закупок предполагает следующее:</w:t>
      </w:r>
    </w:p>
    <w:p w14:paraId="6DCA789F"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определение возможных мер, направленных на минимизацию коррупционных рисков при осуществлении закупок;</w:t>
      </w:r>
    </w:p>
    <w:p w14:paraId="0B826513"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выбор наиболее эффективных мер по минимизации коррупционных рисков при осуществлении закупок;</w:t>
      </w:r>
    </w:p>
    <w:p w14:paraId="246C4061"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определение ответственных за реализацию мероприятий по минимизации коррупционных рисков при осуществлении закупок;</w:t>
      </w:r>
    </w:p>
    <w:p w14:paraId="67EE7EBC"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подготовку плана мер, направленных на минимизацию коррупционных рисков при осуществлении закупок;</w:t>
      </w:r>
    </w:p>
    <w:p w14:paraId="4380E6A9"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мониторинг реализации мер и их пересмотр (при необходимости) на регулярной основе.</w:t>
      </w:r>
    </w:p>
    <w:p w14:paraId="431DBE9B"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w:t>
      </w:r>
      <w:r w:rsidR="00842992">
        <w:rPr>
          <w:rFonts w:ascii="Times New Roman" w:hAnsi="Times New Roman" w:cs="Times New Roman"/>
          <w:sz w:val="24"/>
          <w:szCs w:val="24"/>
        </w:rPr>
        <w:t xml:space="preserve">Автономного </w:t>
      </w:r>
      <w:r w:rsidR="00842992" w:rsidRPr="00920061">
        <w:rPr>
          <w:rFonts w:ascii="Times New Roman" w:hAnsi="Times New Roman" w:cs="Times New Roman"/>
          <w:sz w:val="24"/>
          <w:szCs w:val="24"/>
        </w:rPr>
        <w:t>учреждени</w:t>
      </w:r>
      <w:r w:rsidR="00842992">
        <w:rPr>
          <w:rFonts w:ascii="Times New Roman" w:hAnsi="Times New Roman" w:cs="Times New Roman"/>
          <w:sz w:val="24"/>
          <w:szCs w:val="24"/>
        </w:rPr>
        <w:t>я</w:t>
      </w:r>
      <w:r w:rsidRPr="00920061">
        <w:rPr>
          <w:rFonts w:ascii="Times New Roman" w:hAnsi="Times New Roman" w:cs="Times New Roman"/>
          <w:sz w:val="24"/>
          <w:szCs w:val="24"/>
        </w:rPr>
        <w:t>.</w:t>
      </w:r>
    </w:p>
    <w:p w14:paraId="672618A6"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Для организации эффективной работы, направленной на выявление личной заинтересованности руководителей и работников </w:t>
      </w:r>
      <w:r w:rsidR="00842992">
        <w:rPr>
          <w:rFonts w:ascii="Times New Roman" w:hAnsi="Times New Roman" w:cs="Times New Roman"/>
          <w:sz w:val="24"/>
          <w:szCs w:val="24"/>
        </w:rPr>
        <w:t xml:space="preserve">Автономного </w:t>
      </w:r>
      <w:r w:rsidR="00842992" w:rsidRPr="00920061">
        <w:rPr>
          <w:rFonts w:ascii="Times New Roman" w:hAnsi="Times New Roman" w:cs="Times New Roman"/>
          <w:sz w:val="24"/>
          <w:szCs w:val="24"/>
        </w:rPr>
        <w:t>учреждени</w:t>
      </w:r>
      <w:r w:rsidR="00842992">
        <w:rPr>
          <w:rFonts w:ascii="Times New Roman" w:hAnsi="Times New Roman" w:cs="Times New Roman"/>
          <w:sz w:val="24"/>
          <w:szCs w:val="24"/>
        </w:rPr>
        <w:t>я</w:t>
      </w:r>
      <w:r w:rsidRPr="00920061">
        <w:rPr>
          <w:rFonts w:ascii="Times New Roman" w:hAnsi="Times New Roman" w:cs="Times New Roman"/>
          <w:sz w:val="24"/>
          <w:szCs w:val="24"/>
        </w:rPr>
        <w:t xml:space="preserve"> при осуществлении закупок, которая приводит или может привести к конфликту интересов, требуется участие в пределах компетенции следующих сотрудников структурных подразделений учреждения:</w:t>
      </w:r>
    </w:p>
    <w:p w14:paraId="3B8C7810"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1) </w:t>
      </w:r>
      <w:r w:rsidR="00842992">
        <w:rPr>
          <w:rFonts w:ascii="Times New Roman" w:hAnsi="Times New Roman" w:cs="Times New Roman"/>
          <w:sz w:val="24"/>
          <w:szCs w:val="24"/>
          <w:lang w:eastAsia="en-US"/>
        </w:rPr>
        <w:t>Иванова М.Г</w:t>
      </w:r>
      <w:r w:rsidR="00842992" w:rsidRPr="00920061">
        <w:rPr>
          <w:rFonts w:ascii="Times New Roman" w:hAnsi="Times New Roman" w:cs="Times New Roman"/>
          <w:sz w:val="24"/>
          <w:szCs w:val="24"/>
          <w:lang w:eastAsia="en-US"/>
        </w:rPr>
        <w:t xml:space="preserve">., заместитель директора, ответственный за осуществление закупок для нужд </w:t>
      </w:r>
      <w:r w:rsidR="00842992" w:rsidRPr="00920061">
        <w:rPr>
          <w:rFonts w:ascii="Times New Roman" w:hAnsi="Times New Roman" w:cs="Times New Roman"/>
          <w:sz w:val="24"/>
          <w:szCs w:val="24"/>
        </w:rPr>
        <w:t xml:space="preserve">учреждения; </w:t>
      </w:r>
    </w:p>
    <w:p w14:paraId="16E6DCE6" w14:textId="77777777" w:rsidR="00842992"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lang w:eastAsia="en-US"/>
        </w:rPr>
        <w:t>2)</w:t>
      </w:r>
      <w:r w:rsidR="00842992">
        <w:rPr>
          <w:rFonts w:ascii="Times New Roman" w:hAnsi="Times New Roman" w:cs="Times New Roman"/>
          <w:sz w:val="24"/>
          <w:szCs w:val="24"/>
          <w:lang w:eastAsia="en-US"/>
        </w:rPr>
        <w:t xml:space="preserve"> </w:t>
      </w:r>
      <w:r w:rsidR="00842992">
        <w:rPr>
          <w:rFonts w:ascii="Times New Roman" w:hAnsi="Times New Roman" w:cs="Times New Roman"/>
          <w:sz w:val="24"/>
          <w:szCs w:val="24"/>
        </w:rPr>
        <w:t>Сарафанова С.Г</w:t>
      </w:r>
      <w:r w:rsidR="00842992" w:rsidRPr="00920061">
        <w:rPr>
          <w:rFonts w:ascii="Times New Roman" w:hAnsi="Times New Roman" w:cs="Times New Roman"/>
          <w:sz w:val="24"/>
          <w:szCs w:val="24"/>
        </w:rPr>
        <w:t>., главный бухгалтер (</w:t>
      </w:r>
      <w:r w:rsidR="00842992">
        <w:rPr>
          <w:rFonts w:ascii="Times New Roman" w:hAnsi="Times New Roman" w:cs="Times New Roman"/>
          <w:sz w:val="24"/>
          <w:szCs w:val="24"/>
        </w:rPr>
        <w:t>с</w:t>
      </w:r>
      <w:r w:rsidR="00842992" w:rsidRPr="00920061">
        <w:rPr>
          <w:rFonts w:ascii="Times New Roman" w:hAnsi="Times New Roman" w:cs="Times New Roman"/>
          <w:sz w:val="24"/>
          <w:szCs w:val="24"/>
        </w:rPr>
        <w:t xml:space="preserve">лужба </w:t>
      </w:r>
      <w:r w:rsidR="00842992" w:rsidRPr="00920061">
        <w:rPr>
          <w:rFonts w:ascii="Times New Roman" w:eastAsia="Calibri" w:hAnsi="Times New Roman" w:cs="Times New Roman"/>
          <w:sz w:val="24"/>
          <w:szCs w:val="24"/>
          <w:lang w:eastAsia="en-US"/>
        </w:rPr>
        <w:t>бухгалтерского учета и финансово-экономической деятельности);</w:t>
      </w:r>
    </w:p>
    <w:p w14:paraId="31B52A4A" w14:textId="1CAF6001"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4) </w:t>
      </w:r>
      <w:r w:rsidR="00A9579E">
        <w:rPr>
          <w:rFonts w:ascii="Times New Roman" w:hAnsi="Times New Roman" w:cs="Times New Roman"/>
          <w:sz w:val="24"/>
          <w:szCs w:val="24"/>
        </w:rPr>
        <w:t>Екимова</w:t>
      </w:r>
      <w:r w:rsidR="00842992">
        <w:rPr>
          <w:rFonts w:ascii="Times New Roman" w:hAnsi="Times New Roman" w:cs="Times New Roman"/>
          <w:sz w:val="24"/>
          <w:szCs w:val="24"/>
        </w:rPr>
        <w:t xml:space="preserve"> </w:t>
      </w:r>
      <w:r w:rsidR="00A9579E">
        <w:rPr>
          <w:rFonts w:ascii="Times New Roman" w:hAnsi="Times New Roman" w:cs="Times New Roman"/>
          <w:sz w:val="24"/>
          <w:szCs w:val="24"/>
        </w:rPr>
        <w:t>Т</w:t>
      </w:r>
      <w:r w:rsidR="00842992">
        <w:rPr>
          <w:rFonts w:ascii="Times New Roman" w:hAnsi="Times New Roman" w:cs="Times New Roman"/>
          <w:sz w:val="24"/>
          <w:szCs w:val="24"/>
        </w:rPr>
        <w:t>.</w:t>
      </w:r>
      <w:r w:rsidR="00A9579E">
        <w:rPr>
          <w:rFonts w:ascii="Times New Roman" w:hAnsi="Times New Roman" w:cs="Times New Roman"/>
          <w:sz w:val="24"/>
          <w:szCs w:val="24"/>
        </w:rPr>
        <w:t>В</w:t>
      </w:r>
      <w:r w:rsidR="00842992">
        <w:rPr>
          <w:rFonts w:ascii="Times New Roman" w:hAnsi="Times New Roman" w:cs="Times New Roman"/>
          <w:sz w:val="24"/>
          <w:szCs w:val="24"/>
        </w:rPr>
        <w:t xml:space="preserve">., </w:t>
      </w:r>
      <w:r w:rsidRPr="00920061">
        <w:rPr>
          <w:rFonts w:ascii="Times New Roman" w:hAnsi="Times New Roman" w:cs="Times New Roman"/>
          <w:sz w:val="24"/>
          <w:szCs w:val="24"/>
        </w:rPr>
        <w:t>юрисконсульт.</w:t>
      </w:r>
    </w:p>
    <w:p w14:paraId="0E241E58" w14:textId="77777777" w:rsidR="00920061" w:rsidRPr="00920061" w:rsidRDefault="00920061" w:rsidP="00920061">
      <w:pPr>
        <w:pStyle w:val="ConsPlusNormal"/>
        <w:ind w:firstLine="708"/>
        <w:jc w:val="both"/>
        <w:rPr>
          <w:rFonts w:ascii="Times New Roman" w:hAnsi="Times New Roman" w:cs="Times New Roman"/>
          <w:sz w:val="24"/>
          <w:szCs w:val="24"/>
        </w:rPr>
      </w:pPr>
      <w:bookmarkStart w:id="0" w:name="P89"/>
      <w:bookmarkEnd w:id="0"/>
      <w:r w:rsidRPr="00920061">
        <w:rPr>
          <w:rFonts w:ascii="Times New Roman" w:hAnsi="Times New Roman" w:cs="Times New Roman"/>
          <w:sz w:val="24"/>
          <w:szCs w:val="24"/>
        </w:rPr>
        <w:t>К должностям, замещение которых связано с коррупционными рисками при осуществлении закупок, относятся:</w:t>
      </w:r>
    </w:p>
    <w:p w14:paraId="1AACD80F"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1) руководители и работники </w:t>
      </w:r>
      <w:r w:rsidR="00842992">
        <w:rPr>
          <w:rFonts w:ascii="Times New Roman" w:hAnsi="Times New Roman" w:cs="Times New Roman"/>
          <w:sz w:val="24"/>
          <w:szCs w:val="24"/>
        </w:rPr>
        <w:t>Автономного</w:t>
      </w:r>
      <w:r w:rsidR="00842992" w:rsidRPr="00920061">
        <w:rPr>
          <w:rFonts w:ascii="Times New Roman" w:hAnsi="Times New Roman" w:cs="Times New Roman"/>
          <w:sz w:val="24"/>
          <w:szCs w:val="24"/>
        </w:rPr>
        <w:t xml:space="preserve"> </w:t>
      </w:r>
      <w:r w:rsidRPr="00920061">
        <w:rPr>
          <w:rFonts w:ascii="Times New Roman" w:hAnsi="Times New Roman" w:cs="Times New Roman"/>
          <w:sz w:val="24"/>
          <w:szCs w:val="24"/>
        </w:rPr>
        <w:t xml:space="preserve">учреждения, заинтересованные в осуществлении закупок (в том числе участвующие в формировании документации для </w:t>
      </w:r>
      <w:r w:rsidRPr="00920061">
        <w:rPr>
          <w:rFonts w:ascii="Times New Roman" w:eastAsia="Calibri" w:hAnsi="Times New Roman" w:cs="Times New Roman"/>
          <w:sz w:val="24"/>
          <w:szCs w:val="24"/>
          <w:lang w:eastAsia="en-US"/>
        </w:rPr>
        <w:t>осуществления закупок,</w:t>
      </w:r>
      <w:r w:rsidRPr="00920061">
        <w:rPr>
          <w:rFonts w:ascii="Times New Roman" w:hAnsi="Times New Roman" w:cs="Times New Roman"/>
          <w:sz w:val="24"/>
          <w:szCs w:val="24"/>
        </w:rPr>
        <w:t xml:space="preserve"> описании объектов закупок,</w:t>
      </w:r>
      <w:r w:rsidRPr="00920061">
        <w:rPr>
          <w:rFonts w:ascii="Times New Roman" w:eastAsia="Calibri" w:hAnsi="Times New Roman" w:cs="Times New Roman"/>
          <w:sz w:val="24"/>
          <w:szCs w:val="24"/>
          <w:lang w:eastAsia="en-US"/>
        </w:rPr>
        <w:t xml:space="preserve"> определении начальной (максимальной) цены </w:t>
      </w:r>
      <w:r w:rsidRPr="00920061">
        <w:rPr>
          <w:rFonts w:ascii="Times New Roman" w:eastAsia="Calibri" w:hAnsi="Times New Roman" w:cs="Times New Roman"/>
          <w:bCs/>
          <w:sz w:val="24"/>
          <w:szCs w:val="24"/>
          <w:lang w:eastAsia="en-US"/>
        </w:rPr>
        <w:t xml:space="preserve">государственного </w:t>
      </w:r>
      <w:r w:rsidRPr="00920061">
        <w:rPr>
          <w:rFonts w:ascii="Times New Roman" w:eastAsia="Calibri" w:hAnsi="Times New Roman" w:cs="Times New Roman"/>
          <w:sz w:val="24"/>
          <w:szCs w:val="24"/>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sidRPr="00920061">
        <w:rPr>
          <w:rFonts w:ascii="Times New Roman" w:eastAsia="Calibri" w:hAnsi="Times New Roman" w:cs="Times New Roman"/>
          <w:bCs/>
          <w:sz w:val="24"/>
          <w:szCs w:val="24"/>
          <w:lang w:eastAsia="en-US"/>
        </w:rPr>
        <w:t>государственного</w:t>
      </w:r>
      <w:r w:rsidRPr="00920061">
        <w:rPr>
          <w:rFonts w:ascii="Times New Roman" w:eastAsia="Calibri" w:hAnsi="Times New Roman" w:cs="Times New Roman"/>
          <w:sz w:val="24"/>
          <w:szCs w:val="24"/>
          <w:lang w:eastAsia="en-US"/>
        </w:rPr>
        <w:t xml:space="preserve"> контракта, </w:t>
      </w:r>
      <w:r w:rsidRPr="00920061">
        <w:rPr>
          <w:rFonts w:ascii="Times New Roman" w:hAnsi="Times New Roman" w:cs="Times New Roman"/>
          <w:sz w:val="24"/>
          <w:szCs w:val="24"/>
          <w:lang w:eastAsia="en-US"/>
        </w:rPr>
        <w:t>приемке результатов выполненных работ (поставленных товаров, оказанных услуг)</w:t>
      </w:r>
      <w:r w:rsidRPr="00920061">
        <w:rPr>
          <w:rFonts w:ascii="Times New Roman" w:hAnsi="Times New Roman" w:cs="Times New Roman"/>
          <w:sz w:val="24"/>
          <w:szCs w:val="24"/>
        </w:rPr>
        <w:t>);</w:t>
      </w:r>
    </w:p>
    <w:p w14:paraId="73E972DD" w14:textId="77777777" w:rsidR="00920061" w:rsidRPr="00920061" w:rsidRDefault="00920061" w:rsidP="00920061">
      <w:pPr>
        <w:pStyle w:val="ConsPlusNormal"/>
        <w:ind w:firstLine="709"/>
        <w:jc w:val="both"/>
        <w:rPr>
          <w:rFonts w:ascii="Times New Roman" w:hAnsi="Times New Roman" w:cs="Times New Roman"/>
          <w:sz w:val="24"/>
          <w:szCs w:val="24"/>
        </w:rPr>
      </w:pPr>
      <w:r w:rsidRPr="00920061">
        <w:rPr>
          <w:rFonts w:ascii="Times New Roman" w:hAnsi="Times New Roman" w:cs="Times New Roman"/>
          <w:sz w:val="24"/>
          <w:szCs w:val="24"/>
        </w:rPr>
        <w:t xml:space="preserve">2) члены </w:t>
      </w:r>
      <w:r w:rsidR="00842992" w:rsidRPr="00920061">
        <w:rPr>
          <w:rFonts w:ascii="Times New Roman" w:hAnsi="Times New Roman" w:cs="Times New Roman"/>
          <w:sz w:val="24"/>
          <w:szCs w:val="24"/>
        </w:rPr>
        <w:t xml:space="preserve">комиссии </w:t>
      </w:r>
      <w:r w:rsidR="00842992" w:rsidRPr="00842992">
        <w:rPr>
          <w:rFonts w:ascii="Times New Roman" w:hAnsi="Times New Roman" w:cs="Times New Roman"/>
          <w:sz w:val="24"/>
          <w:szCs w:val="24"/>
        </w:rPr>
        <w:t>по</w:t>
      </w:r>
      <w:r w:rsidRPr="00920061">
        <w:rPr>
          <w:rFonts w:ascii="Times New Roman" w:hAnsi="Times New Roman" w:cs="Times New Roman"/>
          <w:sz w:val="24"/>
          <w:szCs w:val="24"/>
        </w:rPr>
        <w:t xml:space="preserve"> осуществлению закупок товаров, работ, услуг для нужд </w:t>
      </w:r>
      <w:r w:rsidR="00842992">
        <w:rPr>
          <w:rFonts w:ascii="Times New Roman" w:hAnsi="Times New Roman" w:cs="Times New Roman"/>
          <w:sz w:val="24"/>
          <w:szCs w:val="24"/>
        </w:rPr>
        <w:t>Автономного</w:t>
      </w:r>
      <w:r w:rsidR="00842992" w:rsidRPr="00920061">
        <w:rPr>
          <w:rFonts w:ascii="Times New Roman" w:hAnsi="Times New Roman" w:cs="Times New Roman"/>
          <w:sz w:val="24"/>
          <w:szCs w:val="24"/>
        </w:rPr>
        <w:t xml:space="preserve"> </w:t>
      </w:r>
      <w:r w:rsidRPr="00920061">
        <w:rPr>
          <w:rFonts w:ascii="Times New Roman" w:hAnsi="Times New Roman" w:cs="Times New Roman"/>
          <w:sz w:val="24"/>
          <w:szCs w:val="24"/>
        </w:rPr>
        <w:t>учреждения;</w:t>
      </w:r>
    </w:p>
    <w:p w14:paraId="5DE88A0F" w14:textId="77777777" w:rsidR="00920061" w:rsidRPr="00920061" w:rsidRDefault="00920061" w:rsidP="00920061">
      <w:pPr>
        <w:pStyle w:val="ConsPlusNormal"/>
        <w:ind w:firstLine="708"/>
        <w:jc w:val="both"/>
        <w:rPr>
          <w:rFonts w:ascii="Times New Roman" w:hAnsi="Times New Roman" w:cs="Times New Roman"/>
          <w:sz w:val="24"/>
          <w:szCs w:val="24"/>
        </w:rPr>
      </w:pPr>
      <w:r w:rsidRPr="00920061">
        <w:rPr>
          <w:rFonts w:ascii="Times New Roman" w:hAnsi="Times New Roman" w:cs="Times New Roman"/>
          <w:sz w:val="24"/>
          <w:szCs w:val="24"/>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w:t>
      </w:r>
      <w:r w:rsidRPr="00920061">
        <w:rPr>
          <w:rFonts w:ascii="Times New Roman" w:hAnsi="Times New Roman" w:cs="Times New Roman"/>
          <w:sz w:val="24"/>
          <w:szCs w:val="24"/>
        </w:rPr>
        <w:lastRenderedPageBreak/>
        <w:t xml:space="preserve">которых работники обязаны представлять </w:t>
      </w:r>
      <w:r w:rsidRPr="00920061">
        <w:rPr>
          <w:rFonts w:ascii="Times New Roman" w:eastAsia="Calibri" w:hAnsi="Times New Roman" w:cs="Times New Roman"/>
          <w:bCs/>
          <w:sz w:val="24"/>
          <w:szCs w:val="24"/>
        </w:rPr>
        <w:t xml:space="preserve">декларацию о конфликте интересов и уведомление </w:t>
      </w:r>
      <w:r w:rsidRPr="00920061">
        <w:rPr>
          <w:rFonts w:ascii="Times New Roman" w:hAnsi="Times New Roman" w:cs="Times New Roman"/>
          <w:sz w:val="24"/>
          <w:szCs w:val="24"/>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14:paraId="3D05525E" w14:textId="77777777" w:rsidR="00842992" w:rsidRDefault="00842992" w:rsidP="00920061">
      <w:pPr>
        <w:pStyle w:val="ConsPlusNormal"/>
        <w:ind w:firstLine="708"/>
        <w:jc w:val="both"/>
        <w:rPr>
          <w:rFonts w:ascii="Times New Roman" w:hAnsi="Times New Roman" w:cs="Times New Roman"/>
          <w:sz w:val="24"/>
          <w:szCs w:val="24"/>
        </w:rPr>
      </w:pPr>
    </w:p>
    <w:p w14:paraId="1035AFBA" w14:textId="77777777" w:rsidR="00920061" w:rsidRPr="00920061" w:rsidRDefault="00920061" w:rsidP="00920061">
      <w:pPr>
        <w:pStyle w:val="ConsPlusNormal"/>
        <w:ind w:firstLine="708"/>
        <w:jc w:val="both"/>
        <w:rPr>
          <w:rFonts w:ascii="Times New Roman" w:hAnsi="Times New Roman" w:cs="Times New Roman"/>
          <w:sz w:val="24"/>
          <w:szCs w:val="24"/>
        </w:rPr>
      </w:pPr>
      <w:r w:rsidRPr="00920061">
        <w:rPr>
          <w:rFonts w:ascii="Times New Roman" w:hAnsi="Times New Roman" w:cs="Times New Roman"/>
          <w:sz w:val="24"/>
          <w:szCs w:val="24"/>
        </w:rPr>
        <w:t xml:space="preserve">Работа, направленная на выявление личной заинтересованности руководителей и работников </w:t>
      </w:r>
      <w:r w:rsidR="00842992">
        <w:rPr>
          <w:rFonts w:ascii="Times New Roman" w:hAnsi="Times New Roman" w:cs="Times New Roman"/>
          <w:sz w:val="24"/>
          <w:szCs w:val="24"/>
        </w:rPr>
        <w:t>Автономного</w:t>
      </w:r>
      <w:r w:rsidR="00842992" w:rsidRPr="00920061">
        <w:rPr>
          <w:rFonts w:ascii="Times New Roman" w:hAnsi="Times New Roman" w:cs="Times New Roman"/>
          <w:sz w:val="24"/>
          <w:szCs w:val="24"/>
        </w:rPr>
        <w:t xml:space="preserve"> </w:t>
      </w:r>
      <w:r w:rsidRPr="00920061">
        <w:rPr>
          <w:rFonts w:ascii="Times New Roman" w:hAnsi="Times New Roman" w:cs="Times New Roman"/>
          <w:sz w:val="24"/>
          <w:szCs w:val="24"/>
        </w:rPr>
        <w:t xml:space="preserve">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w:t>
      </w:r>
      <w:r w:rsidR="00842992">
        <w:rPr>
          <w:rFonts w:ascii="Times New Roman" w:hAnsi="Times New Roman" w:cs="Times New Roman"/>
          <w:sz w:val="24"/>
          <w:szCs w:val="24"/>
        </w:rPr>
        <w:t>Автономным</w:t>
      </w:r>
      <w:r w:rsidR="00842992" w:rsidRPr="00920061">
        <w:rPr>
          <w:rFonts w:ascii="Times New Roman" w:hAnsi="Times New Roman" w:cs="Times New Roman"/>
          <w:sz w:val="24"/>
          <w:szCs w:val="24"/>
        </w:rPr>
        <w:t xml:space="preserve"> </w:t>
      </w:r>
      <w:r w:rsidRPr="00920061">
        <w:rPr>
          <w:rFonts w:ascii="Times New Roman" w:hAnsi="Times New Roman" w:cs="Times New Roman"/>
          <w:sz w:val="24"/>
          <w:szCs w:val="24"/>
        </w:rPr>
        <w:t>учреждени</w:t>
      </w:r>
      <w:r w:rsidR="00842992">
        <w:rPr>
          <w:rFonts w:ascii="Times New Roman" w:hAnsi="Times New Roman" w:cs="Times New Roman"/>
          <w:sz w:val="24"/>
          <w:szCs w:val="24"/>
        </w:rPr>
        <w:t>ем</w:t>
      </w:r>
      <w:r w:rsidRPr="00920061">
        <w:rPr>
          <w:rFonts w:ascii="Times New Roman" w:hAnsi="Times New Roman" w:cs="Times New Roman"/>
          <w:sz w:val="24"/>
          <w:szCs w:val="24"/>
        </w:rPr>
        <w:t xml:space="preserve"> в целях предупреждения коррупции.</w:t>
      </w:r>
    </w:p>
    <w:p w14:paraId="76A3224C" w14:textId="77777777" w:rsidR="00920061" w:rsidRPr="00920061" w:rsidRDefault="00920061" w:rsidP="00920061">
      <w:pPr>
        <w:ind w:firstLine="709"/>
        <w:jc w:val="both"/>
        <w:rPr>
          <w:rFonts w:ascii="Times New Roman" w:hAnsi="Times New Roman"/>
          <w:sz w:val="24"/>
          <w:szCs w:val="24"/>
        </w:rPr>
      </w:pPr>
      <w:r w:rsidRPr="00920061">
        <w:rPr>
          <w:rFonts w:ascii="Times New Roman" w:hAnsi="Times New Roman"/>
          <w:sz w:val="24"/>
          <w:szCs w:val="24"/>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14:paraId="6B67B27F" w14:textId="77777777" w:rsidR="00920061" w:rsidRPr="00920061" w:rsidRDefault="00920061" w:rsidP="00920061">
      <w:pPr>
        <w:ind w:firstLine="709"/>
        <w:jc w:val="both"/>
        <w:rPr>
          <w:rFonts w:ascii="Times New Roman" w:hAnsi="Times New Roman"/>
          <w:sz w:val="24"/>
          <w:szCs w:val="24"/>
        </w:rPr>
      </w:pPr>
      <w:r w:rsidRPr="00920061">
        <w:rPr>
          <w:rFonts w:ascii="Times New Roman" w:hAnsi="Times New Roman"/>
          <w:sz w:val="24"/>
          <w:szCs w:val="24"/>
        </w:rPr>
        <w:t xml:space="preserve">карта коррупционных рисков и мер по их минимизации при осуществлении закупок товаров, работ, услуг для нужд </w:t>
      </w:r>
      <w:r w:rsidR="00842992">
        <w:rPr>
          <w:rFonts w:ascii="Times New Roman" w:hAnsi="Times New Roman"/>
          <w:sz w:val="24"/>
          <w:szCs w:val="24"/>
        </w:rPr>
        <w:t>Автономного</w:t>
      </w:r>
      <w:r w:rsidR="00842992" w:rsidRPr="00920061">
        <w:rPr>
          <w:rFonts w:ascii="Times New Roman" w:hAnsi="Times New Roman"/>
          <w:sz w:val="24"/>
          <w:szCs w:val="24"/>
        </w:rPr>
        <w:t xml:space="preserve"> </w:t>
      </w:r>
      <w:r w:rsidRPr="00920061">
        <w:rPr>
          <w:rFonts w:ascii="Times New Roman" w:hAnsi="Times New Roman"/>
          <w:sz w:val="24"/>
          <w:szCs w:val="24"/>
        </w:rPr>
        <w:t>учреждения;</w:t>
      </w:r>
    </w:p>
    <w:p w14:paraId="043799C4" w14:textId="77777777" w:rsidR="00920061" w:rsidRPr="00920061" w:rsidRDefault="00920061" w:rsidP="00920061">
      <w:pPr>
        <w:ind w:firstLine="709"/>
        <w:jc w:val="both"/>
        <w:rPr>
          <w:rFonts w:ascii="Times New Roman" w:hAnsi="Times New Roman"/>
          <w:sz w:val="24"/>
          <w:szCs w:val="24"/>
        </w:rPr>
      </w:pPr>
      <w:r w:rsidRPr="00920061">
        <w:rPr>
          <w:rFonts w:ascii="Times New Roman" w:hAnsi="Times New Roman"/>
          <w:sz w:val="24"/>
          <w:szCs w:val="24"/>
        </w:rPr>
        <w:t xml:space="preserve">план мер, направленных на минимизацию коррупционных рисков при осуществлении закупок товаров, работ, услуг для нужд </w:t>
      </w:r>
      <w:r w:rsidR="00842992">
        <w:rPr>
          <w:rFonts w:ascii="Times New Roman" w:hAnsi="Times New Roman"/>
          <w:sz w:val="24"/>
          <w:szCs w:val="24"/>
        </w:rPr>
        <w:t>Автономного</w:t>
      </w:r>
      <w:r w:rsidR="00842992" w:rsidRPr="00920061">
        <w:rPr>
          <w:rFonts w:ascii="Times New Roman" w:hAnsi="Times New Roman"/>
          <w:sz w:val="24"/>
          <w:szCs w:val="24"/>
        </w:rPr>
        <w:t xml:space="preserve"> </w:t>
      </w:r>
      <w:r w:rsidRPr="00920061">
        <w:rPr>
          <w:rFonts w:ascii="Times New Roman" w:hAnsi="Times New Roman"/>
          <w:sz w:val="24"/>
          <w:szCs w:val="24"/>
        </w:rPr>
        <w:t>учреждения;</w:t>
      </w:r>
    </w:p>
    <w:p w14:paraId="6412AFC5" w14:textId="77777777" w:rsidR="00920061" w:rsidRPr="00920061" w:rsidRDefault="00920061" w:rsidP="00920061">
      <w:pPr>
        <w:ind w:firstLine="709"/>
        <w:jc w:val="both"/>
        <w:rPr>
          <w:rFonts w:ascii="Times New Roman" w:hAnsi="Times New Roman"/>
          <w:sz w:val="24"/>
          <w:szCs w:val="24"/>
        </w:rPr>
      </w:pPr>
      <w:r w:rsidRPr="00920061">
        <w:rPr>
          <w:rFonts w:ascii="Times New Roman" w:hAnsi="Times New Roman"/>
          <w:sz w:val="24"/>
          <w:szCs w:val="24"/>
        </w:rPr>
        <w:t>перечень критериев выбора закупок с повышенными коррупционными рисками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14:paraId="3BEE01EB" w14:textId="77777777" w:rsidR="00920061" w:rsidRDefault="00920061" w:rsidP="00920061">
      <w:pPr>
        <w:tabs>
          <w:tab w:val="left" w:pos="993"/>
        </w:tabs>
        <w:ind w:firstLine="709"/>
        <w:jc w:val="both"/>
        <w:rPr>
          <w:rFonts w:ascii="Times New Roman" w:hAnsi="Times New Roman"/>
          <w:sz w:val="24"/>
          <w:szCs w:val="24"/>
        </w:rPr>
      </w:pPr>
      <w:r w:rsidRPr="00920061">
        <w:rPr>
          <w:rFonts w:ascii="Times New Roman" w:hAnsi="Times New Roman"/>
          <w:sz w:val="24"/>
          <w:szCs w:val="24"/>
        </w:rPr>
        <w:t xml:space="preserve">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w:t>
      </w:r>
      <w:r w:rsidR="00842992">
        <w:rPr>
          <w:rFonts w:ascii="Times New Roman" w:hAnsi="Times New Roman"/>
          <w:sz w:val="24"/>
          <w:szCs w:val="24"/>
        </w:rPr>
        <w:t>Автономного</w:t>
      </w:r>
      <w:r w:rsidR="00842992" w:rsidRPr="00920061">
        <w:rPr>
          <w:rFonts w:ascii="Times New Roman" w:hAnsi="Times New Roman"/>
          <w:sz w:val="24"/>
          <w:szCs w:val="24"/>
        </w:rPr>
        <w:t xml:space="preserve"> </w:t>
      </w:r>
      <w:r w:rsidRPr="00920061">
        <w:rPr>
          <w:rFonts w:ascii="Times New Roman" w:hAnsi="Times New Roman"/>
          <w:sz w:val="24"/>
          <w:szCs w:val="24"/>
        </w:rPr>
        <w:t>учреждения, которая приводит или может привести к конфликту интересов.</w:t>
      </w:r>
    </w:p>
    <w:p w14:paraId="34CC56AF" w14:textId="77777777" w:rsidR="00842992" w:rsidRDefault="00842992" w:rsidP="00920061">
      <w:pPr>
        <w:tabs>
          <w:tab w:val="left" w:pos="993"/>
        </w:tabs>
        <w:ind w:firstLine="709"/>
        <w:jc w:val="both"/>
        <w:rPr>
          <w:rFonts w:ascii="Times New Roman" w:hAnsi="Times New Roman"/>
          <w:sz w:val="24"/>
          <w:szCs w:val="24"/>
        </w:rPr>
      </w:pPr>
    </w:p>
    <w:tbl>
      <w:tblPr>
        <w:tblW w:w="0" w:type="auto"/>
        <w:tblLook w:val="00A0" w:firstRow="1" w:lastRow="0" w:firstColumn="1" w:lastColumn="0" w:noHBand="0" w:noVBand="0"/>
      </w:tblPr>
      <w:tblGrid>
        <w:gridCol w:w="3402"/>
        <w:gridCol w:w="2320"/>
        <w:gridCol w:w="2378"/>
      </w:tblGrid>
      <w:tr w:rsidR="00842992" w:rsidRPr="00FE0072" w14:paraId="747DC7FA" w14:textId="77777777" w:rsidTr="00842992">
        <w:tc>
          <w:tcPr>
            <w:tcW w:w="3402" w:type="dxa"/>
          </w:tcPr>
          <w:p w14:paraId="1E2647E6" w14:textId="77777777" w:rsidR="00842992" w:rsidRDefault="00842992" w:rsidP="00CA27FB">
            <w:pPr>
              <w:jc w:val="center"/>
              <w:rPr>
                <w:rFonts w:ascii="Times New Roman" w:hAnsi="Times New Roman"/>
              </w:rPr>
            </w:pPr>
            <w:r w:rsidRPr="00952C08">
              <w:rPr>
                <w:rFonts w:ascii="Times New Roman" w:hAnsi="Times New Roman"/>
              </w:rPr>
              <w:t>Заместитель директора</w:t>
            </w:r>
            <w:r>
              <w:rPr>
                <w:rFonts w:ascii="Times New Roman" w:hAnsi="Times New Roman"/>
              </w:rPr>
              <w:t xml:space="preserve"> </w:t>
            </w:r>
          </w:p>
          <w:p w14:paraId="3DA1119B" w14:textId="77777777" w:rsidR="00842992" w:rsidRPr="00952C08" w:rsidRDefault="00842992" w:rsidP="00CA27FB">
            <w:pPr>
              <w:jc w:val="center"/>
              <w:rPr>
                <w:rFonts w:ascii="Times New Roman" w:hAnsi="Times New Roman"/>
              </w:rPr>
            </w:pPr>
          </w:p>
        </w:tc>
        <w:tc>
          <w:tcPr>
            <w:tcW w:w="2320" w:type="dxa"/>
            <w:vAlign w:val="center"/>
          </w:tcPr>
          <w:p w14:paraId="672D32FC" w14:textId="77777777" w:rsidR="00842992" w:rsidRPr="00952C08" w:rsidRDefault="00842992" w:rsidP="00CA27FB">
            <w:pPr>
              <w:pBdr>
                <w:bottom w:val="single" w:sz="12" w:space="1" w:color="auto"/>
              </w:pBdr>
              <w:rPr>
                <w:rFonts w:ascii="Times New Roman" w:hAnsi="Times New Roman"/>
              </w:rPr>
            </w:pPr>
          </w:p>
          <w:p w14:paraId="4C09D8EB" w14:textId="77777777" w:rsidR="00842992" w:rsidRPr="00952C08" w:rsidRDefault="00842992" w:rsidP="00CA27FB">
            <w:pPr>
              <w:jc w:val="center"/>
              <w:rPr>
                <w:rFonts w:ascii="Times New Roman" w:hAnsi="Times New Roman"/>
              </w:rPr>
            </w:pPr>
            <w:r w:rsidRPr="00952C08">
              <w:rPr>
                <w:rFonts w:ascii="Times New Roman" w:hAnsi="Times New Roman"/>
              </w:rPr>
              <w:t>Подпись</w:t>
            </w:r>
          </w:p>
        </w:tc>
        <w:tc>
          <w:tcPr>
            <w:tcW w:w="2378" w:type="dxa"/>
            <w:vAlign w:val="center"/>
          </w:tcPr>
          <w:p w14:paraId="30D39460" w14:textId="77777777" w:rsidR="00842992" w:rsidRPr="00952C08" w:rsidRDefault="00842992" w:rsidP="00CA27FB">
            <w:pPr>
              <w:rPr>
                <w:rFonts w:ascii="Times New Roman" w:hAnsi="Times New Roman"/>
              </w:rPr>
            </w:pPr>
            <w:r w:rsidRPr="00952C08">
              <w:rPr>
                <w:rFonts w:ascii="Times New Roman" w:hAnsi="Times New Roman"/>
              </w:rPr>
              <w:t>М.Г. Иванова</w:t>
            </w:r>
          </w:p>
          <w:p w14:paraId="3FEFFB05" w14:textId="77777777" w:rsidR="00842992" w:rsidRPr="00952C08" w:rsidRDefault="00842992" w:rsidP="00CA27FB">
            <w:pPr>
              <w:rPr>
                <w:rFonts w:ascii="Times New Roman" w:hAnsi="Times New Roman"/>
              </w:rPr>
            </w:pPr>
          </w:p>
        </w:tc>
      </w:tr>
      <w:tr w:rsidR="00842992" w:rsidRPr="00FE0072" w14:paraId="7D00D47B" w14:textId="77777777" w:rsidTr="00842992">
        <w:trPr>
          <w:trHeight w:val="1390"/>
        </w:trPr>
        <w:tc>
          <w:tcPr>
            <w:tcW w:w="3402" w:type="dxa"/>
          </w:tcPr>
          <w:p w14:paraId="186DC7DF" w14:textId="77777777" w:rsidR="00842992" w:rsidRDefault="00842992" w:rsidP="00CA27FB">
            <w:pPr>
              <w:rPr>
                <w:rFonts w:ascii="Times New Roman" w:hAnsi="Times New Roman"/>
              </w:rPr>
            </w:pPr>
          </w:p>
          <w:p w14:paraId="469967D7" w14:textId="77777777" w:rsidR="00842992" w:rsidRDefault="00842992" w:rsidP="00CA27FB">
            <w:pPr>
              <w:jc w:val="center"/>
              <w:rPr>
                <w:rFonts w:ascii="Times New Roman" w:hAnsi="Times New Roman"/>
              </w:rPr>
            </w:pPr>
            <w:r>
              <w:rPr>
                <w:rFonts w:ascii="Times New Roman" w:hAnsi="Times New Roman"/>
              </w:rPr>
              <w:t>Главный бухгалтер</w:t>
            </w:r>
          </w:p>
          <w:p w14:paraId="063174EE" w14:textId="77777777" w:rsidR="00842992" w:rsidRDefault="00842992" w:rsidP="00CA27FB">
            <w:pPr>
              <w:jc w:val="center"/>
              <w:rPr>
                <w:rFonts w:ascii="Times New Roman" w:hAnsi="Times New Roman"/>
              </w:rPr>
            </w:pPr>
          </w:p>
        </w:tc>
        <w:tc>
          <w:tcPr>
            <w:tcW w:w="2320" w:type="dxa"/>
            <w:vAlign w:val="center"/>
          </w:tcPr>
          <w:p w14:paraId="325F8F6D" w14:textId="77777777" w:rsidR="00842992" w:rsidRDefault="00842992" w:rsidP="00CA27FB">
            <w:pPr>
              <w:pBdr>
                <w:bottom w:val="single" w:sz="12" w:space="1" w:color="auto"/>
              </w:pBdr>
              <w:jc w:val="center"/>
              <w:rPr>
                <w:rFonts w:ascii="Times New Roman" w:hAnsi="Times New Roman"/>
              </w:rPr>
            </w:pPr>
          </w:p>
          <w:p w14:paraId="170E0E95" w14:textId="77777777" w:rsidR="00842992" w:rsidRPr="00952C08" w:rsidRDefault="00842992" w:rsidP="00CA27FB">
            <w:pPr>
              <w:pBdr>
                <w:bottom w:val="single" w:sz="12" w:space="1" w:color="auto"/>
              </w:pBdr>
              <w:jc w:val="center"/>
              <w:rPr>
                <w:rFonts w:ascii="Times New Roman" w:hAnsi="Times New Roman"/>
              </w:rPr>
            </w:pPr>
          </w:p>
          <w:p w14:paraId="115236A2" w14:textId="77777777" w:rsidR="00842992" w:rsidRPr="004F180D" w:rsidRDefault="00842992" w:rsidP="00CA27FB">
            <w:pPr>
              <w:jc w:val="center"/>
              <w:rPr>
                <w:rFonts w:ascii="Times New Roman" w:hAnsi="Times New Roman"/>
              </w:rPr>
            </w:pPr>
            <w:r w:rsidRPr="00952C08">
              <w:rPr>
                <w:rFonts w:ascii="Times New Roman" w:hAnsi="Times New Roman"/>
              </w:rPr>
              <w:t>Подпись</w:t>
            </w:r>
          </w:p>
        </w:tc>
        <w:tc>
          <w:tcPr>
            <w:tcW w:w="2378" w:type="dxa"/>
            <w:vAlign w:val="center"/>
          </w:tcPr>
          <w:p w14:paraId="1A06A9CA" w14:textId="77777777" w:rsidR="00842992" w:rsidRDefault="00842992" w:rsidP="00CA27FB">
            <w:pPr>
              <w:rPr>
                <w:rFonts w:ascii="Times New Roman" w:hAnsi="Times New Roman"/>
              </w:rPr>
            </w:pPr>
          </w:p>
          <w:p w14:paraId="0CAC620F" w14:textId="77777777" w:rsidR="00842992" w:rsidRDefault="00842992" w:rsidP="00CA27FB">
            <w:pPr>
              <w:rPr>
                <w:rFonts w:ascii="Times New Roman" w:hAnsi="Times New Roman"/>
              </w:rPr>
            </w:pPr>
            <w:r>
              <w:rPr>
                <w:rFonts w:ascii="Times New Roman" w:hAnsi="Times New Roman"/>
              </w:rPr>
              <w:t>С.Г. Сарафанова</w:t>
            </w:r>
          </w:p>
          <w:p w14:paraId="4C3A8B5A" w14:textId="77777777" w:rsidR="00842992" w:rsidRPr="00952C08" w:rsidRDefault="00842992" w:rsidP="00CA27FB">
            <w:pPr>
              <w:rPr>
                <w:rFonts w:ascii="Times New Roman" w:hAnsi="Times New Roman"/>
              </w:rPr>
            </w:pPr>
          </w:p>
        </w:tc>
      </w:tr>
      <w:tr w:rsidR="00842992" w:rsidRPr="00FE0072" w14:paraId="6F71B076" w14:textId="77777777" w:rsidTr="00842992">
        <w:trPr>
          <w:trHeight w:val="996"/>
        </w:trPr>
        <w:tc>
          <w:tcPr>
            <w:tcW w:w="3402" w:type="dxa"/>
          </w:tcPr>
          <w:p w14:paraId="23E47C41" w14:textId="77777777" w:rsidR="00842992" w:rsidRPr="00952C08" w:rsidRDefault="00842992" w:rsidP="00CA27FB">
            <w:pPr>
              <w:jc w:val="center"/>
              <w:rPr>
                <w:rFonts w:ascii="Times New Roman" w:hAnsi="Times New Roman"/>
              </w:rPr>
            </w:pPr>
            <w:r>
              <w:rPr>
                <w:rFonts w:ascii="Times New Roman" w:hAnsi="Times New Roman"/>
              </w:rPr>
              <w:t>Юрисконсульт</w:t>
            </w:r>
          </w:p>
        </w:tc>
        <w:tc>
          <w:tcPr>
            <w:tcW w:w="2320" w:type="dxa"/>
            <w:vAlign w:val="center"/>
          </w:tcPr>
          <w:p w14:paraId="0F7F8FF9" w14:textId="77777777" w:rsidR="00842992" w:rsidRPr="00952C08" w:rsidRDefault="00842992" w:rsidP="00CA27FB">
            <w:pPr>
              <w:pBdr>
                <w:bottom w:val="single" w:sz="12" w:space="1" w:color="auto"/>
              </w:pBdr>
              <w:jc w:val="center"/>
              <w:rPr>
                <w:rFonts w:ascii="Times New Roman" w:hAnsi="Times New Roman"/>
              </w:rPr>
            </w:pPr>
          </w:p>
          <w:p w14:paraId="2BC30C70" w14:textId="77777777" w:rsidR="00842992" w:rsidRPr="00952C08" w:rsidRDefault="00842992" w:rsidP="00CA27FB">
            <w:pPr>
              <w:jc w:val="center"/>
              <w:rPr>
                <w:rFonts w:ascii="Times New Roman" w:hAnsi="Times New Roman"/>
              </w:rPr>
            </w:pPr>
            <w:r w:rsidRPr="00952C08">
              <w:rPr>
                <w:rFonts w:ascii="Times New Roman" w:hAnsi="Times New Roman"/>
              </w:rPr>
              <w:t>Подпись</w:t>
            </w:r>
          </w:p>
        </w:tc>
        <w:tc>
          <w:tcPr>
            <w:tcW w:w="2378" w:type="dxa"/>
            <w:vAlign w:val="center"/>
          </w:tcPr>
          <w:p w14:paraId="74C0FB60" w14:textId="77777777" w:rsidR="00842992" w:rsidRDefault="00E7389E" w:rsidP="00CA27FB">
            <w:pPr>
              <w:rPr>
                <w:rFonts w:ascii="Times New Roman" w:hAnsi="Times New Roman"/>
              </w:rPr>
            </w:pPr>
            <w:r>
              <w:rPr>
                <w:rFonts w:ascii="Times New Roman" w:hAnsi="Times New Roman"/>
              </w:rPr>
              <w:t>Т.В.Екимова</w:t>
            </w:r>
          </w:p>
          <w:p w14:paraId="2A789826" w14:textId="77777777" w:rsidR="00842992" w:rsidRPr="00952C08" w:rsidRDefault="00842992" w:rsidP="00CA27FB">
            <w:pPr>
              <w:rPr>
                <w:rFonts w:ascii="Times New Roman" w:hAnsi="Times New Roman"/>
              </w:rPr>
            </w:pPr>
          </w:p>
        </w:tc>
      </w:tr>
    </w:tbl>
    <w:p w14:paraId="3E491691" w14:textId="77777777" w:rsidR="00341940" w:rsidRPr="008B2B74" w:rsidRDefault="00341940" w:rsidP="00920061">
      <w:pPr>
        <w:pStyle w:val="ad"/>
        <w:shd w:val="clear" w:color="auto" w:fill="FFFFFF"/>
        <w:tabs>
          <w:tab w:val="left" w:pos="993"/>
        </w:tabs>
        <w:spacing w:before="120" w:after="120"/>
        <w:ind w:left="0"/>
        <w:contextualSpacing w:val="0"/>
        <w:jc w:val="center"/>
        <w:rPr>
          <w:rFonts w:ascii="Times New Roman" w:hAnsi="Times New Roman"/>
          <w:color w:val="000000"/>
          <w:sz w:val="24"/>
          <w:szCs w:val="24"/>
        </w:rPr>
      </w:pPr>
    </w:p>
    <w:sectPr w:rsidR="00341940" w:rsidRPr="008B2B74" w:rsidSect="00920061">
      <w:headerReference w:type="default" r:id="rId8"/>
      <w:pgSz w:w="11906" w:h="16838"/>
      <w:pgMar w:top="1418" w:right="1134" w:bottom="1134" w:left="1418"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20490" w14:textId="77777777" w:rsidR="0051166F" w:rsidRDefault="0051166F" w:rsidP="00115CC7">
      <w:pPr>
        <w:spacing w:after="0" w:line="240" w:lineRule="auto"/>
      </w:pPr>
      <w:r>
        <w:separator/>
      </w:r>
    </w:p>
  </w:endnote>
  <w:endnote w:type="continuationSeparator" w:id="0">
    <w:p w14:paraId="176E86E0" w14:textId="77777777" w:rsidR="0051166F" w:rsidRDefault="0051166F" w:rsidP="00115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inion Pro">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DFC53" w14:textId="77777777" w:rsidR="0051166F" w:rsidRDefault="0051166F" w:rsidP="00115CC7">
      <w:pPr>
        <w:spacing w:after="0" w:line="240" w:lineRule="auto"/>
      </w:pPr>
      <w:r>
        <w:separator/>
      </w:r>
    </w:p>
  </w:footnote>
  <w:footnote w:type="continuationSeparator" w:id="0">
    <w:p w14:paraId="0AD3BD51" w14:textId="77777777" w:rsidR="0051166F" w:rsidRDefault="0051166F" w:rsidP="00115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864FA" w14:textId="77777777" w:rsidR="00834034" w:rsidRDefault="00834034"/>
  <w:tbl>
    <w:tblPr>
      <w:tblW w:w="0" w:type="auto"/>
      <w:tblInd w:w="-601" w:type="dxa"/>
      <w:tblLook w:val="00A0" w:firstRow="1" w:lastRow="0" w:firstColumn="1" w:lastColumn="0" w:noHBand="0" w:noVBand="0"/>
    </w:tblPr>
    <w:tblGrid>
      <w:gridCol w:w="601"/>
      <w:gridCol w:w="1668"/>
      <w:gridCol w:w="7761"/>
      <w:gridCol w:w="141"/>
    </w:tblGrid>
    <w:tr w:rsidR="002A4DE8" w:rsidRPr="00723BE7" w14:paraId="34C5D8AC" w14:textId="77777777" w:rsidTr="002A4DE8">
      <w:trPr>
        <w:gridAfter w:val="1"/>
        <w:wAfter w:w="141" w:type="dxa"/>
        <w:trHeight w:val="1134"/>
      </w:trPr>
      <w:tc>
        <w:tcPr>
          <w:tcW w:w="2269" w:type="dxa"/>
          <w:gridSpan w:val="2"/>
        </w:tcPr>
        <w:p w14:paraId="2D469AEC" w14:textId="77777777" w:rsidR="002A4DE8" w:rsidRDefault="002A4DE8" w:rsidP="0089771A">
          <w:pPr>
            <w:jc w:val="center"/>
            <w:rPr>
              <w:lang w:eastAsia="en-US"/>
            </w:rPr>
          </w:pPr>
          <w:r>
            <w:rPr>
              <w:noProof/>
            </w:rPr>
            <w:drawing>
              <wp:anchor distT="0" distB="0" distL="114300" distR="114300" simplePos="0" relativeHeight="251660288" behindDoc="1" locked="0" layoutInCell="1" allowOverlap="1" wp14:anchorId="6B3EFEA1" wp14:editId="6ABB4F03">
                <wp:simplePos x="0" y="0"/>
                <wp:positionH relativeFrom="column">
                  <wp:posOffset>224155</wp:posOffset>
                </wp:positionH>
                <wp:positionV relativeFrom="paragraph">
                  <wp:posOffset>-3810</wp:posOffset>
                </wp:positionV>
                <wp:extent cx="876300" cy="876300"/>
                <wp:effectExtent l="19050" t="0" r="0" b="0"/>
                <wp:wrapNone/>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76300" cy="876300"/>
                        </a:xfrm>
                        <a:prstGeom prst="rect">
                          <a:avLst/>
                        </a:prstGeom>
                        <a:noFill/>
                        <a:ln w="9525">
                          <a:noFill/>
                          <a:miter lim="800000"/>
                          <a:headEnd/>
                          <a:tailEnd/>
                        </a:ln>
                      </pic:spPr>
                    </pic:pic>
                  </a:graphicData>
                </a:graphic>
              </wp:anchor>
            </w:drawing>
          </w:r>
        </w:p>
        <w:p w14:paraId="08B209E2" w14:textId="77777777" w:rsidR="002A4DE8" w:rsidRPr="00A109E8" w:rsidRDefault="002A4DE8" w:rsidP="0089771A">
          <w:pPr>
            <w:jc w:val="center"/>
            <w:rPr>
              <w:lang w:eastAsia="en-US"/>
            </w:rPr>
          </w:pPr>
        </w:p>
      </w:tc>
      <w:tc>
        <w:tcPr>
          <w:tcW w:w="7762" w:type="dxa"/>
        </w:tcPr>
        <w:p w14:paraId="3131D4C8" w14:textId="77777777" w:rsidR="002A4DE8" w:rsidRPr="001A2C35" w:rsidRDefault="002A4DE8" w:rsidP="0089771A">
          <w:pPr>
            <w:pStyle w:val="7"/>
            <w:tabs>
              <w:tab w:val="left" w:pos="3788"/>
            </w:tabs>
            <w:spacing w:before="0" w:after="0"/>
            <w:ind w:left="-40"/>
            <w:jc w:val="center"/>
            <w:rPr>
              <w:b/>
              <w:color w:val="000000"/>
              <w:sz w:val="24"/>
              <w:szCs w:val="24"/>
              <w:lang w:eastAsia="en-US"/>
            </w:rPr>
          </w:pPr>
          <w:r w:rsidRPr="001A2C35">
            <w:rPr>
              <w:b/>
              <w:color w:val="000000"/>
              <w:sz w:val="24"/>
              <w:szCs w:val="24"/>
              <w:lang w:eastAsia="en-US"/>
            </w:rPr>
            <w:t>Государственное автономное учреждение</w:t>
          </w:r>
        </w:p>
        <w:p w14:paraId="5FBCC08A" w14:textId="77777777" w:rsidR="002A4DE8" w:rsidRPr="001A2C35" w:rsidRDefault="002A4DE8" w:rsidP="0089771A">
          <w:pPr>
            <w:pStyle w:val="7"/>
            <w:tabs>
              <w:tab w:val="left" w:pos="3788"/>
            </w:tabs>
            <w:spacing w:before="0" w:after="0"/>
            <w:ind w:left="-40"/>
            <w:jc w:val="center"/>
            <w:rPr>
              <w:b/>
              <w:color w:val="000000"/>
              <w:sz w:val="24"/>
              <w:szCs w:val="24"/>
              <w:lang w:eastAsia="en-US"/>
            </w:rPr>
          </w:pPr>
          <w:r w:rsidRPr="001A2C35">
            <w:rPr>
              <w:b/>
              <w:color w:val="000000"/>
              <w:sz w:val="24"/>
              <w:szCs w:val="24"/>
              <w:lang w:eastAsia="en-US"/>
            </w:rPr>
            <w:t>социального обслуживания Свердловской области</w:t>
          </w:r>
        </w:p>
        <w:p w14:paraId="67335DB3" w14:textId="77777777" w:rsidR="002A4DE8" w:rsidRDefault="002A4DE8" w:rsidP="0089771A">
          <w:pPr>
            <w:pStyle w:val="7"/>
            <w:tabs>
              <w:tab w:val="left" w:pos="3788"/>
            </w:tabs>
            <w:spacing w:before="0" w:after="0"/>
            <w:ind w:left="-40"/>
            <w:jc w:val="center"/>
            <w:rPr>
              <w:b/>
              <w:color w:val="000000"/>
              <w:sz w:val="24"/>
              <w:szCs w:val="24"/>
              <w:lang w:eastAsia="en-US"/>
            </w:rPr>
          </w:pPr>
          <w:r w:rsidRPr="001A2C35">
            <w:rPr>
              <w:b/>
              <w:color w:val="000000"/>
              <w:sz w:val="24"/>
              <w:szCs w:val="24"/>
              <w:lang w:eastAsia="en-US"/>
            </w:rPr>
            <w:t>«Комплексный центр соци</w:t>
          </w:r>
          <w:r>
            <w:rPr>
              <w:b/>
              <w:color w:val="000000"/>
              <w:sz w:val="24"/>
              <w:szCs w:val="24"/>
              <w:lang w:eastAsia="en-US"/>
            </w:rPr>
            <w:t xml:space="preserve">ального обслуживания населения </w:t>
          </w:r>
        </w:p>
        <w:p w14:paraId="389E87A0" w14:textId="77777777" w:rsidR="002A4DE8" w:rsidRPr="00723BE7" w:rsidRDefault="002A4DE8" w:rsidP="0089771A">
          <w:pPr>
            <w:pStyle w:val="7"/>
            <w:tabs>
              <w:tab w:val="left" w:pos="3788"/>
            </w:tabs>
            <w:spacing w:before="0" w:after="0"/>
            <w:ind w:left="-40"/>
            <w:jc w:val="center"/>
            <w:rPr>
              <w:b/>
              <w:color w:val="000000"/>
              <w:sz w:val="24"/>
              <w:szCs w:val="24"/>
              <w:lang w:eastAsia="en-US"/>
            </w:rPr>
          </w:pPr>
          <w:r>
            <w:rPr>
              <w:b/>
              <w:color w:val="000000"/>
              <w:sz w:val="24"/>
              <w:szCs w:val="24"/>
              <w:lang w:eastAsia="en-US"/>
            </w:rPr>
            <w:t>города Березовского»</w:t>
          </w:r>
        </w:p>
      </w:tc>
    </w:tr>
    <w:tr w:rsidR="002A4DE8" w:rsidRPr="003C3621" w14:paraId="282E0C5B" w14:textId="77777777" w:rsidTr="002A4DE8">
      <w:trPr>
        <w:gridAfter w:val="1"/>
        <w:wAfter w:w="141" w:type="dxa"/>
      </w:trPr>
      <w:tc>
        <w:tcPr>
          <w:tcW w:w="10031" w:type="dxa"/>
          <w:gridSpan w:val="3"/>
        </w:tcPr>
        <w:tbl>
          <w:tblPr>
            <w:tblpPr w:leftFromText="180" w:rightFromText="180" w:vertAnchor="text" w:horzAnchor="page" w:tblpX="556" w:tblpY="-216"/>
            <w:tblOverlap w:val="never"/>
            <w:tblW w:w="0" w:type="auto"/>
            <w:tblLook w:val="00A0" w:firstRow="1" w:lastRow="0" w:firstColumn="1" w:lastColumn="0" w:noHBand="0" w:noVBand="0"/>
          </w:tblPr>
          <w:tblGrid>
            <w:gridCol w:w="9814"/>
          </w:tblGrid>
          <w:tr w:rsidR="00061BD7" w:rsidRPr="003C3621" w14:paraId="58FB38FE" w14:textId="77777777" w:rsidTr="00061BD7">
            <w:tc>
              <w:tcPr>
                <w:tcW w:w="9815" w:type="dxa"/>
                <w:vAlign w:val="center"/>
              </w:tcPr>
              <w:p w14:paraId="25160645" w14:textId="77777777" w:rsidR="00061BD7" w:rsidRPr="003C3621" w:rsidRDefault="00B244E3" w:rsidP="00842992">
                <w:pPr>
                  <w:pStyle w:val="a5"/>
                  <w:tabs>
                    <w:tab w:val="left" w:pos="2586"/>
                    <w:tab w:val="left" w:pos="3011"/>
                  </w:tabs>
                  <w:jc w:val="center"/>
                  <w:rPr>
                    <w:rFonts w:ascii="Times New Roman" w:hAnsi="Times New Roman"/>
                    <w:b/>
                    <w:bCs/>
                    <w:color w:val="000000"/>
                    <w:sz w:val="24"/>
                    <w:szCs w:val="24"/>
                    <w:lang w:eastAsia="en-US"/>
                  </w:rPr>
                </w:pPr>
                <w:r>
                  <w:rPr>
                    <w:rFonts w:ascii="Times New Roman" w:hAnsi="Times New Roman"/>
                    <w:b/>
                    <w:bCs/>
                    <w:color w:val="000000"/>
                    <w:sz w:val="24"/>
                    <w:szCs w:val="24"/>
                    <w:lang w:eastAsia="en-US"/>
                  </w:rPr>
                  <w:t xml:space="preserve">                          </w:t>
                </w:r>
                <w:r w:rsidR="00842992">
                  <w:rPr>
                    <w:rFonts w:ascii="Times New Roman" w:hAnsi="Times New Roman"/>
                    <w:b/>
                    <w:bCs/>
                    <w:color w:val="000000"/>
                    <w:sz w:val="24"/>
                    <w:szCs w:val="24"/>
                    <w:lang w:eastAsia="en-US"/>
                  </w:rPr>
                  <w:t>Отчет об оценке коррупционных рисков при осуществлении закупок</w:t>
                </w:r>
              </w:p>
            </w:tc>
          </w:tr>
        </w:tbl>
        <w:p w14:paraId="38C63D65" w14:textId="77777777" w:rsidR="002A4DE8" w:rsidRPr="003C3621" w:rsidRDefault="002A4DE8" w:rsidP="00061BD7">
          <w:pPr>
            <w:pStyle w:val="a5"/>
            <w:rPr>
              <w:rFonts w:ascii="Times New Roman" w:hAnsi="Times New Roman"/>
              <w:b/>
              <w:bCs/>
              <w:color w:val="000000"/>
              <w:sz w:val="24"/>
              <w:szCs w:val="24"/>
              <w:lang w:eastAsia="en-US"/>
            </w:rPr>
          </w:pPr>
        </w:p>
      </w:tc>
    </w:tr>
    <w:tr w:rsidR="00834034" w:rsidRPr="00844658" w14:paraId="5FD27164" w14:textId="77777777" w:rsidTr="002A4DE8">
      <w:tblPrEx>
        <w:jc w:val="right"/>
        <w:tblInd w:w="0" w:type="dxa"/>
      </w:tblPrEx>
      <w:trPr>
        <w:gridBefore w:val="1"/>
        <w:wBefore w:w="601" w:type="dxa"/>
        <w:jc w:val="right"/>
      </w:trPr>
      <w:tc>
        <w:tcPr>
          <w:tcW w:w="9571" w:type="dxa"/>
          <w:gridSpan w:val="3"/>
        </w:tcPr>
        <w:p w14:paraId="099CCF89" w14:textId="77777777" w:rsidR="00834034" w:rsidRPr="00844658" w:rsidRDefault="00834034" w:rsidP="003C3D88">
          <w:pPr>
            <w:pStyle w:val="a5"/>
            <w:jc w:val="right"/>
            <w:rPr>
              <w:rFonts w:ascii="Times New Roman" w:hAnsi="Times New Roman"/>
              <w:b/>
              <w:bCs/>
              <w:color w:val="000000"/>
              <w:sz w:val="24"/>
              <w:szCs w:val="24"/>
              <w:lang w:eastAsia="en-US"/>
            </w:rPr>
          </w:pPr>
          <w:r w:rsidRPr="00787C51">
            <w:rPr>
              <w:rFonts w:ascii="Times New Roman" w:hAnsi="Times New Roman"/>
              <w:b/>
              <w:sz w:val="24"/>
              <w:szCs w:val="24"/>
              <w:lang w:eastAsia="en-US"/>
            </w:rPr>
            <w:t xml:space="preserve">Экземпляр № </w:t>
          </w:r>
          <w:r>
            <w:rPr>
              <w:rFonts w:ascii="Times New Roman" w:hAnsi="Times New Roman"/>
              <w:b/>
              <w:sz w:val="24"/>
              <w:szCs w:val="24"/>
              <w:u w:val="single"/>
              <w:lang w:eastAsia="en-US"/>
            </w:rPr>
            <w:t xml:space="preserve"> 1 </w:t>
          </w:r>
          <w:r w:rsidRPr="00844658">
            <w:rPr>
              <w:rFonts w:ascii="Times New Roman" w:hAnsi="Times New Roman"/>
              <w:b/>
              <w:bCs/>
              <w:color w:val="000000"/>
              <w:sz w:val="24"/>
              <w:szCs w:val="24"/>
              <w:lang w:eastAsia="en-US"/>
            </w:rPr>
            <w:t>стр.</w:t>
          </w:r>
          <w:r w:rsidR="000A3BD5" w:rsidRPr="00844658">
            <w:rPr>
              <w:rStyle w:val="a9"/>
              <w:rFonts w:ascii="Times New Roman" w:hAnsi="Times New Roman"/>
              <w:color w:val="000000"/>
              <w:sz w:val="24"/>
              <w:szCs w:val="24"/>
              <w:lang w:eastAsia="en-US"/>
            </w:rPr>
            <w:fldChar w:fldCharType="begin"/>
          </w:r>
          <w:r w:rsidRPr="00844658">
            <w:rPr>
              <w:rStyle w:val="a9"/>
              <w:rFonts w:ascii="Times New Roman" w:hAnsi="Times New Roman"/>
              <w:color w:val="000000"/>
              <w:sz w:val="24"/>
              <w:szCs w:val="24"/>
              <w:lang w:eastAsia="en-US"/>
            </w:rPr>
            <w:instrText xml:space="preserve"> PAGE </w:instrText>
          </w:r>
          <w:r w:rsidR="000A3BD5" w:rsidRPr="00844658">
            <w:rPr>
              <w:rStyle w:val="a9"/>
              <w:rFonts w:ascii="Times New Roman" w:hAnsi="Times New Roman"/>
              <w:color w:val="000000"/>
              <w:sz w:val="24"/>
              <w:szCs w:val="24"/>
              <w:lang w:eastAsia="en-US"/>
            </w:rPr>
            <w:fldChar w:fldCharType="separate"/>
          </w:r>
          <w:r w:rsidR="00E7389E">
            <w:rPr>
              <w:rStyle w:val="a9"/>
              <w:rFonts w:ascii="Times New Roman" w:hAnsi="Times New Roman"/>
              <w:noProof/>
              <w:color w:val="000000"/>
              <w:sz w:val="24"/>
              <w:szCs w:val="24"/>
              <w:lang w:eastAsia="en-US"/>
            </w:rPr>
            <w:t>7</w:t>
          </w:r>
          <w:r w:rsidR="000A3BD5" w:rsidRPr="00844658">
            <w:rPr>
              <w:rStyle w:val="a9"/>
              <w:rFonts w:ascii="Times New Roman" w:hAnsi="Times New Roman"/>
              <w:color w:val="000000"/>
              <w:sz w:val="24"/>
              <w:szCs w:val="24"/>
              <w:lang w:eastAsia="en-US"/>
            </w:rPr>
            <w:fldChar w:fldCharType="end"/>
          </w:r>
          <w:r w:rsidRPr="00844658">
            <w:rPr>
              <w:rFonts w:ascii="Times New Roman" w:hAnsi="Times New Roman"/>
              <w:b/>
              <w:bCs/>
              <w:color w:val="000000"/>
              <w:sz w:val="24"/>
              <w:szCs w:val="24"/>
              <w:lang w:eastAsia="en-US"/>
            </w:rPr>
            <w:t xml:space="preserve"> из </w:t>
          </w:r>
          <w:r w:rsidR="000A3BD5" w:rsidRPr="00844658">
            <w:rPr>
              <w:rStyle w:val="a9"/>
              <w:rFonts w:ascii="Times New Roman" w:hAnsi="Times New Roman"/>
              <w:color w:val="000000"/>
              <w:sz w:val="24"/>
              <w:szCs w:val="24"/>
              <w:lang w:eastAsia="en-US"/>
            </w:rPr>
            <w:fldChar w:fldCharType="begin"/>
          </w:r>
          <w:r w:rsidRPr="00844658">
            <w:rPr>
              <w:rStyle w:val="a9"/>
              <w:rFonts w:ascii="Times New Roman" w:hAnsi="Times New Roman"/>
              <w:color w:val="000000"/>
              <w:sz w:val="24"/>
              <w:szCs w:val="24"/>
              <w:lang w:eastAsia="en-US"/>
            </w:rPr>
            <w:instrText xml:space="preserve"> NUMPAGES </w:instrText>
          </w:r>
          <w:r w:rsidR="000A3BD5" w:rsidRPr="00844658">
            <w:rPr>
              <w:rStyle w:val="a9"/>
              <w:rFonts w:ascii="Times New Roman" w:hAnsi="Times New Roman"/>
              <w:color w:val="000000"/>
              <w:sz w:val="24"/>
              <w:szCs w:val="24"/>
              <w:lang w:eastAsia="en-US"/>
            </w:rPr>
            <w:fldChar w:fldCharType="separate"/>
          </w:r>
          <w:r w:rsidR="00E7389E">
            <w:rPr>
              <w:rStyle w:val="a9"/>
              <w:rFonts w:ascii="Times New Roman" w:hAnsi="Times New Roman"/>
              <w:noProof/>
              <w:color w:val="000000"/>
              <w:sz w:val="24"/>
              <w:szCs w:val="24"/>
              <w:lang w:eastAsia="en-US"/>
            </w:rPr>
            <w:t>7</w:t>
          </w:r>
          <w:r w:rsidR="000A3BD5" w:rsidRPr="00844658">
            <w:rPr>
              <w:rStyle w:val="a9"/>
              <w:rFonts w:ascii="Times New Roman" w:hAnsi="Times New Roman"/>
              <w:color w:val="000000"/>
              <w:sz w:val="24"/>
              <w:szCs w:val="24"/>
              <w:lang w:eastAsia="en-US"/>
            </w:rPr>
            <w:fldChar w:fldCharType="end"/>
          </w:r>
        </w:p>
      </w:tc>
    </w:tr>
  </w:tbl>
  <w:p w14:paraId="2754F321" w14:textId="77777777" w:rsidR="00834034" w:rsidRPr="00115CC7" w:rsidRDefault="00834034" w:rsidP="009404D9">
    <w:pPr>
      <w:pStyle w:val="a5"/>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325CF"/>
    <w:multiLevelType w:val="hybridMultilevel"/>
    <w:tmpl w:val="33CA1E54"/>
    <w:lvl w:ilvl="0" w:tplc="D6EA5C9C">
      <w:start w:val="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8D51358"/>
    <w:multiLevelType w:val="hybridMultilevel"/>
    <w:tmpl w:val="8E32A43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C742B7"/>
    <w:multiLevelType w:val="multilevel"/>
    <w:tmpl w:val="9B5C8162"/>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BF0A73"/>
    <w:multiLevelType w:val="hybridMultilevel"/>
    <w:tmpl w:val="172652E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4F702AC"/>
    <w:multiLevelType w:val="hybridMultilevel"/>
    <w:tmpl w:val="C11A9C0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A352F4"/>
    <w:multiLevelType w:val="hybridMultilevel"/>
    <w:tmpl w:val="66FEB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6FF6C61"/>
    <w:multiLevelType w:val="hybridMultilevel"/>
    <w:tmpl w:val="152698BE"/>
    <w:lvl w:ilvl="0" w:tplc="F2C412AE">
      <w:start w:val="8"/>
      <w:numFmt w:val="decimal"/>
      <w:lvlText w:val="%1."/>
      <w:lvlJc w:val="left"/>
      <w:pPr>
        <w:ind w:left="720" w:hanging="360"/>
      </w:pPr>
      <w:rPr>
        <w:rFonts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2809EE"/>
    <w:multiLevelType w:val="multilevel"/>
    <w:tmpl w:val="2E26C2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EB5065"/>
    <w:multiLevelType w:val="hybridMultilevel"/>
    <w:tmpl w:val="ECC83C68"/>
    <w:lvl w:ilvl="0" w:tplc="B4140A78">
      <w:start w:val="7"/>
      <w:numFmt w:val="decimal"/>
      <w:lvlText w:val="%1."/>
      <w:lvlJc w:val="left"/>
      <w:pPr>
        <w:ind w:left="720" w:hanging="360"/>
      </w:pPr>
      <w:rPr>
        <w:rFonts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0" w15:restartNumberingAfterBreak="0">
    <w:nsid w:val="255274CF"/>
    <w:multiLevelType w:val="hybridMultilevel"/>
    <w:tmpl w:val="D7125C3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89F1193"/>
    <w:multiLevelType w:val="hybridMultilevel"/>
    <w:tmpl w:val="C37E61A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D901633"/>
    <w:multiLevelType w:val="multilevel"/>
    <w:tmpl w:val="9B5C8162"/>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C25F15"/>
    <w:multiLevelType w:val="hybridMultilevel"/>
    <w:tmpl w:val="5E5C6ABE"/>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4C2369E"/>
    <w:multiLevelType w:val="multilevel"/>
    <w:tmpl w:val="1DC09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F3206C"/>
    <w:multiLevelType w:val="multilevel"/>
    <w:tmpl w:val="1DC09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D90D3F"/>
    <w:multiLevelType w:val="multilevel"/>
    <w:tmpl w:val="AA74B2C4"/>
    <w:lvl w:ilvl="0">
      <w:start w:val="7"/>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CEB4341"/>
    <w:multiLevelType w:val="multilevel"/>
    <w:tmpl w:val="C30C5308"/>
    <w:lvl w:ilvl="0">
      <w:start w:val="8"/>
      <w:numFmt w:val="decimal"/>
      <w:lvlText w:val="%1."/>
      <w:lvlJc w:val="left"/>
      <w:pPr>
        <w:ind w:left="360" w:hanging="360"/>
      </w:pPr>
      <w:rPr>
        <w:rFonts w:ascii="Calibri" w:hAnsi="Calibri" w:hint="default"/>
        <w:sz w:val="23"/>
      </w:rPr>
    </w:lvl>
    <w:lvl w:ilvl="1">
      <w:start w:val="3"/>
      <w:numFmt w:val="decimal"/>
      <w:lvlText w:val="%1.%2."/>
      <w:lvlJc w:val="left"/>
      <w:pPr>
        <w:ind w:left="927" w:hanging="360"/>
      </w:pPr>
      <w:rPr>
        <w:rFonts w:ascii="Calibri" w:hAnsi="Calibri" w:hint="default"/>
        <w:sz w:val="23"/>
      </w:rPr>
    </w:lvl>
    <w:lvl w:ilvl="2">
      <w:start w:val="1"/>
      <w:numFmt w:val="decimal"/>
      <w:lvlText w:val="%1.%2.%3."/>
      <w:lvlJc w:val="left"/>
      <w:pPr>
        <w:ind w:left="1854" w:hanging="720"/>
      </w:pPr>
      <w:rPr>
        <w:rFonts w:ascii="Calibri" w:hAnsi="Calibri" w:hint="default"/>
        <w:sz w:val="23"/>
      </w:rPr>
    </w:lvl>
    <w:lvl w:ilvl="3">
      <w:start w:val="1"/>
      <w:numFmt w:val="decimal"/>
      <w:lvlText w:val="%1.%2.%3.%4."/>
      <w:lvlJc w:val="left"/>
      <w:pPr>
        <w:ind w:left="2421" w:hanging="720"/>
      </w:pPr>
      <w:rPr>
        <w:rFonts w:ascii="Calibri" w:hAnsi="Calibri" w:hint="default"/>
        <w:sz w:val="23"/>
      </w:rPr>
    </w:lvl>
    <w:lvl w:ilvl="4">
      <w:start w:val="1"/>
      <w:numFmt w:val="decimal"/>
      <w:lvlText w:val="%1.%2.%3.%4.%5."/>
      <w:lvlJc w:val="left"/>
      <w:pPr>
        <w:ind w:left="3348" w:hanging="1080"/>
      </w:pPr>
      <w:rPr>
        <w:rFonts w:ascii="Calibri" w:hAnsi="Calibri" w:hint="default"/>
        <w:sz w:val="23"/>
      </w:rPr>
    </w:lvl>
    <w:lvl w:ilvl="5">
      <w:start w:val="1"/>
      <w:numFmt w:val="decimal"/>
      <w:lvlText w:val="%1.%2.%3.%4.%5.%6."/>
      <w:lvlJc w:val="left"/>
      <w:pPr>
        <w:ind w:left="3915" w:hanging="1080"/>
      </w:pPr>
      <w:rPr>
        <w:rFonts w:ascii="Calibri" w:hAnsi="Calibri" w:hint="default"/>
        <w:sz w:val="23"/>
      </w:rPr>
    </w:lvl>
    <w:lvl w:ilvl="6">
      <w:start w:val="1"/>
      <w:numFmt w:val="decimal"/>
      <w:lvlText w:val="%1.%2.%3.%4.%5.%6.%7."/>
      <w:lvlJc w:val="left"/>
      <w:pPr>
        <w:ind w:left="4842" w:hanging="1440"/>
      </w:pPr>
      <w:rPr>
        <w:rFonts w:ascii="Calibri" w:hAnsi="Calibri" w:hint="default"/>
        <w:sz w:val="23"/>
      </w:rPr>
    </w:lvl>
    <w:lvl w:ilvl="7">
      <w:start w:val="1"/>
      <w:numFmt w:val="decimal"/>
      <w:lvlText w:val="%1.%2.%3.%4.%5.%6.%7.%8."/>
      <w:lvlJc w:val="left"/>
      <w:pPr>
        <w:ind w:left="5409" w:hanging="1440"/>
      </w:pPr>
      <w:rPr>
        <w:rFonts w:ascii="Calibri" w:hAnsi="Calibri" w:hint="default"/>
        <w:sz w:val="23"/>
      </w:rPr>
    </w:lvl>
    <w:lvl w:ilvl="8">
      <w:start w:val="1"/>
      <w:numFmt w:val="decimal"/>
      <w:lvlText w:val="%1.%2.%3.%4.%5.%6.%7.%8.%9."/>
      <w:lvlJc w:val="left"/>
      <w:pPr>
        <w:ind w:left="6336" w:hanging="1800"/>
      </w:pPr>
      <w:rPr>
        <w:rFonts w:ascii="Calibri" w:hAnsi="Calibri" w:hint="default"/>
        <w:sz w:val="23"/>
      </w:rPr>
    </w:lvl>
  </w:abstractNum>
  <w:abstractNum w:abstractNumId="18" w15:restartNumberingAfterBreak="0">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9" w15:restartNumberingAfterBreak="0">
    <w:nsid w:val="40571D8C"/>
    <w:multiLevelType w:val="multilevel"/>
    <w:tmpl w:val="1DC09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62953BE"/>
    <w:multiLevelType w:val="hybridMultilevel"/>
    <w:tmpl w:val="8D847A68"/>
    <w:lvl w:ilvl="0" w:tplc="31B2E666">
      <w:start w:val="1"/>
      <w:numFmt w:val="bullet"/>
      <w:pStyle w:val="a"/>
      <w:lvlText w:val=""/>
      <w:lvlJc w:val="left"/>
      <w:pPr>
        <w:tabs>
          <w:tab w:val="num" w:pos="1515"/>
        </w:tabs>
        <w:ind w:left="551" w:firstLine="709"/>
      </w:pPr>
      <w:rPr>
        <w:rFonts w:ascii="Symbol" w:hAnsi="Symbol" w:hint="default"/>
      </w:rPr>
    </w:lvl>
    <w:lvl w:ilvl="1" w:tplc="04190003">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80"/>
        </w:tabs>
        <w:ind w:left="2180" w:hanging="38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564CC8"/>
    <w:multiLevelType w:val="hybridMultilevel"/>
    <w:tmpl w:val="8F9CD0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487F7B4A"/>
    <w:multiLevelType w:val="hybridMultilevel"/>
    <w:tmpl w:val="3EFEFD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4EC105C5"/>
    <w:multiLevelType w:val="hybridMultilevel"/>
    <w:tmpl w:val="F3025C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0F1748B"/>
    <w:multiLevelType w:val="hybridMultilevel"/>
    <w:tmpl w:val="E322513E"/>
    <w:lvl w:ilvl="0" w:tplc="24D8EC2C">
      <w:start w:val="2019"/>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A77D9B"/>
    <w:multiLevelType w:val="multilevel"/>
    <w:tmpl w:val="9B5C8162"/>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A5660BE"/>
    <w:multiLevelType w:val="multilevel"/>
    <w:tmpl w:val="5B8A2C8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7E5A76"/>
    <w:multiLevelType w:val="hybridMultilevel"/>
    <w:tmpl w:val="18B8B33A"/>
    <w:lvl w:ilvl="0" w:tplc="C82028D4">
      <w:start w:val="1"/>
      <w:numFmt w:val="decimal"/>
      <w:pStyle w:val="a0"/>
      <w:lvlText w:val="[%1]"/>
      <w:lvlJc w:val="left"/>
      <w:pPr>
        <w:tabs>
          <w:tab w:val="num" w:pos="720"/>
        </w:tabs>
        <w:ind w:left="720" w:hanging="360"/>
      </w:pPr>
      <w:rPr>
        <w:rFonts w:cs="Times New Roman"/>
        <w:color w:val="auto"/>
        <w:sz w:val="20"/>
        <w:szCs w:val="20"/>
      </w:rPr>
    </w:lvl>
    <w:lvl w:ilvl="1" w:tplc="A2F8B76C">
      <w:start w:val="1"/>
      <w:numFmt w:val="bullet"/>
      <w:lvlText w:val="-"/>
      <w:lvlJc w:val="left"/>
      <w:pPr>
        <w:tabs>
          <w:tab w:val="num" w:pos="1364"/>
        </w:tabs>
        <w:ind w:left="1307" w:hanging="227"/>
      </w:pPr>
      <w:rPr>
        <w:rFonts w:ascii="MS Mincho" w:eastAsia="MS Mincho" w:hAnsi="MS Mincho" w:hint="eastAsia"/>
        <w:b w:val="0"/>
        <w:i w:val="0"/>
        <w:sz w:val="20"/>
      </w:rPr>
    </w:lvl>
    <w:lvl w:ilvl="2" w:tplc="0419001B">
      <w:start w:val="11"/>
      <w:numFmt w:val="decimal"/>
      <w:lvlText w:val="%3."/>
      <w:lvlJc w:val="left"/>
      <w:pPr>
        <w:tabs>
          <w:tab w:val="num" w:pos="2340"/>
        </w:tabs>
        <w:ind w:left="234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15:restartNumberingAfterBreak="0">
    <w:nsid w:val="63BE41C7"/>
    <w:multiLevelType w:val="hybridMultilevel"/>
    <w:tmpl w:val="7D220DB8"/>
    <w:lvl w:ilvl="0" w:tplc="10A4B348">
      <w:start w:val="2019"/>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3BE48C7"/>
    <w:multiLevelType w:val="hybridMultilevel"/>
    <w:tmpl w:val="9F6EA6D4"/>
    <w:lvl w:ilvl="0" w:tplc="219839BE">
      <w:start w:val="1"/>
      <w:numFmt w:val="decimal"/>
      <w:lvlText w:val="%1."/>
      <w:lvlJc w:val="left"/>
      <w:pPr>
        <w:ind w:left="1991" w:hanging="1140"/>
      </w:pPr>
      <w:rPr>
        <w:rFonts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15:restartNumberingAfterBreak="0">
    <w:nsid w:val="67835E3B"/>
    <w:multiLevelType w:val="hybridMultilevel"/>
    <w:tmpl w:val="838E558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7B96EF1"/>
    <w:multiLevelType w:val="hybridMultilevel"/>
    <w:tmpl w:val="DF0673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FC3070"/>
    <w:multiLevelType w:val="multilevel"/>
    <w:tmpl w:val="4376695C"/>
    <w:lvl w:ilvl="0">
      <w:start w:val="1"/>
      <w:numFmt w:val="decimal"/>
      <w:lvlText w:val="%1."/>
      <w:lvlJc w:val="left"/>
      <w:pPr>
        <w:ind w:left="1991" w:hanging="1140"/>
      </w:pPr>
      <w:rPr>
        <w:rFonts w:hint="default"/>
        <w:color w:val="auto"/>
      </w:rPr>
    </w:lvl>
    <w:lvl w:ilvl="1">
      <w:start w:val="4"/>
      <w:numFmt w:val="decimal"/>
      <w:isLgl/>
      <w:lvlText w:val="%1.%2."/>
      <w:lvlJc w:val="left"/>
      <w:pPr>
        <w:ind w:left="1556" w:hanging="705"/>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33" w15:restartNumberingAfterBreak="0">
    <w:nsid w:val="6BEC0021"/>
    <w:multiLevelType w:val="hybridMultilevel"/>
    <w:tmpl w:val="382C4A62"/>
    <w:lvl w:ilvl="0" w:tplc="2A00BF3C">
      <w:start w:val="1"/>
      <w:numFmt w:val="bullet"/>
      <w:pStyle w:val="BulletLev1"/>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9A02F8"/>
    <w:multiLevelType w:val="multilevel"/>
    <w:tmpl w:val="1BAE45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BC5DB6"/>
    <w:multiLevelType w:val="hybridMultilevel"/>
    <w:tmpl w:val="F8743DAA"/>
    <w:lvl w:ilvl="0" w:tplc="565C5ACE">
      <w:start w:val="2019"/>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5340F6C"/>
    <w:multiLevelType w:val="multilevel"/>
    <w:tmpl w:val="1DC0959C"/>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758B2D43"/>
    <w:multiLevelType w:val="multilevel"/>
    <w:tmpl w:val="2E26C2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7606BF9"/>
    <w:multiLevelType w:val="hybridMultilevel"/>
    <w:tmpl w:val="09204C06"/>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39" w15:restartNumberingAfterBreak="0">
    <w:nsid w:val="7BF07800"/>
    <w:multiLevelType w:val="multilevel"/>
    <w:tmpl w:val="8E2EFFD6"/>
    <w:lvl w:ilvl="0">
      <w:start w:val="1"/>
      <w:numFmt w:val="decimal"/>
      <w:lvlText w:val="%1."/>
      <w:lvlJc w:val="left"/>
      <w:pPr>
        <w:ind w:left="1211" w:hanging="360"/>
      </w:pPr>
      <w:rPr>
        <w:rFonts w:hint="default"/>
      </w:rPr>
    </w:lvl>
    <w:lvl w:ilvl="1">
      <w:start w:val="3"/>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40" w15:restartNumberingAfterBreak="0">
    <w:nsid w:val="7E031EC0"/>
    <w:multiLevelType w:val="hybridMultilevel"/>
    <w:tmpl w:val="CF300DC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7F9E1408"/>
    <w:multiLevelType w:val="hybridMultilevel"/>
    <w:tmpl w:val="3EA6C4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72394876">
    <w:abstractNumId w:val="33"/>
  </w:num>
  <w:num w:numId="2" w16cid:durableId="366562320">
    <w:abstractNumId w:val="27"/>
    <w:lvlOverride w:ilvl="0">
      <w:startOverride w:val="1"/>
    </w:lvlOverride>
    <w:lvlOverride w:ilvl="1"/>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524107">
    <w:abstractNumId w:val="20"/>
  </w:num>
  <w:num w:numId="4" w16cid:durableId="452945187">
    <w:abstractNumId w:val="21"/>
  </w:num>
  <w:num w:numId="5" w16cid:durableId="980773877">
    <w:abstractNumId w:val="10"/>
  </w:num>
  <w:num w:numId="6" w16cid:durableId="1549415997">
    <w:abstractNumId w:val="3"/>
  </w:num>
  <w:num w:numId="7" w16cid:durableId="1182861020">
    <w:abstractNumId w:val="11"/>
  </w:num>
  <w:num w:numId="8" w16cid:durableId="1814758026">
    <w:abstractNumId w:val="13"/>
  </w:num>
  <w:num w:numId="9" w16cid:durableId="2068650849">
    <w:abstractNumId w:val="40"/>
  </w:num>
  <w:num w:numId="10" w16cid:durableId="180821676">
    <w:abstractNumId w:val="22"/>
  </w:num>
  <w:num w:numId="11" w16cid:durableId="1885478580">
    <w:abstractNumId w:val="5"/>
  </w:num>
  <w:num w:numId="12" w16cid:durableId="1176767976">
    <w:abstractNumId w:val="38"/>
  </w:num>
  <w:num w:numId="13" w16cid:durableId="212694957">
    <w:abstractNumId w:val="23"/>
  </w:num>
  <w:num w:numId="14" w16cid:durableId="1234779870">
    <w:abstractNumId w:val="17"/>
  </w:num>
  <w:num w:numId="15" w16cid:durableId="546533246">
    <w:abstractNumId w:val="27"/>
  </w:num>
  <w:num w:numId="16" w16cid:durableId="1472019984">
    <w:abstractNumId w:val="26"/>
  </w:num>
  <w:num w:numId="17" w16cid:durableId="745421314">
    <w:abstractNumId w:val="16"/>
  </w:num>
  <w:num w:numId="18" w16cid:durableId="1045908110">
    <w:abstractNumId w:val="8"/>
  </w:num>
  <w:num w:numId="19" w16cid:durableId="131796542">
    <w:abstractNumId w:val="6"/>
  </w:num>
  <w:num w:numId="20" w16cid:durableId="220556618">
    <w:abstractNumId w:val="29"/>
  </w:num>
  <w:num w:numId="21" w16cid:durableId="1066027949">
    <w:abstractNumId w:val="28"/>
  </w:num>
  <w:num w:numId="22" w16cid:durableId="80493063">
    <w:abstractNumId w:val="32"/>
  </w:num>
  <w:num w:numId="23" w16cid:durableId="1995379145">
    <w:abstractNumId w:val="24"/>
  </w:num>
  <w:num w:numId="24" w16cid:durableId="828402762">
    <w:abstractNumId w:val="0"/>
  </w:num>
  <w:num w:numId="25" w16cid:durableId="768938648">
    <w:abstractNumId w:val="4"/>
  </w:num>
  <w:num w:numId="26" w16cid:durableId="1732383918">
    <w:abstractNumId w:val="1"/>
  </w:num>
  <w:num w:numId="27" w16cid:durableId="1043401808">
    <w:abstractNumId w:val="35"/>
  </w:num>
  <w:num w:numId="28" w16cid:durableId="453133829">
    <w:abstractNumId w:val="39"/>
  </w:num>
  <w:num w:numId="29" w16cid:durableId="1119027943">
    <w:abstractNumId w:val="41"/>
  </w:num>
  <w:num w:numId="30" w16cid:durableId="455877581">
    <w:abstractNumId w:val="37"/>
  </w:num>
  <w:num w:numId="31" w16cid:durableId="613249195">
    <w:abstractNumId w:val="7"/>
  </w:num>
  <w:num w:numId="32" w16cid:durableId="38171767">
    <w:abstractNumId w:val="31"/>
  </w:num>
  <w:num w:numId="33" w16cid:durableId="207106802">
    <w:abstractNumId w:val="30"/>
  </w:num>
  <w:num w:numId="34" w16cid:durableId="509032391">
    <w:abstractNumId w:val="14"/>
  </w:num>
  <w:num w:numId="35" w16cid:durableId="189924521">
    <w:abstractNumId w:val="15"/>
  </w:num>
  <w:num w:numId="36" w16cid:durableId="485247168">
    <w:abstractNumId w:val="36"/>
  </w:num>
  <w:num w:numId="37" w16cid:durableId="174468883">
    <w:abstractNumId w:val="19"/>
  </w:num>
  <w:num w:numId="38" w16cid:durableId="1967851423">
    <w:abstractNumId w:val="12"/>
  </w:num>
  <w:num w:numId="39" w16cid:durableId="2122845295">
    <w:abstractNumId w:val="25"/>
  </w:num>
  <w:num w:numId="40" w16cid:durableId="2104183414">
    <w:abstractNumId w:val="2"/>
  </w:num>
  <w:num w:numId="41" w16cid:durableId="309099184">
    <w:abstractNumId w:val="34"/>
  </w:num>
  <w:num w:numId="42" w16cid:durableId="300186184">
    <w:abstractNumId w:val="18"/>
  </w:num>
  <w:num w:numId="43" w16cid:durableId="1091854808">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5CC7"/>
    <w:rsid w:val="000028B7"/>
    <w:rsid w:val="00002B93"/>
    <w:rsid w:val="00004A7A"/>
    <w:rsid w:val="00005213"/>
    <w:rsid w:val="00005521"/>
    <w:rsid w:val="000066AB"/>
    <w:rsid w:val="0001038B"/>
    <w:rsid w:val="0001050D"/>
    <w:rsid w:val="00012293"/>
    <w:rsid w:val="00012344"/>
    <w:rsid w:val="000139DB"/>
    <w:rsid w:val="00013AF3"/>
    <w:rsid w:val="000160AD"/>
    <w:rsid w:val="00016836"/>
    <w:rsid w:val="00016C6B"/>
    <w:rsid w:val="00016C7B"/>
    <w:rsid w:val="00017749"/>
    <w:rsid w:val="00020070"/>
    <w:rsid w:val="0002168B"/>
    <w:rsid w:val="00023EE3"/>
    <w:rsid w:val="0002415A"/>
    <w:rsid w:val="000241CB"/>
    <w:rsid w:val="00031A83"/>
    <w:rsid w:val="000330D1"/>
    <w:rsid w:val="00035C17"/>
    <w:rsid w:val="00040CE8"/>
    <w:rsid w:val="00051D1F"/>
    <w:rsid w:val="00053A4A"/>
    <w:rsid w:val="00054884"/>
    <w:rsid w:val="000557AB"/>
    <w:rsid w:val="00055812"/>
    <w:rsid w:val="00055D51"/>
    <w:rsid w:val="0005607A"/>
    <w:rsid w:val="000562E0"/>
    <w:rsid w:val="00056EFF"/>
    <w:rsid w:val="00060C5C"/>
    <w:rsid w:val="00061656"/>
    <w:rsid w:val="00061BD7"/>
    <w:rsid w:val="000652E8"/>
    <w:rsid w:val="000673E2"/>
    <w:rsid w:val="000674AE"/>
    <w:rsid w:val="00067888"/>
    <w:rsid w:val="0007167F"/>
    <w:rsid w:val="00072E85"/>
    <w:rsid w:val="00073B00"/>
    <w:rsid w:val="000752E2"/>
    <w:rsid w:val="00075F66"/>
    <w:rsid w:val="0007763A"/>
    <w:rsid w:val="00080C60"/>
    <w:rsid w:val="00084652"/>
    <w:rsid w:val="00084E99"/>
    <w:rsid w:val="000876E7"/>
    <w:rsid w:val="00087BF5"/>
    <w:rsid w:val="000914E8"/>
    <w:rsid w:val="000915DF"/>
    <w:rsid w:val="00091734"/>
    <w:rsid w:val="00092C63"/>
    <w:rsid w:val="00093629"/>
    <w:rsid w:val="00093BAB"/>
    <w:rsid w:val="0009617E"/>
    <w:rsid w:val="00096781"/>
    <w:rsid w:val="000973B0"/>
    <w:rsid w:val="000A0469"/>
    <w:rsid w:val="000A3BD5"/>
    <w:rsid w:val="000A44A0"/>
    <w:rsid w:val="000A7746"/>
    <w:rsid w:val="000B0148"/>
    <w:rsid w:val="000B032B"/>
    <w:rsid w:val="000B21F1"/>
    <w:rsid w:val="000B2451"/>
    <w:rsid w:val="000B3BAA"/>
    <w:rsid w:val="000B40DD"/>
    <w:rsid w:val="000B6C42"/>
    <w:rsid w:val="000B73FE"/>
    <w:rsid w:val="000C09DC"/>
    <w:rsid w:val="000C2393"/>
    <w:rsid w:val="000C23D0"/>
    <w:rsid w:val="000C6034"/>
    <w:rsid w:val="000D131A"/>
    <w:rsid w:val="000D136E"/>
    <w:rsid w:val="000D4DC2"/>
    <w:rsid w:val="000D6F18"/>
    <w:rsid w:val="000E2479"/>
    <w:rsid w:val="000E2B92"/>
    <w:rsid w:val="000E491C"/>
    <w:rsid w:val="000E5035"/>
    <w:rsid w:val="000E5734"/>
    <w:rsid w:val="000E5EC4"/>
    <w:rsid w:val="000E67B7"/>
    <w:rsid w:val="000F0C54"/>
    <w:rsid w:val="000F3506"/>
    <w:rsid w:val="000F35A6"/>
    <w:rsid w:val="000F381E"/>
    <w:rsid w:val="000F4F19"/>
    <w:rsid w:val="00100797"/>
    <w:rsid w:val="001008D7"/>
    <w:rsid w:val="00100D92"/>
    <w:rsid w:val="00100D99"/>
    <w:rsid w:val="001017A3"/>
    <w:rsid w:val="00101D62"/>
    <w:rsid w:val="001034DD"/>
    <w:rsid w:val="00103EA6"/>
    <w:rsid w:val="00105DCF"/>
    <w:rsid w:val="00105E4E"/>
    <w:rsid w:val="0011168C"/>
    <w:rsid w:val="00112155"/>
    <w:rsid w:val="0011428E"/>
    <w:rsid w:val="0011436F"/>
    <w:rsid w:val="00115CC7"/>
    <w:rsid w:val="00117B88"/>
    <w:rsid w:val="00121F74"/>
    <w:rsid w:val="00125797"/>
    <w:rsid w:val="00130D6B"/>
    <w:rsid w:val="00132C11"/>
    <w:rsid w:val="001351FC"/>
    <w:rsid w:val="00136B1C"/>
    <w:rsid w:val="00137A74"/>
    <w:rsid w:val="001404E1"/>
    <w:rsid w:val="00141E0A"/>
    <w:rsid w:val="00143781"/>
    <w:rsid w:val="0014499E"/>
    <w:rsid w:val="00144A14"/>
    <w:rsid w:val="001451A5"/>
    <w:rsid w:val="00146886"/>
    <w:rsid w:val="001472E9"/>
    <w:rsid w:val="00150BE1"/>
    <w:rsid w:val="001520D9"/>
    <w:rsid w:val="00157BD8"/>
    <w:rsid w:val="001603CD"/>
    <w:rsid w:val="00160E41"/>
    <w:rsid w:val="00162FA3"/>
    <w:rsid w:val="00164C8A"/>
    <w:rsid w:val="001656FE"/>
    <w:rsid w:val="00166504"/>
    <w:rsid w:val="00167D33"/>
    <w:rsid w:val="00170466"/>
    <w:rsid w:val="00171860"/>
    <w:rsid w:val="00171F8E"/>
    <w:rsid w:val="00173ED0"/>
    <w:rsid w:val="00176C6B"/>
    <w:rsid w:val="0017799B"/>
    <w:rsid w:val="00181708"/>
    <w:rsid w:val="00183351"/>
    <w:rsid w:val="00183DFE"/>
    <w:rsid w:val="00184DD9"/>
    <w:rsid w:val="0018679B"/>
    <w:rsid w:val="00186A49"/>
    <w:rsid w:val="00187244"/>
    <w:rsid w:val="00190E22"/>
    <w:rsid w:val="00191BF8"/>
    <w:rsid w:val="00192493"/>
    <w:rsid w:val="001925F6"/>
    <w:rsid w:val="00192A48"/>
    <w:rsid w:val="00193915"/>
    <w:rsid w:val="00194308"/>
    <w:rsid w:val="00194B59"/>
    <w:rsid w:val="00196568"/>
    <w:rsid w:val="001977B4"/>
    <w:rsid w:val="001A02E2"/>
    <w:rsid w:val="001A0C20"/>
    <w:rsid w:val="001A21FB"/>
    <w:rsid w:val="001A2486"/>
    <w:rsid w:val="001A2C35"/>
    <w:rsid w:val="001A2DF4"/>
    <w:rsid w:val="001A4FF1"/>
    <w:rsid w:val="001A717C"/>
    <w:rsid w:val="001A7DF4"/>
    <w:rsid w:val="001B16B8"/>
    <w:rsid w:val="001B1897"/>
    <w:rsid w:val="001B22F0"/>
    <w:rsid w:val="001B2810"/>
    <w:rsid w:val="001B2C45"/>
    <w:rsid w:val="001B406C"/>
    <w:rsid w:val="001B56BF"/>
    <w:rsid w:val="001B6D91"/>
    <w:rsid w:val="001B6E67"/>
    <w:rsid w:val="001C2331"/>
    <w:rsid w:val="001C2801"/>
    <w:rsid w:val="001C291D"/>
    <w:rsid w:val="001C4B31"/>
    <w:rsid w:val="001C4FDA"/>
    <w:rsid w:val="001C562D"/>
    <w:rsid w:val="001D043B"/>
    <w:rsid w:val="001D3E36"/>
    <w:rsid w:val="001D474B"/>
    <w:rsid w:val="001D4A9F"/>
    <w:rsid w:val="001D5165"/>
    <w:rsid w:val="001D715A"/>
    <w:rsid w:val="001D765A"/>
    <w:rsid w:val="001D7C92"/>
    <w:rsid w:val="001E355E"/>
    <w:rsid w:val="001E49DE"/>
    <w:rsid w:val="001E49FC"/>
    <w:rsid w:val="001E5F15"/>
    <w:rsid w:val="001F40A7"/>
    <w:rsid w:val="001F639F"/>
    <w:rsid w:val="001F6605"/>
    <w:rsid w:val="001F7395"/>
    <w:rsid w:val="00203902"/>
    <w:rsid w:val="00203968"/>
    <w:rsid w:val="00206E23"/>
    <w:rsid w:val="0021004C"/>
    <w:rsid w:val="0021165C"/>
    <w:rsid w:val="00211B2C"/>
    <w:rsid w:val="00213E53"/>
    <w:rsid w:val="00216582"/>
    <w:rsid w:val="00217E94"/>
    <w:rsid w:val="00217F60"/>
    <w:rsid w:val="00220197"/>
    <w:rsid w:val="0022077F"/>
    <w:rsid w:val="002208BC"/>
    <w:rsid w:val="00222DBA"/>
    <w:rsid w:val="00224DB4"/>
    <w:rsid w:val="00227411"/>
    <w:rsid w:val="00234463"/>
    <w:rsid w:val="00234DA9"/>
    <w:rsid w:val="00236882"/>
    <w:rsid w:val="00236A35"/>
    <w:rsid w:val="00236CA7"/>
    <w:rsid w:val="00240454"/>
    <w:rsid w:val="00241FFC"/>
    <w:rsid w:val="00246319"/>
    <w:rsid w:val="00252407"/>
    <w:rsid w:val="002526B5"/>
    <w:rsid w:val="00254002"/>
    <w:rsid w:val="00255D50"/>
    <w:rsid w:val="002567FD"/>
    <w:rsid w:val="002569BD"/>
    <w:rsid w:val="002618DA"/>
    <w:rsid w:val="00262E49"/>
    <w:rsid w:val="002633AE"/>
    <w:rsid w:val="00266A56"/>
    <w:rsid w:val="00266BF5"/>
    <w:rsid w:val="00270645"/>
    <w:rsid w:val="00273C90"/>
    <w:rsid w:val="00274867"/>
    <w:rsid w:val="0027505C"/>
    <w:rsid w:val="00282DD7"/>
    <w:rsid w:val="00283E15"/>
    <w:rsid w:val="00285469"/>
    <w:rsid w:val="00287E83"/>
    <w:rsid w:val="0029090C"/>
    <w:rsid w:val="0029247C"/>
    <w:rsid w:val="00292F5E"/>
    <w:rsid w:val="00293112"/>
    <w:rsid w:val="00293861"/>
    <w:rsid w:val="00293F47"/>
    <w:rsid w:val="00297599"/>
    <w:rsid w:val="00297BBC"/>
    <w:rsid w:val="00297C0A"/>
    <w:rsid w:val="002A4DE8"/>
    <w:rsid w:val="002A6646"/>
    <w:rsid w:val="002A6CCF"/>
    <w:rsid w:val="002A7AED"/>
    <w:rsid w:val="002A7E91"/>
    <w:rsid w:val="002B0959"/>
    <w:rsid w:val="002B1857"/>
    <w:rsid w:val="002B28C0"/>
    <w:rsid w:val="002B45AB"/>
    <w:rsid w:val="002C1860"/>
    <w:rsid w:val="002C3619"/>
    <w:rsid w:val="002C4631"/>
    <w:rsid w:val="002C50DE"/>
    <w:rsid w:val="002C6114"/>
    <w:rsid w:val="002C7D81"/>
    <w:rsid w:val="002D0009"/>
    <w:rsid w:val="002D1533"/>
    <w:rsid w:val="002D1B86"/>
    <w:rsid w:val="002D1B8C"/>
    <w:rsid w:val="002D7B20"/>
    <w:rsid w:val="002E4C5A"/>
    <w:rsid w:val="002E53DD"/>
    <w:rsid w:val="002E5E26"/>
    <w:rsid w:val="002E6C5B"/>
    <w:rsid w:val="002E7F74"/>
    <w:rsid w:val="002F0FFD"/>
    <w:rsid w:val="002F1713"/>
    <w:rsid w:val="002F1B69"/>
    <w:rsid w:val="002F211F"/>
    <w:rsid w:val="002F2D01"/>
    <w:rsid w:val="002F3BDC"/>
    <w:rsid w:val="002F53B9"/>
    <w:rsid w:val="002F6910"/>
    <w:rsid w:val="002F74D1"/>
    <w:rsid w:val="002F7AE3"/>
    <w:rsid w:val="00300484"/>
    <w:rsid w:val="003033D6"/>
    <w:rsid w:val="0030409B"/>
    <w:rsid w:val="00305164"/>
    <w:rsid w:val="00306CF5"/>
    <w:rsid w:val="0030765F"/>
    <w:rsid w:val="00312314"/>
    <w:rsid w:val="003145CB"/>
    <w:rsid w:val="003164A1"/>
    <w:rsid w:val="003173D5"/>
    <w:rsid w:val="003179F7"/>
    <w:rsid w:val="00321528"/>
    <w:rsid w:val="00324B67"/>
    <w:rsid w:val="00326498"/>
    <w:rsid w:val="00327457"/>
    <w:rsid w:val="003276B0"/>
    <w:rsid w:val="00327F83"/>
    <w:rsid w:val="0033292C"/>
    <w:rsid w:val="00332AB3"/>
    <w:rsid w:val="003379CF"/>
    <w:rsid w:val="00341940"/>
    <w:rsid w:val="003435DC"/>
    <w:rsid w:val="003443E0"/>
    <w:rsid w:val="00346F44"/>
    <w:rsid w:val="00347DD4"/>
    <w:rsid w:val="00350C76"/>
    <w:rsid w:val="00350E09"/>
    <w:rsid w:val="003513D3"/>
    <w:rsid w:val="00351A42"/>
    <w:rsid w:val="00352FFD"/>
    <w:rsid w:val="00353160"/>
    <w:rsid w:val="00353AA8"/>
    <w:rsid w:val="00354CFC"/>
    <w:rsid w:val="00355452"/>
    <w:rsid w:val="00357F41"/>
    <w:rsid w:val="0036105F"/>
    <w:rsid w:val="00361D28"/>
    <w:rsid w:val="00363693"/>
    <w:rsid w:val="00364AFF"/>
    <w:rsid w:val="00365277"/>
    <w:rsid w:val="003667A9"/>
    <w:rsid w:val="003709F8"/>
    <w:rsid w:val="00370DBA"/>
    <w:rsid w:val="00371DA3"/>
    <w:rsid w:val="00372D71"/>
    <w:rsid w:val="003735D3"/>
    <w:rsid w:val="00373C50"/>
    <w:rsid w:val="00374FF0"/>
    <w:rsid w:val="003750DF"/>
    <w:rsid w:val="00375EE7"/>
    <w:rsid w:val="003812C5"/>
    <w:rsid w:val="00381358"/>
    <w:rsid w:val="003817D7"/>
    <w:rsid w:val="003817FA"/>
    <w:rsid w:val="00382E63"/>
    <w:rsid w:val="0038337C"/>
    <w:rsid w:val="0038589E"/>
    <w:rsid w:val="003860C2"/>
    <w:rsid w:val="003866AB"/>
    <w:rsid w:val="00387043"/>
    <w:rsid w:val="00387469"/>
    <w:rsid w:val="00392CA1"/>
    <w:rsid w:val="00394530"/>
    <w:rsid w:val="00394B68"/>
    <w:rsid w:val="00394F85"/>
    <w:rsid w:val="003A1CA7"/>
    <w:rsid w:val="003A2B1A"/>
    <w:rsid w:val="003A40F3"/>
    <w:rsid w:val="003A505B"/>
    <w:rsid w:val="003A7866"/>
    <w:rsid w:val="003B0109"/>
    <w:rsid w:val="003B1349"/>
    <w:rsid w:val="003B1712"/>
    <w:rsid w:val="003B19C8"/>
    <w:rsid w:val="003B1DAB"/>
    <w:rsid w:val="003B2125"/>
    <w:rsid w:val="003B31FF"/>
    <w:rsid w:val="003B4F73"/>
    <w:rsid w:val="003B51E8"/>
    <w:rsid w:val="003B5200"/>
    <w:rsid w:val="003B6356"/>
    <w:rsid w:val="003B67AC"/>
    <w:rsid w:val="003B76D7"/>
    <w:rsid w:val="003C21AD"/>
    <w:rsid w:val="003C3621"/>
    <w:rsid w:val="003C396E"/>
    <w:rsid w:val="003C3D88"/>
    <w:rsid w:val="003C46A7"/>
    <w:rsid w:val="003C52C0"/>
    <w:rsid w:val="003C670F"/>
    <w:rsid w:val="003C7957"/>
    <w:rsid w:val="003D3933"/>
    <w:rsid w:val="003D4A08"/>
    <w:rsid w:val="003D4A14"/>
    <w:rsid w:val="003D5951"/>
    <w:rsid w:val="003D5AC9"/>
    <w:rsid w:val="003D7E44"/>
    <w:rsid w:val="003E15BE"/>
    <w:rsid w:val="003E5DF4"/>
    <w:rsid w:val="003F0316"/>
    <w:rsid w:val="003F03F4"/>
    <w:rsid w:val="0040442F"/>
    <w:rsid w:val="004056FE"/>
    <w:rsid w:val="00407321"/>
    <w:rsid w:val="00407561"/>
    <w:rsid w:val="00410027"/>
    <w:rsid w:val="004103EA"/>
    <w:rsid w:val="004115A6"/>
    <w:rsid w:val="00412118"/>
    <w:rsid w:val="00412A8F"/>
    <w:rsid w:val="0041384D"/>
    <w:rsid w:val="00413CE7"/>
    <w:rsid w:val="0041430D"/>
    <w:rsid w:val="00415CE9"/>
    <w:rsid w:val="0041731C"/>
    <w:rsid w:val="00417E88"/>
    <w:rsid w:val="00420906"/>
    <w:rsid w:val="00423BD8"/>
    <w:rsid w:val="00425E1A"/>
    <w:rsid w:val="0042611D"/>
    <w:rsid w:val="00426189"/>
    <w:rsid w:val="004263F8"/>
    <w:rsid w:val="00426E05"/>
    <w:rsid w:val="0042715B"/>
    <w:rsid w:val="0043000E"/>
    <w:rsid w:val="00432A73"/>
    <w:rsid w:val="0043375A"/>
    <w:rsid w:val="00433AFC"/>
    <w:rsid w:val="004368B5"/>
    <w:rsid w:val="00437040"/>
    <w:rsid w:val="00437965"/>
    <w:rsid w:val="00440E53"/>
    <w:rsid w:val="00444267"/>
    <w:rsid w:val="00446F92"/>
    <w:rsid w:val="004475D0"/>
    <w:rsid w:val="004475E8"/>
    <w:rsid w:val="00450C0A"/>
    <w:rsid w:val="00451083"/>
    <w:rsid w:val="004521DE"/>
    <w:rsid w:val="00455C36"/>
    <w:rsid w:val="004573E2"/>
    <w:rsid w:val="0046068D"/>
    <w:rsid w:val="0046212C"/>
    <w:rsid w:val="00466656"/>
    <w:rsid w:val="0046754A"/>
    <w:rsid w:val="00467F17"/>
    <w:rsid w:val="004719AB"/>
    <w:rsid w:val="004743B9"/>
    <w:rsid w:val="0048080F"/>
    <w:rsid w:val="00480A96"/>
    <w:rsid w:val="004818B3"/>
    <w:rsid w:val="004824CD"/>
    <w:rsid w:val="00482A33"/>
    <w:rsid w:val="00482F3D"/>
    <w:rsid w:val="00483F9A"/>
    <w:rsid w:val="004856DE"/>
    <w:rsid w:val="00486A14"/>
    <w:rsid w:val="00486FF7"/>
    <w:rsid w:val="00487687"/>
    <w:rsid w:val="004904D2"/>
    <w:rsid w:val="00491BC0"/>
    <w:rsid w:val="00492476"/>
    <w:rsid w:val="0049344C"/>
    <w:rsid w:val="0049397C"/>
    <w:rsid w:val="0049556F"/>
    <w:rsid w:val="0049590A"/>
    <w:rsid w:val="0049724A"/>
    <w:rsid w:val="00497A24"/>
    <w:rsid w:val="004A1E49"/>
    <w:rsid w:val="004A2CE6"/>
    <w:rsid w:val="004A4011"/>
    <w:rsid w:val="004A5560"/>
    <w:rsid w:val="004A7A64"/>
    <w:rsid w:val="004B3532"/>
    <w:rsid w:val="004B73CC"/>
    <w:rsid w:val="004C0A84"/>
    <w:rsid w:val="004C1405"/>
    <w:rsid w:val="004C2DA8"/>
    <w:rsid w:val="004C3EEA"/>
    <w:rsid w:val="004C45A5"/>
    <w:rsid w:val="004C4EEA"/>
    <w:rsid w:val="004C70A0"/>
    <w:rsid w:val="004C72A7"/>
    <w:rsid w:val="004C7A79"/>
    <w:rsid w:val="004D0038"/>
    <w:rsid w:val="004D0114"/>
    <w:rsid w:val="004D29B4"/>
    <w:rsid w:val="004D382E"/>
    <w:rsid w:val="004D45C9"/>
    <w:rsid w:val="004D4F66"/>
    <w:rsid w:val="004D571C"/>
    <w:rsid w:val="004D7A30"/>
    <w:rsid w:val="004E2296"/>
    <w:rsid w:val="004E334D"/>
    <w:rsid w:val="004E3E9D"/>
    <w:rsid w:val="004E4A8F"/>
    <w:rsid w:val="004E5F52"/>
    <w:rsid w:val="004E70C4"/>
    <w:rsid w:val="004F0BEC"/>
    <w:rsid w:val="004F409C"/>
    <w:rsid w:val="004F4CA7"/>
    <w:rsid w:val="004F579D"/>
    <w:rsid w:val="0050015E"/>
    <w:rsid w:val="00500489"/>
    <w:rsid w:val="00500F51"/>
    <w:rsid w:val="005012A1"/>
    <w:rsid w:val="00501DC7"/>
    <w:rsid w:val="00502AA9"/>
    <w:rsid w:val="0050429D"/>
    <w:rsid w:val="005072DD"/>
    <w:rsid w:val="0051166F"/>
    <w:rsid w:val="0051375C"/>
    <w:rsid w:val="005146BA"/>
    <w:rsid w:val="00515EB2"/>
    <w:rsid w:val="0051677E"/>
    <w:rsid w:val="005176A8"/>
    <w:rsid w:val="0052123F"/>
    <w:rsid w:val="00521EE3"/>
    <w:rsid w:val="0052302D"/>
    <w:rsid w:val="00523617"/>
    <w:rsid w:val="00523622"/>
    <w:rsid w:val="00523F48"/>
    <w:rsid w:val="00524416"/>
    <w:rsid w:val="00524607"/>
    <w:rsid w:val="00530F9A"/>
    <w:rsid w:val="00531819"/>
    <w:rsid w:val="0053224F"/>
    <w:rsid w:val="00532E34"/>
    <w:rsid w:val="005330F7"/>
    <w:rsid w:val="00533B2D"/>
    <w:rsid w:val="00537856"/>
    <w:rsid w:val="00540684"/>
    <w:rsid w:val="005406F7"/>
    <w:rsid w:val="00543AC6"/>
    <w:rsid w:val="00545643"/>
    <w:rsid w:val="005456BF"/>
    <w:rsid w:val="00546E92"/>
    <w:rsid w:val="00547439"/>
    <w:rsid w:val="0055014F"/>
    <w:rsid w:val="00551DA6"/>
    <w:rsid w:val="00553EAD"/>
    <w:rsid w:val="005553E1"/>
    <w:rsid w:val="00555C3D"/>
    <w:rsid w:val="00555DAF"/>
    <w:rsid w:val="0055646A"/>
    <w:rsid w:val="0055742C"/>
    <w:rsid w:val="005600D3"/>
    <w:rsid w:val="005629AA"/>
    <w:rsid w:val="00565DE5"/>
    <w:rsid w:val="005678FB"/>
    <w:rsid w:val="005707BA"/>
    <w:rsid w:val="00571CD9"/>
    <w:rsid w:val="005735F2"/>
    <w:rsid w:val="00576E7D"/>
    <w:rsid w:val="00577231"/>
    <w:rsid w:val="0058053C"/>
    <w:rsid w:val="00581128"/>
    <w:rsid w:val="005815F0"/>
    <w:rsid w:val="00581F65"/>
    <w:rsid w:val="005826C9"/>
    <w:rsid w:val="00582E4D"/>
    <w:rsid w:val="005838E3"/>
    <w:rsid w:val="00584CA5"/>
    <w:rsid w:val="00585C12"/>
    <w:rsid w:val="00585F21"/>
    <w:rsid w:val="00586B69"/>
    <w:rsid w:val="005911E8"/>
    <w:rsid w:val="00594B02"/>
    <w:rsid w:val="00595707"/>
    <w:rsid w:val="005970F4"/>
    <w:rsid w:val="00597686"/>
    <w:rsid w:val="005A0567"/>
    <w:rsid w:val="005A1B45"/>
    <w:rsid w:val="005A379B"/>
    <w:rsid w:val="005A4838"/>
    <w:rsid w:val="005A561C"/>
    <w:rsid w:val="005A6215"/>
    <w:rsid w:val="005A6449"/>
    <w:rsid w:val="005B3F20"/>
    <w:rsid w:val="005B56D4"/>
    <w:rsid w:val="005B6FE0"/>
    <w:rsid w:val="005C0573"/>
    <w:rsid w:val="005C504D"/>
    <w:rsid w:val="005C6975"/>
    <w:rsid w:val="005D31F0"/>
    <w:rsid w:val="005D4BF7"/>
    <w:rsid w:val="005D56C9"/>
    <w:rsid w:val="005E1C9E"/>
    <w:rsid w:val="005E25DC"/>
    <w:rsid w:val="005E38C8"/>
    <w:rsid w:val="005E6779"/>
    <w:rsid w:val="005E76F1"/>
    <w:rsid w:val="005F0B71"/>
    <w:rsid w:val="005F276E"/>
    <w:rsid w:val="005F3DFA"/>
    <w:rsid w:val="005F5AB3"/>
    <w:rsid w:val="00601CC8"/>
    <w:rsid w:val="006025A9"/>
    <w:rsid w:val="006042B0"/>
    <w:rsid w:val="0060455F"/>
    <w:rsid w:val="00604F2C"/>
    <w:rsid w:val="00605071"/>
    <w:rsid w:val="0061019D"/>
    <w:rsid w:val="006119CD"/>
    <w:rsid w:val="00611AE9"/>
    <w:rsid w:val="00612FFA"/>
    <w:rsid w:val="0061420C"/>
    <w:rsid w:val="00615BB1"/>
    <w:rsid w:val="006160CE"/>
    <w:rsid w:val="00617161"/>
    <w:rsid w:val="00617E70"/>
    <w:rsid w:val="006202B6"/>
    <w:rsid w:val="00621A8A"/>
    <w:rsid w:val="00621BE7"/>
    <w:rsid w:val="00622D10"/>
    <w:rsid w:val="00622E0D"/>
    <w:rsid w:val="006257D5"/>
    <w:rsid w:val="00627C1C"/>
    <w:rsid w:val="00627D47"/>
    <w:rsid w:val="00631375"/>
    <w:rsid w:val="0063171D"/>
    <w:rsid w:val="00632867"/>
    <w:rsid w:val="00634544"/>
    <w:rsid w:val="00635403"/>
    <w:rsid w:val="0063708D"/>
    <w:rsid w:val="0063755F"/>
    <w:rsid w:val="00637708"/>
    <w:rsid w:val="00637FFE"/>
    <w:rsid w:val="00644043"/>
    <w:rsid w:val="006449DC"/>
    <w:rsid w:val="00645415"/>
    <w:rsid w:val="006455B8"/>
    <w:rsid w:val="00651246"/>
    <w:rsid w:val="00651458"/>
    <w:rsid w:val="00651F89"/>
    <w:rsid w:val="0065244B"/>
    <w:rsid w:val="00654076"/>
    <w:rsid w:val="00654242"/>
    <w:rsid w:val="00654341"/>
    <w:rsid w:val="00654C82"/>
    <w:rsid w:val="00654D72"/>
    <w:rsid w:val="00655088"/>
    <w:rsid w:val="00656716"/>
    <w:rsid w:val="00656933"/>
    <w:rsid w:val="006572F4"/>
    <w:rsid w:val="00657C12"/>
    <w:rsid w:val="00660A35"/>
    <w:rsid w:val="00663C34"/>
    <w:rsid w:val="00664402"/>
    <w:rsid w:val="006656BD"/>
    <w:rsid w:val="00667038"/>
    <w:rsid w:val="0067042C"/>
    <w:rsid w:val="00670730"/>
    <w:rsid w:val="00675D4D"/>
    <w:rsid w:val="006768FD"/>
    <w:rsid w:val="00677EF2"/>
    <w:rsid w:val="00680B27"/>
    <w:rsid w:val="00682438"/>
    <w:rsid w:val="00685F0C"/>
    <w:rsid w:val="006901D6"/>
    <w:rsid w:val="0069238C"/>
    <w:rsid w:val="006944C4"/>
    <w:rsid w:val="006948E8"/>
    <w:rsid w:val="006949C7"/>
    <w:rsid w:val="00695659"/>
    <w:rsid w:val="006963B8"/>
    <w:rsid w:val="0069679B"/>
    <w:rsid w:val="006967A3"/>
    <w:rsid w:val="006976DB"/>
    <w:rsid w:val="006A03B8"/>
    <w:rsid w:val="006A4D37"/>
    <w:rsid w:val="006A5476"/>
    <w:rsid w:val="006A603A"/>
    <w:rsid w:val="006B010D"/>
    <w:rsid w:val="006B25D5"/>
    <w:rsid w:val="006B2800"/>
    <w:rsid w:val="006B2D1F"/>
    <w:rsid w:val="006B35EF"/>
    <w:rsid w:val="006B3FFF"/>
    <w:rsid w:val="006B41AD"/>
    <w:rsid w:val="006B4658"/>
    <w:rsid w:val="006B4E4A"/>
    <w:rsid w:val="006B7F49"/>
    <w:rsid w:val="006B7FC1"/>
    <w:rsid w:val="006C0BD8"/>
    <w:rsid w:val="006C4F67"/>
    <w:rsid w:val="006C5F6E"/>
    <w:rsid w:val="006C6AC5"/>
    <w:rsid w:val="006C79D4"/>
    <w:rsid w:val="006D00B6"/>
    <w:rsid w:val="006D106D"/>
    <w:rsid w:val="006D60A2"/>
    <w:rsid w:val="006D645C"/>
    <w:rsid w:val="006D6B90"/>
    <w:rsid w:val="006D7B40"/>
    <w:rsid w:val="006E09EC"/>
    <w:rsid w:val="006E1DF8"/>
    <w:rsid w:val="006E3D2B"/>
    <w:rsid w:val="006E73CF"/>
    <w:rsid w:val="006E7934"/>
    <w:rsid w:val="006E7C0D"/>
    <w:rsid w:val="006F0B2D"/>
    <w:rsid w:val="006F0D52"/>
    <w:rsid w:val="006F1975"/>
    <w:rsid w:val="006F2359"/>
    <w:rsid w:val="006F5646"/>
    <w:rsid w:val="006F6466"/>
    <w:rsid w:val="006F6B55"/>
    <w:rsid w:val="006F724B"/>
    <w:rsid w:val="006F7DFB"/>
    <w:rsid w:val="007021F5"/>
    <w:rsid w:val="00702F5E"/>
    <w:rsid w:val="00703931"/>
    <w:rsid w:val="007048C4"/>
    <w:rsid w:val="00704DD3"/>
    <w:rsid w:val="00706107"/>
    <w:rsid w:val="00707A09"/>
    <w:rsid w:val="007135CF"/>
    <w:rsid w:val="007149A0"/>
    <w:rsid w:val="00717BED"/>
    <w:rsid w:val="0072228F"/>
    <w:rsid w:val="00723BE7"/>
    <w:rsid w:val="0072714B"/>
    <w:rsid w:val="00727356"/>
    <w:rsid w:val="00730A47"/>
    <w:rsid w:val="0073158E"/>
    <w:rsid w:val="007318C1"/>
    <w:rsid w:val="007325A3"/>
    <w:rsid w:val="0073364D"/>
    <w:rsid w:val="007346FC"/>
    <w:rsid w:val="0073535C"/>
    <w:rsid w:val="0073569A"/>
    <w:rsid w:val="00735B5D"/>
    <w:rsid w:val="00736917"/>
    <w:rsid w:val="0073739B"/>
    <w:rsid w:val="00740393"/>
    <w:rsid w:val="00741FF4"/>
    <w:rsid w:val="00751176"/>
    <w:rsid w:val="00752808"/>
    <w:rsid w:val="00753446"/>
    <w:rsid w:val="0075429E"/>
    <w:rsid w:val="00754612"/>
    <w:rsid w:val="00754C38"/>
    <w:rsid w:val="00756CAB"/>
    <w:rsid w:val="00760E96"/>
    <w:rsid w:val="0076153E"/>
    <w:rsid w:val="007658C6"/>
    <w:rsid w:val="00765B4A"/>
    <w:rsid w:val="00766456"/>
    <w:rsid w:val="007668B5"/>
    <w:rsid w:val="00770488"/>
    <w:rsid w:val="00770B2A"/>
    <w:rsid w:val="00771246"/>
    <w:rsid w:val="00771752"/>
    <w:rsid w:val="00771AD5"/>
    <w:rsid w:val="00774430"/>
    <w:rsid w:val="00775790"/>
    <w:rsid w:val="00775902"/>
    <w:rsid w:val="00777883"/>
    <w:rsid w:val="00780936"/>
    <w:rsid w:val="007828B4"/>
    <w:rsid w:val="00786752"/>
    <w:rsid w:val="00786C59"/>
    <w:rsid w:val="0078772D"/>
    <w:rsid w:val="00787C51"/>
    <w:rsid w:val="0079038C"/>
    <w:rsid w:val="00795C8C"/>
    <w:rsid w:val="00795D29"/>
    <w:rsid w:val="007A001B"/>
    <w:rsid w:val="007A0E87"/>
    <w:rsid w:val="007A390A"/>
    <w:rsid w:val="007A3A6F"/>
    <w:rsid w:val="007A3BDA"/>
    <w:rsid w:val="007A529F"/>
    <w:rsid w:val="007A59F0"/>
    <w:rsid w:val="007A6597"/>
    <w:rsid w:val="007A7446"/>
    <w:rsid w:val="007A788E"/>
    <w:rsid w:val="007A78D7"/>
    <w:rsid w:val="007B04BF"/>
    <w:rsid w:val="007B0A29"/>
    <w:rsid w:val="007B19D5"/>
    <w:rsid w:val="007B19F9"/>
    <w:rsid w:val="007B305D"/>
    <w:rsid w:val="007B46DB"/>
    <w:rsid w:val="007B596F"/>
    <w:rsid w:val="007B6B62"/>
    <w:rsid w:val="007B7E49"/>
    <w:rsid w:val="007B7FF2"/>
    <w:rsid w:val="007C0921"/>
    <w:rsid w:val="007C0F91"/>
    <w:rsid w:val="007C1BE9"/>
    <w:rsid w:val="007C2637"/>
    <w:rsid w:val="007C2B48"/>
    <w:rsid w:val="007C361E"/>
    <w:rsid w:val="007C4CAF"/>
    <w:rsid w:val="007C6020"/>
    <w:rsid w:val="007C7F13"/>
    <w:rsid w:val="007D31B9"/>
    <w:rsid w:val="007D5030"/>
    <w:rsid w:val="007E1153"/>
    <w:rsid w:val="007E139F"/>
    <w:rsid w:val="007E1FB4"/>
    <w:rsid w:val="007E332B"/>
    <w:rsid w:val="007E378C"/>
    <w:rsid w:val="007E6930"/>
    <w:rsid w:val="007E7768"/>
    <w:rsid w:val="007F19AC"/>
    <w:rsid w:val="007F1E75"/>
    <w:rsid w:val="007F227A"/>
    <w:rsid w:val="007F34B5"/>
    <w:rsid w:val="007F6667"/>
    <w:rsid w:val="007F6A73"/>
    <w:rsid w:val="008009BD"/>
    <w:rsid w:val="008032DC"/>
    <w:rsid w:val="00804A44"/>
    <w:rsid w:val="0081090D"/>
    <w:rsid w:val="00812BF4"/>
    <w:rsid w:val="00812D84"/>
    <w:rsid w:val="00812E8C"/>
    <w:rsid w:val="008136F9"/>
    <w:rsid w:val="008140AB"/>
    <w:rsid w:val="008154F4"/>
    <w:rsid w:val="0081581B"/>
    <w:rsid w:val="008161C3"/>
    <w:rsid w:val="008162D2"/>
    <w:rsid w:val="00816F23"/>
    <w:rsid w:val="008172F6"/>
    <w:rsid w:val="0082161D"/>
    <w:rsid w:val="00822D3C"/>
    <w:rsid w:val="008245EB"/>
    <w:rsid w:val="00825BF5"/>
    <w:rsid w:val="00826137"/>
    <w:rsid w:val="0082615A"/>
    <w:rsid w:val="00826DD0"/>
    <w:rsid w:val="00830CEB"/>
    <w:rsid w:val="00834034"/>
    <w:rsid w:val="00835E0A"/>
    <w:rsid w:val="008361ED"/>
    <w:rsid w:val="00837E84"/>
    <w:rsid w:val="00842398"/>
    <w:rsid w:val="00842992"/>
    <w:rsid w:val="00842D7C"/>
    <w:rsid w:val="0084376A"/>
    <w:rsid w:val="00843A2E"/>
    <w:rsid w:val="00844658"/>
    <w:rsid w:val="008449AE"/>
    <w:rsid w:val="00845B31"/>
    <w:rsid w:val="00845C33"/>
    <w:rsid w:val="008502B2"/>
    <w:rsid w:val="008509FC"/>
    <w:rsid w:val="0085233B"/>
    <w:rsid w:val="0085417A"/>
    <w:rsid w:val="0085517D"/>
    <w:rsid w:val="0085787E"/>
    <w:rsid w:val="008620A5"/>
    <w:rsid w:val="00863FFD"/>
    <w:rsid w:val="00864A69"/>
    <w:rsid w:val="00864B0B"/>
    <w:rsid w:val="008657D1"/>
    <w:rsid w:val="00866584"/>
    <w:rsid w:val="008730EF"/>
    <w:rsid w:val="00873E52"/>
    <w:rsid w:val="008747BB"/>
    <w:rsid w:val="00875718"/>
    <w:rsid w:val="00875E67"/>
    <w:rsid w:val="0087736C"/>
    <w:rsid w:val="00877B15"/>
    <w:rsid w:val="00877EA6"/>
    <w:rsid w:val="00881FB1"/>
    <w:rsid w:val="008875B4"/>
    <w:rsid w:val="00890D90"/>
    <w:rsid w:val="00891CC5"/>
    <w:rsid w:val="00894553"/>
    <w:rsid w:val="008954A6"/>
    <w:rsid w:val="0089592C"/>
    <w:rsid w:val="008A16B1"/>
    <w:rsid w:val="008A298D"/>
    <w:rsid w:val="008A37F5"/>
    <w:rsid w:val="008A4C02"/>
    <w:rsid w:val="008A5FB4"/>
    <w:rsid w:val="008A6345"/>
    <w:rsid w:val="008A77AE"/>
    <w:rsid w:val="008A7A43"/>
    <w:rsid w:val="008A7ABD"/>
    <w:rsid w:val="008B22AB"/>
    <w:rsid w:val="008B2B74"/>
    <w:rsid w:val="008B6D5B"/>
    <w:rsid w:val="008B7502"/>
    <w:rsid w:val="008C0CA4"/>
    <w:rsid w:val="008C2B2C"/>
    <w:rsid w:val="008C4FE0"/>
    <w:rsid w:val="008C656C"/>
    <w:rsid w:val="008C7615"/>
    <w:rsid w:val="008C792C"/>
    <w:rsid w:val="008D03F4"/>
    <w:rsid w:val="008D08F5"/>
    <w:rsid w:val="008D1463"/>
    <w:rsid w:val="008D2039"/>
    <w:rsid w:val="008D55BA"/>
    <w:rsid w:val="008D7320"/>
    <w:rsid w:val="008D7765"/>
    <w:rsid w:val="008E0573"/>
    <w:rsid w:val="008E2157"/>
    <w:rsid w:val="008E2649"/>
    <w:rsid w:val="008E3EF6"/>
    <w:rsid w:val="008E5009"/>
    <w:rsid w:val="008E5792"/>
    <w:rsid w:val="008E6284"/>
    <w:rsid w:val="008F2C70"/>
    <w:rsid w:val="008F501E"/>
    <w:rsid w:val="008F778E"/>
    <w:rsid w:val="008F7E15"/>
    <w:rsid w:val="0090115E"/>
    <w:rsid w:val="00901AFD"/>
    <w:rsid w:val="00907343"/>
    <w:rsid w:val="009132E9"/>
    <w:rsid w:val="009148A3"/>
    <w:rsid w:val="00914FF9"/>
    <w:rsid w:val="00915A0F"/>
    <w:rsid w:val="00915EB4"/>
    <w:rsid w:val="00916DD5"/>
    <w:rsid w:val="009172FA"/>
    <w:rsid w:val="009177BE"/>
    <w:rsid w:val="00920061"/>
    <w:rsid w:val="00921B53"/>
    <w:rsid w:val="00921E53"/>
    <w:rsid w:val="00923758"/>
    <w:rsid w:val="009238DD"/>
    <w:rsid w:val="00924B1B"/>
    <w:rsid w:val="00924D1F"/>
    <w:rsid w:val="0092552A"/>
    <w:rsid w:val="0092577B"/>
    <w:rsid w:val="00930417"/>
    <w:rsid w:val="00930AD5"/>
    <w:rsid w:val="00931269"/>
    <w:rsid w:val="00934440"/>
    <w:rsid w:val="009355D6"/>
    <w:rsid w:val="009357E9"/>
    <w:rsid w:val="0093594B"/>
    <w:rsid w:val="00935EFA"/>
    <w:rsid w:val="00936691"/>
    <w:rsid w:val="00937E82"/>
    <w:rsid w:val="009404D9"/>
    <w:rsid w:val="009407AB"/>
    <w:rsid w:val="00941291"/>
    <w:rsid w:val="0094195F"/>
    <w:rsid w:val="00942331"/>
    <w:rsid w:val="00946A9D"/>
    <w:rsid w:val="00946FDC"/>
    <w:rsid w:val="009472F7"/>
    <w:rsid w:val="0094750D"/>
    <w:rsid w:val="00947F08"/>
    <w:rsid w:val="009526AF"/>
    <w:rsid w:val="00952C08"/>
    <w:rsid w:val="0095338A"/>
    <w:rsid w:val="009560BF"/>
    <w:rsid w:val="00957A55"/>
    <w:rsid w:val="00960334"/>
    <w:rsid w:val="009609D3"/>
    <w:rsid w:val="00963066"/>
    <w:rsid w:val="00964C7B"/>
    <w:rsid w:val="00965CCD"/>
    <w:rsid w:val="00966C80"/>
    <w:rsid w:val="00970035"/>
    <w:rsid w:val="009711DB"/>
    <w:rsid w:val="00972606"/>
    <w:rsid w:val="00972A24"/>
    <w:rsid w:val="00974028"/>
    <w:rsid w:val="00974217"/>
    <w:rsid w:val="00974445"/>
    <w:rsid w:val="00975018"/>
    <w:rsid w:val="00977D73"/>
    <w:rsid w:val="0098254F"/>
    <w:rsid w:val="009825DA"/>
    <w:rsid w:val="00982CBB"/>
    <w:rsid w:val="00982FB3"/>
    <w:rsid w:val="00983EA4"/>
    <w:rsid w:val="009857DA"/>
    <w:rsid w:val="00986230"/>
    <w:rsid w:val="00987C7D"/>
    <w:rsid w:val="00990D48"/>
    <w:rsid w:val="00990DDD"/>
    <w:rsid w:val="00992B9C"/>
    <w:rsid w:val="00992FA2"/>
    <w:rsid w:val="00993A42"/>
    <w:rsid w:val="009954A2"/>
    <w:rsid w:val="00995C4E"/>
    <w:rsid w:val="00997BF8"/>
    <w:rsid w:val="009A0EC9"/>
    <w:rsid w:val="009A2112"/>
    <w:rsid w:val="009A21D9"/>
    <w:rsid w:val="009A397B"/>
    <w:rsid w:val="009A50C9"/>
    <w:rsid w:val="009A774D"/>
    <w:rsid w:val="009B14F5"/>
    <w:rsid w:val="009B2B67"/>
    <w:rsid w:val="009B2E4E"/>
    <w:rsid w:val="009B469F"/>
    <w:rsid w:val="009B5EBC"/>
    <w:rsid w:val="009C0D78"/>
    <w:rsid w:val="009C0FDE"/>
    <w:rsid w:val="009C145D"/>
    <w:rsid w:val="009C25F7"/>
    <w:rsid w:val="009C5A39"/>
    <w:rsid w:val="009C6A8A"/>
    <w:rsid w:val="009C7430"/>
    <w:rsid w:val="009C7EDC"/>
    <w:rsid w:val="009D4C9B"/>
    <w:rsid w:val="009D5C1B"/>
    <w:rsid w:val="009D6715"/>
    <w:rsid w:val="009D74C1"/>
    <w:rsid w:val="009E0D74"/>
    <w:rsid w:val="009E10E5"/>
    <w:rsid w:val="009E498A"/>
    <w:rsid w:val="009E61B3"/>
    <w:rsid w:val="009F093C"/>
    <w:rsid w:val="009F1C78"/>
    <w:rsid w:val="009F1F25"/>
    <w:rsid w:val="009F2038"/>
    <w:rsid w:val="009F4DCE"/>
    <w:rsid w:val="009F7429"/>
    <w:rsid w:val="00A00680"/>
    <w:rsid w:val="00A01810"/>
    <w:rsid w:val="00A01F3C"/>
    <w:rsid w:val="00A02031"/>
    <w:rsid w:val="00A02E40"/>
    <w:rsid w:val="00A05037"/>
    <w:rsid w:val="00A05B2E"/>
    <w:rsid w:val="00A079DB"/>
    <w:rsid w:val="00A07AD3"/>
    <w:rsid w:val="00A1046E"/>
    <w:rsid w:val="00A109E8"/>
    <w:rsid w:val="00A115BF"/>
    <w:rsid w:val="00A11663"/>
    <w:rsid w:val="00A124E5"/>
    <w:rsid w:val="00A12BB6"/>
    <w:rsid w:val="00A130D3"/>
    <w:rsid w:val="00A13355"/>
    <w:rsid w:val="00A1547F"/>
    <w:rsid w:val="00A2060F"/>
    <w:rsid w:val="00A21853"/>
    <w:rsid w:val="00A26A1C"/>
    <w:rsid w:val="00A30029"/>
    <w:rsid w:val="00A316B7"/>
    <w:rsid w:val="00A35B6A"/>
    <w:rsid w:val="00A36089"/>
    <w:rsid w:val="00A362EB"/>
    <w:rsid w:val="00A44DB6"/>
    <w:rsid w:val="00A50B20"/>
    <w:rsid w:val="00A55710"/>
    <w:rsid w:val="00A61215"/>
    <w:rsid w:val="00A61753"/>
    <w:rsid w:val="00A6497C"/>
    <w:rsid w:val="00A665D5"/>
    <w:rsid w:val="00A71056"/>
    <w:rsid w:val="00A71BF4"/>
    <w:rsid w:val="00A7312B"/>
    <w:rsid w:val="00A765F9"/>
    <w:rsid w:val="00A775C1"/>
    <w:rsid w:val="00A80808"/>
    <w:rsid w:val="00A81044"/>
    <w:rsid w:val="00A81FB3"/>
    <w:rsid w:val="00A82A9A"/>
    <w:rsid w:val="00A83522"/>
    <w:rsid w:val="00A84979"/>
    <w:rsid w:val="00A86EDF"/>
    <w:rsid w:val="00A9032C"/>
    <w:rsid w:val="00A9140B"/>
    <w:rsid w:val="00A93120"/>
    <w:rsid w:val="00A9579E"/>
    <w:rsid w:val="00A9717A"/>
    <w:rsid w:val="00A97329"/>
    <w:rsid w:val="00A975B4"/>
    <w:rsid w:val="00AA12D0"/>
    <w:rsid w:val="00AA13FA"/>
    <w:rsid w:val="00AA34F1"/>
    <w:rsid w:val="00AA428B"/>
    <w:rsid w:val="00AA51E1"/>
    <w:rsid w:val="00AB0FA3"/>
    <w:rsid w:val="00AB12B8"/>
    <w:rsid w:val="00AB2D26"/>
    <w:rsid w:val="00AB513A"/>
    <w:rsid w:val="00AB5C40"/>
    <w:rsid w:val="00AB626F"/>
    <w:rsid w:val="00AB7902"/>
    <w:rsid w:val="00AB7BC1"/>
    <w:rsid w:val="00AC1295"/>
    <w:rsid w:val="00AC26C0"/>
    <w:rsid w:val="00AC2A28"/>
    <w:rsid w:val="00AD16BD"/>
    <w:rsid w:val="00AD2A03"/>
    <w:rsid w:val="00AD343A"/>
    <w:rsid w:val="00AD3AD0"/>
    <w:rsid w:val="00AD7CDA"/>
    <w:rsid w:val="00AE1E13"/>
    <w:rsid w:val="00AE2179"/>
    <w:rsid w:val="00AE33F1"/>
    <w:rsid w:val="00AE5528"/>
    <w:rsid w:val="00AE5C15"/>
    <w:rsid w:val="00AE7E86"/>
    <w:rsid w:val="00AF4298"/>
    <w:rsid w:val="00AF4AD0"/>
    <w:rsid w:val="00AF6DDA"/>
    <w:rsid w:val="00B00F64"/>
    <w:rsid w:val="00B03E60"/>
    <w:rsid w:val="00B04DFB"/>
    <w:rsid w:val="00B10FC5"/>
    <w:rsid w:val="00B124E4"/>
    <w:rsid w:val="00B128E3"/>
    <w:rsid w:val="00B131C3"/>
    <w:rsid w:val="00B133D2"/>
    <w:rsid w:val="00B17E74"/>
    <w:rsid w:val="00B244E3"/>
    <w:rsid w:val="00B25C37"/>
    <w:rsid w:val="00B26E0F"/>
    <w:rsid w:val="00B303F3"/>
    <w:rsid w:val="00B32447"/>
    <w:rsid w:val="00B3493F"/>
    <w:rsid w:val="00B35C4F"/>
    <w:rsid w:val="00B37C8B"/>
    <w:rsid w:val="00B40225"/>
    <w:rsid w:val="00B4233A"/>
    <w:rsid w:val="00B458EE"/>
    <w:rsid w:val="00B459CB"/>
    <w:rsid w:val="00B53160"/>
    <w:rsid w:val="00B56DD7"/>
    <w:rsid w:val="00B56E55"/>
    <w:rsid w:val="00B56E6E"/>
    <w:rsid w:val="00B61A09"/>
    <w:rsid w:val="00B61DB5"/>
    <w:rsid w:val="00B64308"/>
    <w:rsid w:val="00B65491"/>
    <w:rsid w:val="00B66418"/>
    <w:rsid w:val="00B713DB"/>
    <w:rsid w:val="00B719C8"/>
    <w:rsid w:val="00B7251D"/>
    <w:rsid w:val="00B72C74"/>
    <w:rsid w:val="00B74501"/>
    <w:rsid w:val="00B75199"/>
    <w:rsid w:val="00B75677"/>
    <w:rsid w:val="00B7599D"/>
    <w:rsid w:val="00B80298"/>
    <w:rsid w:val="00B8075E"/>
    <w:rsid w:val="00B82646"/>
    <w:rsid w:val="00B83854"/>
    <w:rsid w:val="00B84308"/>
    <w:rsid w:val="00B84B95"/>
    <w:rsid w:val="00B84CB9"/>
    <w:rsid w:val="00B85B9C"/>
    <w:rsid w:val="00B86DB0"/>
    <w:rsid w:val="00B91D3F"/>
    <w:rsid w:val="00B91F64"/>
    <w:rsid w:val="00B9273B"/>
    <w:rsid w:val="00B95C1F"/>
    <w:rsid w:val="00B97C3B"/>
    <w:rsid w:val="00BA013A"/>
    <w:rsid w:val="00BA0689"/>
    <w:rsid w:val="00BA5347"/>
    <w:rsid w:val="00BA548F"/>
    <w:rsid w:val="00BA5E85"/>
    <w:rsid w:val="00BA6603"/>
    <w:rsid w:val="00BB02CA"/>
    <w:rsid w:val="00BB17B4"/>
    <w:rsid w:val="00BB3F5A"/>
    <w:rsid w:val="00BC3505"/>
    <w:rsid w:val="00BC6B13"/>
    <w:rsid w:val="00BD35C5"/>
    <w:rsid w:val="00BD5EDB"/>
    <w:rsid w:val="00BD793D"/>
    <w:rsid w:val="00BE2244"/>
    <w:rsid w:val="00BE4A57"/>
    <w:rsid w:val="00BE4CAA"/>
    <w:rsid w:val="00BE5729"/>
    <w:rsid w:val="00BE6727"/>
    <w:rsid w:val="00BE75E7"/>
    <w:rsid w:val="00BE7EE5"/>
    <w:rsid w:val="00BF0CDD"/>
    <w:rsid w:val="00BF0EB4"/>
    <w:rsid w:val="00BF302D"/>
    <w:rsid w:val="00BF3358"/>
    <w:rsid w:val="00BF3D1C"/>
    <w:rsid w:val="00BF73D6"/>
    <w:rsid w:val="00C00AA1"/>
    <w:rsid w:val="00C011A1"/>
    <w:rsid w:val="00C0384D"/>
    <w:rsid w:val="00C043FC"/>
    <w:rsid w:val="00C0455C"/>
    <w:rsid w:val="00C13A72"/>
    <w:rsid w:val="00C13F07"/>
    <w:rsid w:val="00C14403"/>
    <w:rsid w:val="00C148EA"/>
    <w:rsid w:val="00C14E25"/>
    <w:rsid w:val="00C20B32"/>
    <w:rsid w:val="00C22720"/>
    <w:rsid w:val="00C23F4E"/>
    <w:rsid w:val="00C244D4"/>
    <w:rsid w:val="00C2525F"/>
    <w:rsid w:val="00C25AEF"/>
    <w:rsid w:val="00C278B4"/>
    <w:rsid w:val="00C302A9"/>
    <w:rsid w:val="00C304F7"/>
    <w:rsid w:val="00C30CC7"/>
    <w:rsid w:val="00C34B14"/>
    <w:rsid w:val="00C35257"/>
    <w:rsid w:val="00C36817"/>
    <w:rsid w:val="00C37B2B"/>
    <w:rsid w:val="00C40E3E"/>
    <w:rsid w:val="00C413D0"/>
    <w:rsid w:val="00C41DDF"/>
    <w:rsid w:val="00C42031"/>
    <w:rsid w:val="00C42622"/>
    <w:rsid w:val="00C42DBB"/>
    <w:rsid w:val="00C42F4F"/>
    <w:rsid w:val="00C44AA5"/>
    <w:rsid w:val="00C45A51"/>
    <w:rsid w:val="00C45C50"/>
    <w:rsid w:val="00C45DA9"/>
    <w:rsid w:val="00C4703D"/>
    <w:rsid w:val="00C478A6"/>
    <w:rsid w:val="00C51036"/>
    <w:rsid w:val="00C523FC"/>
    <w:rsid w:val="00C526B1"/>
    <w:rsid w:val="00C52CAE"/>
    <w:rsid w:val="00C531E0"/>
    <w:rsid w:val="00C53EED"/>
    <w:rsid w:val="00C543E2"/>
    <w:rsid w:val="00C550A2"/>
    <w:rsid w:val="00C61EFE"/>
    <w:rsid w:val="00C62AB7"/>
    <w:rsid w:val="00C62BBE"/>
    <w:rsid w:val="00C63430"/>
    <w:rsid w:val="00C63934"/>
    <w:rsid w:val="00C639D6"/>
    <w:rsid w:val="00C641DD"/>
    <w:rsid w:val="00C64629"/>
    <w:rsid w:val="00C70658"/>
    <w:rsid w:val="00C7142D"/>
    <w:rsid w:val="00C71FB2"/>
    <w:rsid w:val="00C72656"/>
    <w:rsid w:val="00C75656"/>
    <w:rsid w:val="00C76DB2"/>
    <w:rsid w:val="00C77677"/>
    <w:rsid w:val="00C77FD4"/>
    <w:rsid w:val="00C81093"/>
    <w:rsid w:val="00C811E8"/>
    <w:rsid w:val="00C8566A"/>
    <w:rsid w:val="00C87A8A"/>
    <w:rsid w:val="00C87BE3"/>
    <w:rsid w:val="00C910DB"/>
    <w:rsid w:val="00C93A21"/>
    <w:rsid w:val="00C96D62"/>
    <w:rsid w:val="00C97580"/>
    <w:rsid w:val="00CA0FE6"/>
    <w:rsid w:val="00CA1EC9"/>
    <w:rsid w:val="00CA4BAE"/>
    <w:rsid w:val="00CA5078"/>
    <w:rsid w:val="00CB1207"/>
    <w:rsid w:val="00CB3697"/>
    <w:rsid w:val="00CB60C1"/>
    <w:rsid w:val="00CB69FD"/>
    <w:rsid w:val="00CC1E20"/>
    <w:rsid w:val="00CC3A2B"/>
    <w:rsid w:val="00CC608B"/>
    <w:rsid w:val="00CC7E08"/>
    <w:rsid w:val="00CD0D04"/>
    <w:rsid w:val="00CD11B0"/>
    <w:rsid w:val="00CD1656"/>
    <w:rsid w:val="00CD219B"/>
    <w:rsid w:val="00CD4024"/>
    <w:rsid w:val="00CE1341"/>
    <w:rsid w:val="00CE19C2"/>
    <w:rsid w:val="00CE2553"/>
    <w:rsid w:val="00CE3ABA"/>
    <w:rsid w:val="00CE47B7"/>
    <w:rsid w:val="00CE4A79"/>
    <w:rsid w:val="00CE67F8"/>
    <w:rsid w:val="00CF0C85"/>
    <w:rsid w:val="00CF330C"/>
    <w:rsid w:val="00CF3AC2"/>
    <w:rsid w:val="00CF6170"/>
    <w:rsid w:val="00CF6AED"/>
    <w:rsid w:val="00CF7BD6"/>
    <w:rsid w:val="00D02244"/>
    <w:rsid w:val="00D03D40"/>
    <w:rsid w:val="00D041DC"/>
    <w:rsid w:val="00D06421"/>
    <w:rsid w:val="00D06EF5"/>
    <w:rsid w:val="00D10B7E"/>
    <w:rsid w:val="00D11BBD"/>
    <w:rsid w:val="00D135F3"/>
    <w:rsid w:val="00D14239"/>
    <w:rsid w:val="00D14882"/>
    <w:rsid w:val="00D20038"/>
    <w:rsid w:val="00D20ED1"/>
    <w:rsid w:val="00D22943"/>
    <w:rsid w:val="00D22F0B"/>
    <w:rsid w:val="00D23AB1"/>
    <w:rsid w:val="00D25AF0"/>
    <w:rsid w:val="00D25BEA"/>
    <w:rsid w:val="00D31033"/>
    <w:rsid w:val="00D31446"/>
    <w:rsid w:val="00D315EB"/>
    <w:rsid w:val="00D31C89"/>
    <w:rsid w:val="00D33CCF"/>
    <w:rsid w:val="00D34DB8"/>
    <w:rsid w:val="00D3501B"/>
    <w:rsid w:val="00D35151"/>
    <w:rsid w:val="00D35C0C"/>
    <w:rsid w:val="00D36AD0"/>
    <w:rsid w:val="00D37725"/>
    <w:rsid w:val="00D4166F"/>
    <w:rsid w:val="00D43460"/>
    <w:rsid w:val="00D440B1"/>
    <w:rsid w:val="00D454A1"/>
    <w:rsid w:val="00D46EA8"/>
    <w:rsid w:val="00D474B8"/>
    <w:rsid w:val="00D50B37"/>
    <w:rsid w:val="00D52F12"/>
    <w:rsid w:val="00D53247"/>
    <w:rsid w:val="00D54B38"/>
    <w:rsid w:val="00D563F2"/>
    <w:rsid w:val="00D57E75"/>
    <w:rsid w:val="00D6306F"/>
    <w:rsid w:val="00D661C5"/>
    <w:rsid w:val="00D67256"/>
    <w:rsid w:val="00D710AB"/>
    <w:rsid w:val="00D71FEC"/>
    <w:rsid w:val="00D72614"/>
    <w:rsid w:val="00D76AB9"/>
    <w:rsid w:val="00D76F6F"/>
    <w:rsid w:val="00D77126"/>
    <w:rsid w:val="00D81ADC"/>
    <w:rsid w:val="00D81F4B"/>
    <w:rsid w:val="00D827D2"/>
    <w:rsid w:val="00D82DA4"/>
    <w:rsid w:val="00D84497"/>
    <w:rsid w:val="00D84D22"/>
    <w:rsid w:val="00D851E5"/>
    <w:rsid w:val="00D86390"/>
    <w:rsid w:val="00D8742A"/>
    <w:rsid w:val="00D878BE"/>
    <w:rsid w:val="00D90490"/>
    <w:rsid w:val="00D92F65"/>
    <w:rsid w:val="00D93EC8"/>
    <w:rsid w:val="00D95ADB"/>
    <w:rsid w:val="00D95D8E"/>
    <w:rsid w:val="00D96765"/>
    <w:rsid w:val="00D96F30"/>
    <w:rsid w:val="00DA04EC"/>
    <w:rsid w:val="00DA5211"/>
    <w:rsid w:val="00DA71E0"/>
    <w:rsid w:val="00DB2069"/>
    <w:rsid w:val="00DB31EE"/>
    <w:rsid w:val="00DB35D1"/>
    <w:rsid w:val="00DB5149"/>
    <w:rsid w:val="00DB687B"/>
    <w:rsid w:val="00DB7D87"/>
    <w:rsid w:val="00DC2036"/>
    <w:rsid w:val="00DC20F4"/>
    <w:rsid w:val="00DC4A2C"/>
    <w:rsid w:val="00DC4BD6"/>
    <w:rsid w:val="00DD0002"/>
    <w:rsid w:val="00DD0548"/>
    <w:rsid w:val="00DD0BAE"/>
    <w:rsid w:val="00DD2A91"/>
    <w:rsid w:val="00DD3DAA"/>
    <w:rsid w:val="00DD5978"/>
    <w:rsid w:val="00DD61C8"/>
    <w:rsid w:val="00DD7F64"/>
    <w:rsid w:val="00DE05F3"/>
    <w:rsid w:val="00DE2FB9"/>
    <w:rsid w:val="00DE342B"/>
    <w:rsid w:val="00DE3450"/>
    <w:rsid w:val="00DF0A09"/>
    <w:rsid w:val="00DF0A33"/>
    <w:rsid w:val="00DF0A7E"/>
    <w:rsid w:val="00DF1C69"/>
    <w:rsid w:val="00DF27B2"/>
    <w:rsid w:val="00DF2E08"/>
    <w:rsid w:val="00DF623A"/>
    <w:rsid w:val="00E00CE1"/>
    <w:rsid w:val="00E01B97"/>
    <w:rsid w:val="00E025E3"/>
    <w:rsid w:val="00E037FB"/>
    <w:rsid w:val="00E055E0"/>
    <w:rsid w:val="00E075F3"/>
    <w:rsid w:val="00E07D0C"/>
    <w:rsid w:val="00E115CD"/>
    <w:rsid w:val="00E119D1"/>
    <w:rsid w:val="00E13729"/>
    <w:rsid w:val="00E168C3"/>
    <w:rsid w:val="00E172D2"/>
    <w:rsid w:val="00E22AC6"/>
    <w:rsid w:val="00E24145"/>
    <w:rsid w:val="00E2568F"/>
    <w:rsid w:val="00E25B22"/>
    <w:rsid w:val="00E26058"/>
    <w:rsid w:val="00E265CC"/>
    <w:rsid w:val="00E27A23"/>
    <w:rsid w:val="00E27AA1"/>
    <w:rsid w:val="00E3051E"/>
    <w:rsid w:val="00E30975"/>
    <w:rsid w:val="00E309FD"/>
    <w:rsid w:val="00E33B2E"/>
    <w:rsid w:val="00E345AD"/>
    <w:rsid w:val="00E349D1"/>
    <w:rsid w:val="00E3753F"/>
    <w:rsid w:val="00E410B9"/>
    <w:rsid w:val="00E42A26"/>
    <w:rsid w:val="00E45DC9"/>
    <w:rsid w:val="00E46017"/>
    <w:rsid w:val="00E46697"/>
    <w:rsid w:val="00E47010"/>
    <w:rsid w:val="00E47053"/>
    <w:rsid w:val="00E47490"/>
    <w:rsid w:val="00E51EAC"/>
    <w:rsid w:val="00E51F19"/>
    <w:rsid w:val="00E5210B"/>
    <w:rsid w:val="00E52E64"/>
    <w:rsid w:val="00E53F69"/>
    <w:rsid w:val="00E60273"/>
    <w:rsid w:val="00E6066C"/>
    <w:rsid w:val="00E61536"/>
    <w:rsid w:val="00E61F76"/>
    <w:rsid w:val="00E6336F"/>
    <w:rsid w:val="00E63B41"/>
    <w:rsid w:val="00E63DB4"/>
    <w:rsid w:val="00E648BA"/>
    <w:rsid w:val="00E648F1"/>
    <w:rsid w:val="00E64F2A"/>
    <w:rsid w:val="00E65898"/>
    <w:rsid w:val="00E66478"/>
    <w:rsid w:val="00E66A02"/>
    <w:rsid w:val="00E725FE"/>
    <w:rsid w:val="00E7389E"/>
    <w:rsid w:val="00E73E1A"/>
    <w:rsid w:val="00E75828"/>
    <w:rsid w:val="00E76B21"/>
    <w:rsid w:val="00E76C8B"/>
    <w:rsid w:val="00E83130"/>
    <w:rsid w:val="00E83CED"/>
    <w:rsid w:val="00E85C46"/>
    <w:rsid w:val="00E86B31"/>
    <w:rsid w:val="00E901BD"/>
    <w:rsid w:val="00E9087C"/>
    <w:rsid w:val="00E91784"/>
    <w:rsid w:val="00E932A1"/>
    <w:rsid w:val="00E96BEC"/>
    <w:rsid w:val="00EA0252"/>
    <w:rsid w:val="00EA1358"/>
    <w:rsid w:val="00EA397F"/>
    <w:rsid w:val="00EA40CC"/>
    <w:rsid w:val="00EA412A"/>
    <w:rsid w:val="00EA52CD"/>
    <w:rsid w:val="00EA737A"/>
    <w:rsid w:val="00EB1345"/>
    <w:rsid w:val="00EB1353"/>
    <w:rsid w:val="00EB2815"/>
    <w:rsid w:val="00EB3822"/>
    <w:rsid w:val="00EB4170"/>
    <w:rsid w:val="00EB7E57"/>
    <w:rsid w:val="00EC0FC1"/>
    <w:rsid w:val="00EC4129"/>
    <w:rsid w:val="00EC4AF8"/>
    <w:rsid w:val="00EC5B85"/>
    <w:rsid w:val="00EC5CD5"/>
    <w:rsid w:val="00EC78E3"/>
    <w:rsid w:val="00ED2FC5"/>
    <w:rsid w:val="00ED300E"/>
    <w:rsid w:val="00ED39EA"/>
    <w:rsid w:val="00ED40EE"/>
    <w:rsid w:val="00ED42DB"/>
    <w:rsid w:val="00EE0816"/>
    <w:rsid w:val="00EE2B0E"/>
    <w:rsid w:val="00EE2E67"/>
    <w:rsid w:val="00EE3B96"/>
    <w:rsid w:val="00EE5267"/>
    <w:rsid w:val="00EF183B"/>
    <w:rsid w:val="00EF287C"/>
    <w:rsid w:val="00EF6B99"/>
    <w:rsid w:val="00EF7395"/>
    <w:rsid w:val="00F0179D"/>
    <w:rsid w:val="00F0217A"/>
    <w:rsid w:val="00F038E3"/>
    <w:rsid w:val="00F03C61"/>
    <w:rsid w:val="00F06A53"/>
    <w:rsid w:val="00F11A14"/>
    <w:rsid w:val="00F12014"/>
    <w:rsid w:val="00F12438"/>
    <w:rsid w:val="00F14D9A"/>
    <w:rsid w:val="00F200E8"/>
    <w:rsid w:val="00F21994"/>
    <w:rsid w:val="00F24B43"/>
    <w:rsid w:val="00F24EE6"/>
    <w:rsid w:val="00F3297B"/>
    <w:rsid w:val="00F34E76"/>
    <w:rsid w:val="00F40261"/>
    <w:rsid w:val="00F40DF1"/>
    <w:rsid w:val="00F41F3C"/>
    <w:rsid w:val="00F43B0D"/>
    <w:rsid w:val="00F43D2E"/>
    <w:rsid w:val="00F43F5C"/>
    <w:rsid w:val="00F525C6"/>
    <w:rsid w:val="00F53173"/>
    <w:rsid w:val="00F53922"/>
    <w:rsid w:val="00F60AF3"/>
    <w:rsid w:val="00F624CF"/>
    <w:rsid w:val="00F63E77"/>
    <w:rsid w:val="00F6453E"/>
    <w:rsid w:val="00F650F3"/>
    <w:rsid w:val="00F657B7"/>
    <w:rsid w:val="00F66507"/>
    <w:rsid w:val="00F671BD"/>
    <w:rsid w:val="00F706AA"/>
    <w:rsid w:val="00F70C00"/>
    <w:rsid w:val="00F7307E"/>
    <w:rsid w:val="00F74414"/>
    <w:rsid w:val="00F74FDA"/>
    <w:rsid w:val="00F7549F"/>
    <w:rsid w:val="00F7697D"/>
    <w:rsid w:val="00F81DC2"/>
    <w:rsid w:val="00F82799"/>
    <w:rsid w:val="00F82DFE"/>
    <w:rsid w:val="00F84664"/>
    <w:rsid w:val="00F849E8"/>
    <w:rsid w:val="00F8657B"/>
    <w:rsid w:val="00F869C2"/>
    <w:rsid w:val="00F87579"/>
    <w:rsid w:val="00F8764C"/>
    <w:rsid w:val="00F87729"/>
    <w:rsid w:val="00F9315F"/>
    <w:rsid w:val="00F93EF5"/>
    <w:rsid w:val="00F96038"/>
    <w:rsid w:val="00F9712D"/>
    <w:rsid w:val="00FA0029"/>
    <w:rsid w:val="00FA1A1F"/>
    <w:rsid w:val="00FA3478"/>
    <w:rsid w:val="00FA3CF8"/>
    <w:rsid w:val="00FA4238"/>
    <w:rsid w:val="00FA4830"/>
    <w:rsid w:val="00FA4A5A"/>
    <w:rsid w:val="00FA4FC9"/>
    <w:rsid w:val="00FA7B54"/>
    <w:rsid w:val="00FB06DC"/>
    <w:rsid w:val="00FB143E"/>
    <w:rsid w:val="00FB2F82"/>
    <w:rsid w:val="00FB3154"/>
    <w:rsid w:val="00FB3D51"/>
    <w:rsid w:val="00FC42E9"/>
    <w:rsid w:val="00FC439E"/>
    <w:rsid w:val="00FC4561"/>
    <w:rsid w:val="00FC4CEF"/>
    <w:rsid w:val="00FC4FEA"/>
    <w:rsid w:val="00FD2B48"/>
    <w:rsid w:val="00FD4A26"/>
    <w:rsid w:val="00FD5B03"/>
    <w:rsid w:val="00FD69DF"/>
    <w:rsid w:val="00FD73BA"/>
    <w:rsid w:val="00FD7518"/>
    <w:rsid w:val="00FD766E"/>
    <w:rsid w:val="00FD7CBB"/>
    <w:rsid w:val="00FE0072"/>
    <w:rsid w:val="00FE058D"/>
    <w:rsid w:val="00FE09BD"/>
    <w:rsid w:val="00FE3361"/>
    <w:rsid w:val="00FE348E"/>
    <w:rsid w:val="00FE4104"/>
    <w:rsid w:val="00FE6194"/>
    <w:rsid w:val="00FF0A2A"/>
    <w:rsid w:val="00FF0AC6"/>
    <w:rsid w:val="00FF1BC0"/>
    <w:rsid w:val="00FF1BDD"/>
    <w:rsid w:val="00FF203A"/>
    <w:rsid w:val="00FF21C1"/>
    <w:rsid w:val="00FF6755"/>
    <w:rsid w:val="00FF6B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F00544"/>
  <w15:docId w15:val="{85BD2A38-17A7-4E0B-88F9-416B19139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3173D5"/>
    <w:pPr>
      <w:spacing w:after="200" w:line="276" w:lineRule="auto"/>
    </w:pPr>
  </w:style>
  <w:style w:type="paragraph" w:styleId="1">
    <w:name w:val="heading 1"/>
    <w:basedOn w:val="a1"/>
    <w:next w:val="a1"/>
    <w:link w:val="10"/>
    <w:uiPriority w:val="99"/>
    <w:qFormat/>
    <w:rsid w:val="002C4631"/>
    <w:pPr>
      <w:keepNext/>
      <w:spacing w:after="0" w:line="360" w:lineRule="auto"/>
      <w:ind w:firstLine="709"/>
      <w:outlineLvl w:val="0"/>
    </w:pPr>
    <w:rPr>
      <w:rFonts w:ascii="Times New Roman" w:hAnsi="Times New Roman"/>
      <w:b/>
      <w:sz w:val="24"/>
      <w:szCs w:val="20"/>
    </w:rPr>
  </w:style>
  <w:style w:type="paragraph" w:styleId="2">
    <w:name w:val="heading 2"/>
    <w:basedOn w:val="a1"/>
    <w:next w:val="a1"/>
    <w:link w:val="20"/>
    <w:uiPriority w:val="99"/>
    <w:qFormat/>
    <w:rsid w:val="002C4631"/>
    <w:pPr>
      <w:keepNext/>
      <w:keepLines/>
      <w:widowControl w:val="0"/>
      <w:autoSpaceDE w:val="0"/>
      <w:autoSpaceDN w:val="0"/>
      <w:adjustRightInd w:val="0"/>
      <w:spacing w:before="200" w:after="0" w:line="240" w:lineRule="auto"/>
      <w:outlineLvl w:val="1"/>
    </w:pPr>
    <w:rPr>
      <w:rFonts w:ascii="Cambria" w:hAnsi="Cambria"/>
      <w:b/>
      <w:color w:val="4F81BD"/>
      <w:sz w:val="26"/>
      <w:szCs w:val="20"/>
    </w:rPr>
  </w:style>
  <w:style w:type="paragraph" w:styleId="3">
    <w:name w:val="heading 3"/>
    <w:basedOn w:val="a1"/>
    <w:next w:val="a1"/>
    <w:link w:val="30"/>
    <w:uiPriority w:val="99"/>
    <w:qFormat/>
    <w:rsid w:val="002C4631"/>
    <w:pPr>
      <w:keepNext/>
      <w:widowControl w:val="0"/>
      <w:autoSpaceDE w:val="0"/>
      <w:autoSpaceDN w:val="0"/>
      <w:adjustRightInd w:val="0"/>
      <w:spacing w:before="240" w:after="60" w:line="240" w:lineRule="auto"/>
      <w:outlineLvl w:val="2"/>
    </w:pPr>
    <w:rPr>
      <w:rFonts w:ascii="Arial" w:hAnsi="Arial"/>
      <w:b/>
      <w:sz w:val="26"/>
      <w:szCs w:val="20"/>
      <w:lang w:eastAsia="ja-JP"/>
    </w:rPr>
  </w:style>
  <w:style w:type="paragraph" w:styleId="6">
    <w:name w:val="heading 6"/>
    <w:basedOn w:val="a1"/>
    <w:next w:val="a1"/>
    <w:link w:val="60"/>
    <w:uiPriority w:val="99"/>
    <w:qFormat/>
    <w:rsid w:val="002C4631"/>
    <w:pPr>
      <w:widowControl w:val="0"/>
      <w:autoSpaceDE w:val="0"/>
      <w:autoSpaceDN w:val="0"/>
      <w:adjustRightInd w:val="0"/>
      <w:spacing w:before="240" w:after="60" w:line="240" w:lineRule="auto"/>
      <w:outlineLvl w:val="5"/>
    </w:pPr>
    <w:rPr>
      <w:b/>
      <w:sz w:val="20"/>
      <w:szCs w:val="20"/>
      <w:lang w:eastAsia="ja-JP"/>
    </w:rPr>
  </w:style>
  <w:style w:type="paragraph" w:styleId="7">
    <w:name w:val="heading 7"/>
    <w:basedOn w:val="a1"/>
    <w:next w:val="a1"/>
    <w:link w:val="70"/>
    <w:uiPriority w:val="99"/>
    <w:qFormat/>
    <w:rsid w:val="00115CC7"/>
    <w:pPr>
      <w:widowControl w:val="0"/>
      <w:autoSpaceDE w:val="0"/>
      <w:autoSpaceDN w:val="0"/>
      <w:adjustRightInd w:val="0"/>
      <w:spacing w:before="240" w:after="60" w:line="240" w:lineRule="auto"/>
      <w:outlineLvl w:val="6"/>
    </w:pPr>
    <w:rPr>
      <w:rFonts w:ascii="Times New Roman" w:hAnsi="Times New Roman"/>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2C4631"/>
    <w:rPr>
      <w:rFonts w:ascii="Times New Roman" w:hAnsi="Times New Roman" w:cs="Times New Roman"/>
      <w:b/>
      <w:sz w:val="24"/>
    </w:rPr>
  </w:style>
  <w:style w:type="character" w:customStyle="1" w:styleId="20">
    <w:name w:val="Заголовок 2 Знак"/>
    <w:basedOn w:val="a2"/>
    <w:link w:val="2"/>
    <w:uiPriority w:val="99"/>
    <w:locked/>
    <w:rsid w:val="002C4631"/>
    <w:rPr>
      <w:rFonts w:ascii="Cambria" w:hAnsi="Cambria" w:cs="Times New Roman"/>
      <w:b/>
      <w:color w:val="4F81BD"/>
      <w:sz w:val="26"/>
    </w:rPr>
  </w:style>
  <w:style w:type="character" w:customStyle="1" w:styleId="30">
    <w:name w:val="Заголовок 3 Знак"/>
    <w:basedOn w:val="a2"/>
    <w:link w:val="3"/>
    <w:uiPriority w:val="99"/>
    <w:locked/>
    <w:rsid w:val="002C4631"/>
    <w:rPr>
      <w:rFonts w:ascii="Arial" w:hAnsi="Arial" w:cs="Times New Roman"/>
      <w:b/>
      <w:sz w:val="26"/>
      <w:lang w:eastAsia="ja-JP"/>
    </w:rPr>
  </w:style>
  <w:style w:type="character" w:customStyle="1" w:styleId="60">
    <w:name w:val="Заголовок 6 Знак"/>
    <w:basedOn w:val="a2"/>
    <w:link w:val="6"/>
    <w:uiPriority w:val="99"/>
    <w:locked/>
    <w:rsid w:val="002C4631"/>
    <w:rPr>
      <w:rFonts w:ascii="Calibri" w:hAnsi="Calibri" w:cs="Times New Roman"/>
      <w:b/>
      <w:lang w:eastAsia="ja-JP"/>
    </w:rPr>
  </w:style>
  <w:style w:type="character" w:customStyle="1" w:styleId="Heading7Char">
    <w:name w:val="Heading 7 Char"/>
    <w:basedOn w:val="a2"/>
    <w:uiPriority w:val="99"/>
    <w:semiHidden/>
    <w:locked/>
    <w:rsid w:val="002C4631"/>
    <w:rPr>
      <w:rFonts w:ascii="Calibri" w:hAnsi="Calibri" w:cs="Times New Roman"/>
      <w:sz w:val="24"/>
    </w:rPr>
  </w:style>
  <w:style w:type="paragraph" w:styleId="a5">
    <w:name w:val="header"/>
    <w:basedOn w:val="a1"/>
    <w:link w:val="a6"/>
    <w:uiPriority w:val="99"/>
    <w:rsid w:val="00115CC7"/>
    <w:pPr>
      <w:tabs>
        <w:tab w:val="center" w:pos="4677"/>
        <w:tab w:val="right" w:pos="9355"/>
      </w:tabs>
      <w:spacing w:after="0" w:line="240" w:lineRule="auto"/>
    </w:pPr>
    <w:rPr>
      <w:sz w:val="20"/>
      <w:szCs w:val="20"/>
    </w:rPr>
  </w:style>
  <w:style w:type="character" w:customStyle="1" w:styleId="a6">
    <w:name w:val="Верхний колонтитул Знак"/>
    <w:basedOn w:val="a2"/>
    <w:link w:val="a5"/>
    <w:uiPriority w:val="99"/>
    <w:locked/>
    <w:rsid w:val="00115CC7"/>
    <w:rPr>
      <w:rFonts w:cs="Times New Roman"/>
    </w:rPr>
  </w:style>
  <w:style w:type="paragraph" w:styleId="a7">
    <w:name w:val="footer"/>
    <w:basedOn w:val="a1"/>
    <w:link w:val="a8"/>
    <w:uiPriority w:val="99"/>
    <w:rsid w:val="00115CC7"/>
    <w:pPr>
      <w:tabs>
        <w:tab w:val="center" w:pos="4677"/>
        <w:tab w:val="right" w:pos="9355"/>
      </w:tabs>
      <w:spacing w:after="0" w:line="240" w:lineRule="auto"/>
    </w:pPr>
    <w:rPr>
      <w:sz w:val="20"/>
      <w:szCs w:val="20"/>
    </w:rPr>
  </w:style>
  <w:style w:type="character" w:customStyle="1" w:styleId="a8">
    <w:name w:val="Нижний колонтитул Знак"/>
    <w:basedOn w:val="a2"/>
    <w:link w:val="a7"/>
    <w:uiPriority w:val="99"/>
    <w:locked/>
    <w:rsid w:val="00115CC7"/>
    <w:rPr>
      <w:rFonts w:cs="Times New Roman"/>
    </w:rPr>
  </w:style>
  <w:style w:type="character" w:customStyle="1" w:styleId="70">
    <w:name w:val="Заголовок 7 Знак"/>
    <w:link w:val="7"/>
    <w:uiPriority w:val="99"/>
    <w:locked/>
    <w:rsid w:val="00115CC7"/>
    <w:rPr>
      <w:rFonts w:ascii="Times New Roman" w:hAnsi="Times New Roman"/>
      <w:sz w:val="20"/>
    </w:rPr>
  </w:style>
  <w:style w:type="character" w:styleId="a9">
    <w:name w:val="page number"/>
    <w:basedOn w:val="a2"/>
    <w:uiPriority w:val="99"/>
    <w:rsid w:val="00115CC7"/>
    <w:rPr>
      <w:rFonts w:cs="Times New Roman"/>
    </w:rPr>
  </w:style>
  <w:style w:type="paragraph" w:customStyle="1" w:styleId="BasicParagraph">
    <w:name w:val="[Basic Paragraph]"/>
    <w:basedOn w:val="a1"/>
    <w:uiPriority w:val="99"/>
    <w:rsid w:val="00115CC7"/>
    <w:pPr>
      <w:widowControl w:val="0"/>
      <w:autoSpaceDE w:val="0"/>
      <w:autoSpaceDN w:val="0"/>
      <w:adjustRightInd w:val="0"/>
      <w:spacing w:after="0" w:line="288" w:lineRule="auto"/>
      <w:textAlignment w:val="center"/>
    </w:pPr>
    <w:rPr>
      <w:rFonts w:ascii="Minion Pro" w:hAnsi="Minion Pro" w:cs="Minion Pro"/>
      <w:color w:val="000000"/>
      <w:sz w:val="24"/>
      <w:szCs w:val="24"/>
      <w:lang w:val="en-GB"/>
    </w:rPr>
  </w:style>
  <w:style w:type="paragraph" w:styleId="aa">
    <w:name w:val="Balloon Text"/>
    <w:basedOn w:val="a1"/>
    <w:link w:val="ab"/>
    <w:uiPriority w:val="99"/>
    <w:semiHidden/>
    <w:rsid w:val="00115CC7"/>
    <w:pPr>
      <w:spacing w:after="0" w:line="240" w:lineRule="auto"/>
    </w:pPr>
    <w:rPr>
      <w:rFonts w:ascii="Tahoma" w:hAnsi="Tahoma"/>
      <w:sz w:val="16"/>
      <w:szCs w:val="20"/>
    </w:rPr>
  </w:style>
  <w:style w:type="character" w:customStyle="1" w:styleId="ab">
    <w:name w:val="Текст выноски Знак"/>
    <w:basedOn w:val="a2"/>
    <w:link w:val="aa"/>
    <w:uiPriority w:val="99"/>
    <w:semiHidden/>
    <w:locked/>
    <w:rsid w:val="00115CC7"/>
    <w:rPr>
      <w:rFonts w:ascii="Tahoma" w:hAnsi="Tahoma" w:cs="Times New Roman"/>
      <w:sz w:val="16"/>
    </w:rPr>
  </w:style>
  <w:style w:type="character" w:customStyle="1" w:styleId="apple-converted-space">
    <w:name w:val="apple-converted-space"/>
    <w:uiPriority w:val="99"/>
    <w:rsid w:val="00016C6B"/>
  </w:style>
  <w:style w:type="table" w:styleId="ac">
    <w:name w:val="Table Grid"/>
    <w:basedOn w:val="a3"/>
    <w:uiPriority w:val="99"/>
    <w:rsid w:val="006F2359"/>
    <w:pPr>
      <w:jc w:val="both"/>
    </w:pPr>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1"/>
    <w:uiPriority w:val="34"/>
    <w:qFormat/>
    <w:rsid w:val="008D7765"/>
    <w:pPr>
      <w:ind w:left="720"/>
      <w:contextualSpacing/>
    </w:pPr>
  </w:style>
  <w:style w:type="paragraph" w:styleId="ae">
    <w:name w:val="Body Text"/>
    <w:basedOn w:val="a1"/>
    <w:link w:val="af"/>
    <w:uiPriority w:val="99"/>
    <w:rsid w:val="00F82DFE"/>
    <w:pPr>
      <w:widowControl w:val="0"/>
      <w:autoSpaceDE w:val="0"/>
      <w:autoSpaceDN w:val="0"/>
      <w:adjustRightInd w:val="0"/>
      <w:spacing w:after="120" w:line="240" w:lineRule="auto"/>
    </w:pPr>
    <w:rPr>
      <w:rFonts w:ascii="Times New Roman" w:hAnsi="Times New Roman"/>
      <w:sz w:val="20"/>
      <w:szCs w:val="20"/>
    </w:rPr>
  </w:style>
  <w:style w:type="character" w:customStyle="1" w:styleId="af">
    <w:name w:val="Основной текст Знак"/>
    <w:basedOn w:val="a2"/>
    <w:link w:val="ae"/>
    <w:uiPriority w:val="99"/>
    <w:locked/>
    <w:rsid w:val="00F82DFE"/>
    <w:rPr>
      <w:rFonts w:ascii="Times New Roman" w:hAnsi="Times New Roman" w:cs="Times New Roman"/>
      <w:sz w:val="20"/>
    </w:rPr>
  </w:style>
  <w:style w:type="paragraph" w:styleId="af0">
    <w:name w:val="Normal (Web)"/>
    <w:basedOn w:val="a1"/>
    <w:rsid w:val="002C4631"/>
    <w:pPr>
      <w:spacing w:before="100" w:beforeAutospacing="1" w:after="100" w:afterAutospacing="1" w:line="240" w:lineRule="auto"/>
    </w:pPr>
    <w:rPr>
      <w:rFonts w:ascii="Times New Roman" w:hAnsi="Times New Roman"/>
      <w:sz w:val="24"/>
      <w:szCs w:val="24"/>
    </w:rPr>
  </w:style>
  <w:style w:type="paragraph" w:styleId="af1">
    <w:name w:val="Body Text Indent"/>
    <w:basedOn w:val="a1"/>
    <w:link w:val="af2"/>
    <w:uiPriority w:val="99"/>
    <w:rsid w:val="002C4631"/>
    <w:pPr>
      <w:widowControl w:val="0"/>
      <w:autoSpaceDE w:val="0"/>
      <w:autoSpaceDN w:val="0"/>
      <w:adjustRightInd w:val="0"/>
      <w:spacing w:after="120" w:line="240" w:lineRule="auto"/>
      <w:ind w:left="283"/>
    </w:pPr>
    <w:rPr>
      <w:rFonts w:ascii="Times New Roman" w:hAnsi="Times New Roman"/>
      <w:sz w:val="20"/>
      <w:szCs w:val="20"/>
    </w:rPr>
  </w:style>
  <w:style w:type="character" w:customStyle="1" w:styleId="af2">
    <w:name w:val="Основной текст с отступом Знак"/>
    <w:basedOn w:val="a2"/>
    <w:link w:val="af1"/>
    <w:uiPriority w:val="99"/>
    <w:locked/>
    <w:rsid w:val="002C4631"/>
    <w:rPr>
      <w:rFonts w:ascii="Times New Roman" w:hAnsi="Times New Roman" w:cs="Times New Roman"/>
      <w:sz w:val="20"/>
    </w:rPr>
  </w:style>
  <w:style w:type="paragraph" w:customStyle="1" w:styleId="af3">
    <w:name w:val="Îáû÷íûé"/>
    <w:uiPriority w:val="99"/>
    <w:rsid w:val="002C4631"/>
    <w:rPr>
      <w:rFonts w:ascii="Times New Roman" w:hAnsi="Times New Roman"/>
      <w:sz w:val="24"/>
      <w:szCs w:val="20"/>
    </w:rPr>
  </w:style>
  <w:style w:type="paragraph" w:customStyle="1" w:styleId="Iauiue">
    <w:name w:val="Iau?iue"/>
    <w:uiPriority w:val="99"/>
    <w:rsid w:val="002C4631"/>
    <w:rPr>
      <w:rFonts w:ascii="Times New Roman" w:hAnsi="Times New Roman"/>
      <w:sz w:val="20"/>
      <w:szCs w:val="20"/>
      <w:lang w:val="en-US"/>
    </w:rPr>
  </w:style>
  <w:style w:type="paragraph" w:styleId="21">
    <w:name w:val="Body Text Indent 2"/>
    <w:basedOn w:val="a1"/>
    <w:link w:val="22"/>
    <w:uiPriority w:val="99"/>
    <w:rsid w:val="002C4631"/>
    <w:pPr>
      <w:widowControl w:val="0"/>
      <w:spacing w:after="0" w:line="360" w:lineRule="auto"/>
      <w:ind w:firstLine="777"/>
      <w:jc w:val="both"/>
    </w:pPr>
    <w:rPr>
      <w:rFonts w:ascii="Times New Roman CYR" w:hAnsi="Times New Roman CYR"/>
      <w:sz w:val="20"/>
      <w:szCs w:val="20"/>
    </w:rPr>
  </w:style>
  <w:style w:type="character" w:customStyle="1" w:styleId="22">
    <w:name w:val="Основной текст с отступом 2 Знак"/>
    <w:basedOn w:val="a2"/>
    <w:link w:val="21"/>
    <w:uiPriority w:val="99"/>
    <w:locked/>
    <w:rsid w:val="002C4631"/>
    <w:rPr>
      <w:rFonts w:ascii="Times New Roman CYR" w:hAnsi="Times New Roman CYR" w:cs="Times New Roman"/>
      <w:sz w:val="20"/>
    </w:rPr>
  </w:style>
  <w:style w:type="paragraph" w:styleId="23">
    <w:name w:val="toc 2"/>
    <w:basedOn w:val="a1"/>
    <w:next w:val="a1"/>
    <w:autoRedefine/>
    <w:uiPriority w:val="99"/>
    <w:rsid w:val="002C4631"/>
    <w:pPr>
      <w:widowControl w:val="0"/>
      <w:tabs>
        <w:tab w:val="left" w:pos="142"/>
        <w:tab w:val="right" w:leader="dot" w:pos="10206"/>
      </w:tabs>
      <w:autoSpaceDE w:val="0"/>
      <w:autoSpaceDN w:val="0"/>
      <w:adjustRightInd w:val="0"/>
      <w:spacing w:after="0" w:line="240" w:lineRule="auto"/>
      <w:ind w:firstLine="142"/>
    </w:pPr>
    <w:rPr>
      <w:rFonts w:ascii="Times New Roman" w:hAnsi="Times New Roman"/>
      <w:noProof/>
      <w:sz w:val="24"/>
      <w:szCs w:val="24"/>
    </w:rPr>
  </w:style>
  <w:style w:type="character" w:styleId="af4">
    <w:name w:val="Hyperlink"/>
    <w:basedOn w:val="a2"/>
    <w:uiPriority w:val="99"/>
    <w:rsid w:val="002C4631"/>
    <w:rPr>
      <w:rFonts w:cs="Times New Roman"/>
      <w:color w:val="0000FF"/>
      <w:u w:val="single"/>
    </w:rPr>
  </w:style>
  <w:style w:type="paragraph" w:styleId="af5">
    <w:name w:val="Block Text"/>
    <w:basedOn w:val="a1"/>
    <w:uiPriority w:val="99"/>
    <w:rsid w:val="002C4631"/>
    <w:pPr>
      <w:pBdr>
        <w:left w:val="single" w:sz="6" w:space="1" w:color="auto"/>
        <w:bottom w:val="single" w:sz="6" w:space="1" w:color="auto"/>
        <w:right w:val="single" w:sz="6" w:space="1" w:color="auto"/>
      </w:pBdr>
      <w:spacing w:after="0" w:line="360" w:lineRule="auto"/>
      <w:ind w:left="-57" w:right="-57" w:firstLine="720"/>
    </w:pPr>
    <w:rPr>
      <w:rFonts w:ascii="Times New Roman" w:hAnsi="Times New Roman"/>
      <w:sz w:val="24"/>
      <w:szCs w:val="20"/>
    </w:rPr>
  </w:style>
  <w:style w:type="character" w:styleId="af6">
    <w:name w:val="annotation reference"/>
    <w:basedOn w:val="a2"/>
    <w:uiPriority w:val="99"/>
    <w:semiHidden/>
    <w:rsid w:val="002C4631"/>
    <w:rPr>
      <w:rFonts w:cs="Times New Roman"/>
      <w:sz w:val="16"/>
    </w:rPr>
  </w:style>
  <w:style w:type="paragraph" w:styleId="af7">
    <w:name w:val="annotation text"/>
    <w:basedOn w:val="a1"/>
    <w:link w:val="af8"/>
    <w:uiPriority w:val="99"/>
    <w:semiHidden/>
    <w:rsid w:val="002C4631"/>
    <w:pPr>
      <w:widowControl w:val="0"/>
      <w:autoSpaceDE w:val="0"/>
      <w:autoSpaceDN w:val="0"/>
      <w:adjustRightInd w:val="0"/>
      <w:spacing w:after="0" w:line="240" w:lineRule="auto"/>
    </w:pPr>
    <w:rPr>
      <w:rFonts w:ascii="Times New Roman" w:hAnsi="Times New Roman"/>
      <w:sz w:val="20"/>
      <w:szCs w:val="20"/>
    </w:rPr>
  </w:style>
  <w:style w:type="character" w:customStyle="1" w:styleId="af8">
    <w:name w:val="Текст примечания Знак"/>
    <w:basedOn w:val="a2"/>
    <w:link w:val="af7"/>
    <w:uiPriority w:val="99"/>
    <w:semiHidden/>
    <w:locked/>
    <w:rsid w:val="002C4631"/>
    <w:rPr>
      <w:rFonts w:ascii="Times New Roman" w:hAnsi="Times New Roman" w:cs="Times New Roman"/>
      <w:sz w:val="20"/>
    </w:rPr>
  </w:style>
  <w:style w:type="paragraph" w:styleId="af9">
    <w:name w:val="annotation subject"/>
    <w:basedOn w:val="af7"/>
    <w:next w:val="af7"/>
    <w:link w:val="afa"/>
    <w:uiPriority w:val="99"/>
    <w:semiHidden/>
    <w:rsid w:val="002C4631"/>
    <w:rPr>
      <w:b/>
      <w:lang w:eastAsia="ja-JP"/>
    </w:rPr>
  </w:style>
  <w:style w:type="character" w:customStyle="1" w:styleId="afa">
    <w:name w:val="Тема примечания Знак"/>
    <w:basedOn w:val="af8"/>
    <w:link w:val="af9"/>
    <w:uiPriority w:val="99"/>
    <w:semiHidden/>
    <w:locked/>
    <w:rsid w:val="002C4631"/>
    <w:rPr>
      <w:rFonts w:ascii="Times New Roman" w:hAnsi="Times New Roman" w:cs="Times New Roman"/>
      <w:b/>
      <w:sz w:val="20"/>
      <w:lang w:eastAsia="ja-JP"/>
    </w:rPr>
  </w:style>
  <w:style w:type="character" w:customStyle="1" w:styleId="FontStyle43">
    <w:name w:val="Font Style43"/>
    <w:uiPriority w:val="99"/>
    <w:rsid w:val="002C4631"/>
    <w:rPr>
      <w:rFonts w:ascii="Times New Roman" w:hAnsi="Times New Roman"/>
      <w:sz w:val="22"/>
    </w:rPr>
  </w:style>
  <w:style w:type="paragraph" w:customStyle="1" w:styleId="Style33">
    <w:name w:val="Style33"/>
    <w:basedOn w:val="a1"/>
    <w:uiPriority w:val="99"/>
    <w:rsid w:val="002C4631"/>
    <w:pPr>
      <w:widowControl w:val="0"/>
      <w:autoSpaceDE w:val="0"/>
      <w:autoSpaceDN w:val="0"/>
      <w:adjustRightInd w:val="0"/>
      <w:spacing w:after="0" w:line="274" w:lineRule="exact"/>
      <w:ind w:firstLine="696"/>
      <w:jc w:val="both"/>
    </w:pPr>
    <w:rPr>
      <w:rFonts w:ascii="Times New Roman" w:hAnsi="Times New Roman"/>
      <w:sz w:val="24"/>
      <w:szCs w:val="24"/>
    </w:rPr>
  </w:style>
  <w:style w:type="paragraph" w:styleId="afb">
    <w:name w:val="Subtitle"/>
    <w:basedOn w:val="a1"/>
    <w:link w:val="afc"/>
    <w:uiPriority w:val="99"/>
    <w:qFormat/>
    <w:rsid w:val="002C4631"/>
    <w:pPr>
      <w:spacing w:after="0" w:line="240" w:lineRule="auto"/>
      <w:jc w:val="center"/>
    </w:pPr>
    <w:rPr>
      <w:rFonts w:ascii="Times New Roman" w:hAnsi="Times New Roman"/>
      <w:b/>
      <w:sz w:val="20"/>
      <w:szCs w:val="20"/>
      <w:lang w:eastAsia="ja-JP"/>
    </w:rPr>
  </w:style>
  <w:style w:type="character" w:customStyle="1" w:styleId="afc">
    <w:name w:val="Подзаголовок Знак"/>
    <w:basedOn w:val="a2"/>
    <w:link w:val="afb"/>
    <w:uiPriority w:val="99"/>
    <w:locked/>
    <w:rsid w:val="002C4631"/>
    <w:rPr>
      <w:rFonts w:ascii="Times New Roman" w:hAnsi="Times New Roman" w:cs="Times New Roman"/>
      <w:b/>
      <w:sz w:val="20"/>
      <w:lang w:eastAsia="ja-JP"/>
    </w:rPr>
  </w:style>
  <w:style w:type="paragraph" w:customStyle="1" w:styleId="afd">
    <w:name w:val="Основной"/>
    <w:uiPriority w:val="99"/>
    <w:rsid w:val="002C4631"/>
    <w:pPr>
      <w:spacing w:before="120" w:line="288" w:lineRule="auto"/>
      <w:ind w:firstLine="709"/>
      <w:jc w:val="both"/>
    </w:pPr>
    <w:rPr>
      <w:rFonts w:ascii="Times New Roman" w:hAnsi="Times New Roman"/>
      <w:sz w:val="24"/>
      <w:szCs w:val="26"/>
    </w:rPr>
  </w:style>
  <w:style w:type="paragraph" w:styleId="24">
    <w:name w:val="Body Text 2"/>
    <w:basedOn w:val="a1"/>
    <w:link w:val="25"/>
    <w:uiPriority w:val="99"/>
    <w:rsid w:val="002C4631"/>
    <w:pPr>
      <w:widowControl w:val="0"/>
      <w:autoSpaceDE w:val="0"/>
      <w:autoSpaceDN w:val="0"/>
      <w:adjustRightInd w:val="0"/>
      <w:spacing w:after="120" w:line="480" w:lineRule="auto"/>
    </w:pPr>
    <w:rPr>
      <w:rFonts w:ascii="Times New Roman" w:hAnsi="Times New Roman"/>
      <w:sz w:val="20"/>
      <w:szCs w:val="20"/>
    </w:rPr>
  </w:style>
  <w:style w:type="character" w:customStyle="1" w:styleId="25">
    <w:name w:val="Основной текст 2 Знак"/>
    <w:basedOn w:val="a2"/>
    <w:link w:val="24"/>
    <w:uiPriority w:val="99"/>
    <w:locked/>
    <w:rsid w:val="002C4631"/>
    <w:rPr>
      <w:rFonts w:ascii="Times New Roman" w:hAnsi="Times New Roman" w:cs="Times New Roman"/>
      <w:sz w:val="20"/>
    </w:rPr>
  </w:style>
  <w:style w:type="paragraph" w:customStyle="1" w:styleId="Default">
    <w:name w:val="Default"/>
    <w:rsid w:val="002C4631"/>
    <w:pPr>
      <w:autoSpaceDE w:val="0"/>
      <w:autoSpaceDN w:val="0"/>
      <w:adjustRightInd w:val="0"/>
    </w:pPr>
    <w:rPr>
      <w:rFonts w:ascii="Times New Roman" w:hAnsi="Times New Roman"/>
      <w:color w:val="000000"/>
      <w:sz w:val="24"/>
      <w:szCs w:val="24"/>
    </w:rPr>
  </w:style>
  <w:style w:type="paragraph" w:styleId="31">
    <w:name w:val="Body Text 3"/>
    <w:basedOn w:val="a1"/>
    <w:link w:val="32"/>
    <w:uiPriority w:val="99"/>
    <w:rsid w:val="002C4631"/>
    <w:pPr>
      <w:widowControl w:val="0"/>
      <w:autoSpaceDE w:val="0"/>
      <w:autoSpaceDN w:val="0"/>
      <w:adjustRightInd w:val="0"/>
      <w:spacing w:after="120" w:line="240" w:lineRule="auto"/>
    </w:pPr>
    <w:rPr>
      <w:rFonts w:ascii="Times New Roman" w:hAnsi="Times New Roman"/>
      <w:sz w:val="16"/>
      <w:szCs w:val="20"/>
      <w:lang w:eastAsia="ja-JP"/>
    </w:rPr>
  </w:style>
  <w:style w:type="character" w:customStyle="1" w:styleId="32">
    <w:name w:val="Основной текст 3 Знак"/>
    <w:basedOn w:val="a2"/>
    <w:link w:val="31"/>
    <w:uiPriority w:val="99"/>
    <w:locked/>
    <w:rsid w:val="002C4631"/>
    <w:rPr>
      <w:rFonts w:ascii="Times New Roman" w:hAnsi="Times New Roman" w:cs="Times New Roman"/>
      <w:sz w:val="16"/>
      <w:lang w:eastAsia="ja-JP"/>
    </w:rPr>
  </w:style>
  <w:style w:type="paragraph" w:customStyle="1" w:styleId="11">
    <w:name w:val="Стиль1"/>
    <w:basedOn w:val="a1"/>
    <w:uiPriority w:val="99"/>
    <w:rsid w:val="002C4631"/>
    <w:pPr>
      <w:widowControl w:val="0"/>
      <w:autoSpaceDE w:val="0"/>
      <w:autoSpaceDN w:val="0"/>
      <w:adjustRightInd w:val="0"/>
      <w:spacing w:after="0" w:line="240" w:lineRule="auto"/>
    </w:pPr>
    <w:rPr>
      <w:rFonts w:ascii="Times New Roman" w:hAnsi="Times New Roman"/>
      <w:b/>
      <w:bCs/>
      <w:sz w:val="28"/>
      <w:szCs w:val="20"/>
    </w:rPr>
  </w:style>
  <w:style w:type="paragraph" w:styleId="afe">
    <w:name w:val="TOC Heading"/>
    <w:basedOn w:val="1"/>
    <w:next w:val="a1"/>
    <w:uiPriority w:val="99"/>
    <w:qFormat/>
    <w:rsid w:val="002C4631"/>
    <w:pPr>
      <w:keepLines/>
      <w:spacing w:before="480" w:line="276" w:lineRule="auto"/>
      <w:ind w:firstLine="0"/>
      <w:outlineLvl w:val="9"/>
    </w:pPr>
    <w:rPr>
      <w:rFonts w:ascii="Cambria" w:hAnsi="Cambria"/>
      <w:color w:val="365F91"/>
      <w:sz w:val="28"/>
      <w:szCs w:val="28"/>
      <w:lang w:eastAsia="en-US"/>
    </w:rPr>
  </w:style>
  <w:style w:type="paragraph" w:customStyle="1" w:styleId="9">
    <w:name w:val="Стиль9"/>
    <w:basedOn w:val="6"/>
    <w:link w:val="90"/>
    <w:uiPriority w:val="99"/>
    <w:rsid w:val="002C4631"/>
    <w:pPr>
      <w:widowControl/>
      <w:autoSpaceDE/>
      <w:autoSpaceDN/>
      <w:adjustRightInd/>
      <w:jc w:val="center"/>
    </w:pPr>
    <w:rPr>
      <w:rFonts w:ascii="Times New Roman" w:hAnsi="Times New Roman"/>
      <w:color w:val="000000"/>
    </w:rPr>
  </w:style>
  <w:style w:type="character" w:customStyle="1" w:styleId="90">
    <w:name w:val="Стиль9 Знак"/>
    <w:link w:val="9"/>
    <w:uiPriority w:val="99"/>
    <w:locked/>
    <w:rsid w:val="002C4631"/>
    <w:rPr>
      <w:rFonts w:ascii="Times New Roman" w:hAnsi="Times New Roman"/>
      <w:b/>
      <w:color w:val="000000"/>
      <w:sz w:val="20"/>
      <w:lang w:eastAsia="ja-JP"/>
    </w:rPr>
  </w:style>
  <w:style w:type="paragraph" w:styleId="33">
    <w:name w:val="toc 3"/>
    <w:basedOn w:val="a1"/>
    <w:next w:val="a1"/>
    <w:autoRedefine/>
    <w:uiPriority w:val="99"/>
    <w:rsid w:val="002C4631"/>
    <w:pPr>
      <w:spacing w:after="100"/>
      <w:ind w:left="440"/>
    </w:pPr>
  </w:style>
  <w:style w:type="paragraph" w:styleId="4">
    <w:name w:val="toc 4"/>
    <w:basedOn w:val="a1"/>
    <w:next w:val="a1"/>
    <w:autoRedefine/>
    <w:uiPriority w:val="99"/>
    <w:rsid w:val="002C4631"/>
    <w:pPr>
      <w:spacing w:after="100"/>
      <w:ind w:left="660"/>
    </w:pPr>
  </w:style>
  <w:style w:type="paragraph" w:styleId="5">
    <w:name w:val="toc 5"/>
    <w:basedOn w:val="a1"/>
    <w:next w:val="a1"/>
    <w:autoRedefine/>
    <w:uiPriority w:val="99"/>
    <w:rsid w:val="002C4631"/>
    <w:pPr>
      <w:spacing w:after="100"/>
      <w:ind w:left="880"/>
    </w:pPr>
  </w:style>
  <w:style w:type="paragraph" w:styleId="61">
    <w:name w:val="toc 6"/>
    <w:basedOn w:val="a1"/>
    <w:next w:val="a1"/>
    <w:autoRedefine/>
    <w:uiPriority w:val="99"/>
    <w:rsid w:val="002C4631"/>
    <w:pPr>
      <w:spacing w:after="100"/>
      <w:ind w:left="1100"/>
    </w:pPr>
  </w:style>
  <w:style w:type="paragraph" w:styleId="71">
    <w:name w:val="toc 7"/>
    <w:basedOn w:val="a1"/>
    <w:next w:val="a1"/>
    <w:autoRedefine/>
    <w:uiPriority w:val="99"/>
    <w:rsid w:val="002C4631"/>
    <w:pPr>
      <w:spacing w:after="100"/>
      <w:ind w:left="1320"/>
    </w:pPr>
  </w:style>
  <w:style w:type="paragraph" w:styleId="8">
    <w:name w:val="toc 8"/>
    <w:basedOn w:val="a1"/>
    <w:next w:val="a1"/>
    <w:autoRedefine/>
    <w:uiPriority w:val="99"/>
    <w:rsid w:val="002C4631"/>
    <w:pPr>
      <w:spacing w:after="100"/>
      <w:ind w:left="1540"/>
    </w:pPr>
  </w:style>
  <w:style w:type="paragraph" w:styleId="91">
    <w:name w:val="toc 9"/>
    <w:basedOn w:val="a1"/>
    <w:next w:val="a1"/>
    <w:autoRedefine/>
    <w:uiPriority w:val="99"/>
    <w:rsid w:val="002C4631"/>
    <w:pPr>
      <w:spacing w:after="100"/>
      <w:ind w:left="1760"/>
    </w:pPr>
  </w:style>
  <w:style w:type="character" w:styleId="aff">
    <w:name w:val="FollowedHyperlink"/>
    <w:basedOn w:val="a2"/>
    <w:uiPriority w:val="99"/>
    <w:rsid w:val="002C4631"/>
    <w:rPr>
      <w:rFonts w:cs="Times New Roman"/>
      <w:color w:val="800080"/>
      <w:u w:val="single"/>
    </w:rPr>
  </w:style>
  <w:style w:type="paragraph" w:customStyle="1" w:styleId="aff0">
    <w:name w:val="Текст документа"/>
    <w:basedOn w:val="a1"/>
    <w:uiPriority w:val="99"/>
    <w:rsid w:val="002C4631"/>
    <w:pPr>
      <w:widowControl w:val="0"/>
      <w:autoSpaceDE w:val="0"/>
      <w:autoSpaceDN w:val="0"/>
      <w:adjustRightInd w:val="0"/>
      <w:spacing w:after="240" w:line="240" w:lineRule="auto"/>
      <w:jc w:val="both"/>
    </w:pPr>
    <w:rPr>
      <w:rFonts w:ascii="Arial" w:hAnsi="Arial" w:cs="Arial"/>
      <w:szCs w:val="20"/>
    </w:rPr>
  </w:style>
  <w:style w:type="paragraph" w:customStyle="1" w:styleId="BulletLev1">
    <w:name w:val="Bullet Lev 1"/>
    <w:basedOn w:val="a1"/>
    <w:link w:val="BulletLev1Char"/>
    <w:uiPriority w:val="99"/>
    <w:rsid w:val="002C4631"/>
    <w:pPr>
      <w:numPr>
        <w:numId w:val="1"/>
      </w:numPr>
      <w:tabs>
        <w:tab w:val="left" w:pos="425"/>
      </w:tabs>
      <w:autoSpaceDE w:val="0"/>
      <w:autoSpaceDN w:val="0"/>
      <w:adjustRightInd w:val="0"/>
      <w:spacing w:after="240" w:line="240" w:lineRule="auto"/>
      <w:jc w:val="both"/>
    </w:pPr>
    <w:rPr>
      <w:rFonts w:ascii="Arial" w:hAnsi="Arial"/>
      <w:sz w:val="20"/>
      <w:szCs w:val="20"/>
      <w:lang w:eastAsia="ja-JP"/>
    </w:rPr>
  </w:style>
  <w:style w:type="character" w:customStyle="1" w:styleId="BulletLev1Char">
    <w:name w:val="Bullet Lev 1 Char"/>
    <w:link w:val="BulletLev1"/>
    <w:uiPriority w:val="99"/>
    <w:locked/>
    <w:rsid w:val="002C4631"/>
    <w:rPr>
      <w:rFonts w:ascii="Arial" w:hAnsi="Arial"/>
      <w:sz w:val="20"/>
      <w:szCs w:val="20"/>
      <w:lang w:eastAsia="ja-JP"/>
    </w:rPr>
  </w:style>
  <w:style w:type="paragraph" w:customStyle="1" w:styleId="bodytext">
    <w:name w:val="bodytext"/>
    <w:basedOn w:val="a1"/>
    <w:uiPriority w:val="99"/>
    <w:rsid w:val="002C4631"/>
    <w:pPr>
      <w:spacing w:before="100" w:beforeAutospacing="1" w:after="100" w:afterAutospacing="1" w:line="240" w:lineRule="auto"/>
    </w:pPr>
    <w:rPr>
      <w:rFonts w:ascii="Times New Roman" w:hAnsi="Times New Roman"/>
      <w:sz w:val="24"/>
      <w:szCs w:val="24"/>
    </w:rPr>
  </w:style>
  <w:style w:type="table" w:customStyle="1" w:styleId="12">
    <w:name w:val="Сетка таблицы1"/>
    <w:uiPriority w:val="99"/>
    <w:rsid w:val="002C4631"/>
    <w:pPr>
      <w:widowControl w:val="0"/>
      <w:autoSpaceDE w:val="0"/>
      <w:autoSpaceDN w:val="0"/>
      <w:adjustRightInd w:val="0"/>
    </w:pPr>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uiPriority w:val="99"/>
    <w:rsid w:val="002C4631"/>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 text_"/>
    <w:link w:val="13"/>
    <w:uiPriority w:val="99"/>
    <w:locked/>
    <w:rsid w:val="002C4631"/>
    <w:rPr>
      <w:rFonts w:ascii="Century Schoolbook" w:hAnsi="Century Schoolbook"/>
      <w:shd w:val="clear" w:color="auto" w:fill="FFFFFF"/>
    </w:rPr>
  </w:style>
  <w:style w:type="paragraph" w:customStyle="1" w:styleId="13">
    <w:name w:val="Основной текст1"/>
    <w:basedOn w:val="a1"/>
    <w:link w:val="Bodytext0"/>
    <w:uiPriority w:val="99"/>
    <w:rsid w:val="002C4631"/>
    <w:pPr>
      <w:shd w:val="clear" w:color="auto" w:fill="FFFFFF"/>
      <w:spacing w:after="1260" w:line="240" w:lineRule="atLeast"/>
      <w:jc w:val="center"/>
    </w:pPr>
    <w:rPr>
      <w:rFonts w:ascii="Century Schoolbook" w:hAnsi="Century Schoolbook"/>
      <w:sz w:val="20"/>
      <w:szCs w:val="20"/>
    </w:rPr>
  </w:style>
  <w:style w:type="table" w:customStyle="1" w:styleId="34">
    <w:name w:val="Сетка таблицы3"/>
    <w:uiPriority w:val="99"/>
    <w:rsid w:val="002C4631"/>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menu-table">
    <w:name w:val="submenu-table"/>
    <w:uiPriority w:val="99"/>
    <w:rsid w:val="002C4631"/>
  </w:style>
  <w:style w:type="table" w:customStyle="1" w:styleId="210">
    <w:name w:val="Сетка таблицы21"/>
    <w:uiPriority w:val="99"/>
    <w:rsid w:val="002C4631"/>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uiPriority w:val="99"/>
    <w:rsid w:val="002C4631"/>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5">
    <w:name w:val="Body Text Indent 3"/>
    <w:basedOn w:val="a1"/>
    <w:link w:val="36"/>
    <w:uiPriority w:val="99"/>
    <w:rsid w:val="002C4631"/>
    <w:pPr>
      <w:spacing w:after="120" w:line="240" w:lineRule="auto"/>
      <w:ind w:left="283"/>
    </w:pPr>
    <w:rPr>
      <w:rFonts w:ascii="Times New Roman" w:hAnsi="Times New Roman"/>
      <w:sz w:val="16"/>
      <w:szCs w:val="20"/>
    </w:rPr>
  </w:style>
  <w:style w:type="character" w:customStyle="1" w:styleId="36">
    <w:name w:val="Основной текст с отступом 3 Знак"/>
    <w:basedOn w:val="a2"/>
    <w:link w:val="35"/>
    <w:uiPriority w:val="99"/>
    <w:locked/>
    <w:rsid w:val="002C4631"/>
    <w:rPr>
      <w:rFonts w:ascii="Times New Roman" w:hAnsi="Times New Roman" w:cs="Times New Roman"/>
      <w:sz w:val="16"/>
    </w:rPr>
  </w:style>
  <w:style w:type="paragraph" w:customStyle="1" w:styleId="a0">
    <w:name w:val="Перечень докум."/>
    <w:basedOn w:val="a1"/>
    <w:uiPriority w:val="99"/>
    <w:rsid w:val="002C4631"/>
    <w:pPr>
      <w:numPr>
        <w:numId w:val="2"/>
      </w:numPr>
      <w:spacing w:after="0" w:line="240" w:lineRule="auto"/>
    </w:pPr>
    <w:rPr>
      <w:rFonts w:ascii="Times New Roman" w:hAnsi="Times New Roman"/>
      <w:sz w:val="24"/>
      <w:szCs w:val="24"/>
    </w:rPr>
  </w:style>
  <w:style w:type="paragraph" w:styleId="aff1">
    <w:name w:val="footnote text"/>
    <w:basedOn w:val="a1"/>
    <w:link w:val="aff2"/>
    <w:uiPriority w:val="99"/>
    <w:semiHidden/>
    <w:rsid w:val="002C4631"/>
    <w:pPr>
      <w:spacing w:after="0" w:line="240" w:lineRule="auto"/>
    </w:pPr>
    <w:rPr>
      <w:rFonts w:ascii="Times New Roman" w:hAnsi="Times New Roman"/>
      <w:sz w:val="20"/>
      <w:szCs w:val="20"/>
    </w:rPr>
  </w:style>
  <w:style w:type="character" w:customStyle="1" w:styleId="aff2">
    <w:name w:val="Текст сноски Знак"/>
    <w:basedOn w:val="a2"/>
    <w:link w:val="aff1"/>
    <w:uiPriority w:val="99"/>
    <w:semiHidden/>
    <w:locked/>
    <w:rsid w:val="002C4631"/>
    <w:rPr>
      <w:rFonts w:ascii="Times New Roman" w:hAnsi="Times New Roman" w:cs="Times New Roman"/>
      <w:sz w:val="20"/>
    </w:rPr>
  </w:style>
  <w:style w:type="character" w:styleId="aff3">
    <w:name w:val="footnote reference"/>
    <w:basedOn w:val="a2"/>
    <w:uiPriority w:val="99"/>
    <w:semiHidden/>
    <w:rsid w:val="002C4631"/>
    <w:rPr>
      <w:rFonts w:cs="Times New Roman"/>
      <w:vertAlign w:val="superscript"/>
    </w:rPr>
  </w:style>
  <w:style w:type="paragraph" w:styleId="a">
    <w:name w:val="Normal Indent"/>
    <w:basedOn w:val="a1"/>
    <w:uiPriority w:val="99"/>
    <w:rsid w:val="002C4631"/>
    <w:pPr>
      <w:numPr>
        <w:numId w:val="3"/>
      </w:numPr>
      <w:spacing w:before="60" w:after="0" w:line="240" w:lineRule="auto"/>
      <w:jc w:val="both"/>
    </w:pPr>
    <w:rPr>
      <w:rFonts w:ascii="Times New Roman" w:hAnsi="Times New Roman"/>
      <w:sz w:val="28"/>
      <w:szCs w:val="20"/>
    </w:rPr>
  </w:style>
  <w:style w:type="paragraph" w:customStyle="1" w:styleId="aff4">
    <w:name w:val="Основной СТП"/>
    <w:basedOn w:val="a1"/>
    <w:uiPriority w:val="99"/>
    <w:rsid w:val="002C4631"/>
    <w:pPr>
      <w:spacing w:after="0" w:line="240" w:lineRule="auto"/>
      <w:ind w:firstLine="851"/>
    </w:pPr>
    <w:rPr>
      <w:rFonts w:ascii="Times New Roman" w:hAnsi="Times New Roman"/>
      <w:sz w:val="24"/>
      <w:szCs w:val="24"/>
    </w:rPr>
  </w:style>
  <w:style w:type="paragraph" w:styleId="aff5">
    <w:name w:val="Plain Text"/>
    <w:basedOn w:val="a1"/>
    <w:link w:val="aff6"/>
    <w:uiPriority w:val="99"/>
    <w:rsid w:val="00BE4CAA"/>
    <w:pPr>
      <w:spacing w:after="0" w:line="240" w:lineRule="auto"/>
    </w:pPr>
    <w:rPr>
      <w:rFonts w:ascii="Courier New" w:hAnsi="Courier New"/>
      <w:sz w:val="20"/>
      <w:szCs w:val="20"/>
      <w:lang w:val="en-US" w:eastAsia="en-US"/>
    </w:rPr>
  </w:style>
  <w:style w:type="character" w:customStyle="1" w:styleId="aff6">
    <w:name w:val="Текст Знак"/>
    <w:basedOn w:val="a2"/>
    <w:link w:val="aff5"/>
    <w:uiPriority w:val="99"/>
    <w:locked/>
    <w:rsid w:val="00BE4CAA"/>
    <w:rPr>
      <w:rFonts w:ascii="Courier New" w:hAnsi="Courier New" w:cs="Times New Roman"/>
      <w:sz w:val="20"/>
      <w:lang w:val="en-US" w:eastAsia="en-US"/>
    </w:rPr>
  </w:style>
  <w:style w:type="paragraph" w:styleId="14">
    <w:name w:val="toc 1"/>
    <w:basedOn w:val="a1"/>
    <w:next w:val="a1"/>
    <w:autoRedefine/>
    <w:uiPriority w:val="99"/>
    <w:locked/>
    <w:rsid w:val="00F657B7"/>
  </w:style>
  <w:style w:type="paragraph" w:styleId="aff7">
    <w:name w:val="Revision"/>
    <w:hidden/>
    <w:uiPriority w:val="99"/>
    <w:semiHidden/>
    <w:rsid w:val="00875718"/>
  </w:style>
  <w:style w:type="character" w:customStyle="1" w:styleId="aff8">
    <w:name w:val="Основной текст_"/>
    <w:link w:val="62"/>
    <w:uiPriority w:val="99"/>
    <w:locked/>
    <w:rsid w:val="000914E8"/>
    <w:rPr>
      <w:sz w:val="28"/>
    </w:rPr>
  </w:style>
  <w:style w:type="paragraph" w:customStyle="1" w:styleId="62">
    <w:name w:val="Основной текст6"/>
    <w:basedOn w:val="a1"/>
    <w:link w:val="aff8"/>
    <w:uiPriority w:val="99"/>
    <w:rsid w:val="000914E8"/>
    <w:pPr>
      <w:widowControl w:val="0"/>
      <w:shd w:val="clear" w:color="auto" w:fill="FFFFFF"/>
      <w:spacing w:after="60" w:line="240" w:lineRule="atLeast"/>
    </w:pPr>
    <w:rPr>
      <w:sz w:val="28"/>
      <w:szCs w:val="20"/>
    </w:rPr>
  </w:style>
  <w:style w:type="paragraph" w:customStyle="1" w:styleId="15">
    <w:name w:val="Абзац списка1"/>
    <w:basedOn w:val="a1"/>
    <w:uiPriority w:val="99"/>
    <w:rsid w:val="007F19AC"/>
    <w:pPr>
      <w:spacing w:after="0" w:line="360" w:lineRule="auto"/>
      <w:ind w:left="720"/>
      <w:contextualSpacing/>
      <w:jc w:val="both"/>
    </w:pPr>
    <w:rPr>
      <w:lang w:eastAsia="en-US"/>
    </w:rPr>
  </w:style>
  <w:style w:type="paragraph" w:customStyle="1" w:styleId="ConsPlusNormal">
    <w:name w:val="ConsPlusNormal"/>
    <w:rsid w:val="00BE5729"/>
    <w:pPr>
      <w:widowControl w:val="0"/>
      <w:autoSpaceDE w:val="0"/>
      <w:autoSpaceDN w:val="0"/>
    </w:pPr>
    <w:rPr>
      <w:rFonts w:cs="Calibri"/>
      <w:szCs w:val="20"/>
    </w:rPr>
  </w:style>
  <w:style w:type="paragraph" w:customStyle="1" w:styleId="ConsPlusNonformat">
    <w:name w:val="ConsPlusNonformat"/>
    <w:rsid w:val="00BE5729"/>
    <w:pPr>
      <w:widowControl w:val="0"/>
      <w:autoSpaceDE w:val="0"/>
      <w:autoSpaceDN w:val="0"/>
    </w:pPr>
    <w:rPr>
      <w:rFonts w:ascii="Courier New" w:hAnsi="Courier New" w:cs="Courier New"/>
      <w:sz w:val="20"/>
      <w:szCs w:val="20"/>
    </w:rPr>
  </w:style>
  <w:style w:type="character" w:styleId="aff9">
    <w:name w:val="Strong"/>
    <w:basedOn w:val="a2"/>
    <w:qFormat/>
    <w:rsid w:val="00084E99"/>
    <w:rPr>
      <w:b/>
      <w:bCs/>
    </w:rPr>
  </w:style>
  <w:style w:type="paragraph" w:customStyle="1" w:styleId="formattext">
    <w:name w:val="formattext"/>
    <w:basedOn w:val="a1"/>
    <w:rsid w:val="00CC1E20"/>
    <w:pPr>
      <w:spacing w:before="100" w:beforeAutospacing="1" w:after="100" w:afterAutospacing="1" w:line="240" w:lineRule="auto"/>
    </w:pPr>
    <w:rPr>
      <w:rFonts w:ascii="Times New Roman" w:hAnsi="Times New Roman"/>
      <w:sz w:val="24"/>
      <w:szCs w:val="24"/>
    </w:rPr>
  </w:style>
  <w:style w:type="paragraph" w:customStyle="1" w:styleId="ConsPlusTitle">
    <w:name w:val="ConsPlusTitle"/>
    <w:uiPriority w:val="99"/>
    <w:rsid w:val="003C21AD"/>
    <w:pPr>
      <w:widowControl w:val="0"/>
      <w:autoSpaceDE w:val="0"/>
      <w:autoSpaceDN w:val="0"/>
      <w:adjustRightInd w:val="0"/>
    </w:pPr>
    <w:rPr>
      <w:rFonts w:ascii="Arial" w:eastAsiaTheme="minorEastAsia"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7146">
      <w:bodyDiv w:val="1"/>
      <w:marLeft w:val="0"/>
      <w:marRight w:val="0"/>
      <w:marTop w:val="0"/>
      <w:marBottom w:val="0"/>
      <w:divBdr>
        <w:top w:val="none" w:sz="0" w:space="0" w:color="auto"/>
        <w:left w:val="none" w:sz="0" w:space="0" w:color="auto"/>
        <w:bottom w:val="none" w:sz="0" w:space="0" w:color="auto"/>
        <w:right w:val="none" w:sz="0" w:space="0" w:color="auto"/>
      </w:divBdr>
    </w:div>
    <w:div w:id="138808248">
      <w:bodyDiv w:val="1"/>
      <w:marLeft w:val="0"/>
      <w:marRight w:val="0"/>
      <w:marTop w:val="0"/>
      <w:marBottom w:val="0"/>
      <w:divBdr>
        <w:top w:val="none" w:sz="0" w:space="0" w:color="auto"/>
        <w:left w:val="none" w:sz="0" w:space="0" w:color="auto"/>
        <w:bottom w:val="none" w:sz="0" w:space="0" w:color="auto"/>
        <w:right w:val="none" w:sz="0" w:space="0" w:color="auto"/>
      </w:divBdr>
    </w:div>
    <w:div w:id="286202984">
      <w:marLeft w:val="0"/>
      <w:marRight w:val="0"/>
      <w:marTop w:val="0"/>
      <w:marBottom w:val="0"/>
      <w:divBdr>
        <w:top w:val="none" w:sz="0" w:space="0" w:color="auto"/>
        <w:left w:val="none" w:sz="0" w:space="0" w:color="auto"/>
        <w:bottom w:val="none" w:sz="0" w:space="0" w:color="auto"/>
        <w:right w:val="none" w:sz="0" w:space="0" w:color="auto"/>
      </w:divBdr>
      <w:divsChild>
        <w:div w:id="286202980">
          <w:marLeft w:val="533"/>
          <w:marRight w:val="0"/>
          <w:marTop w:val="91"/>
          <w:marBottom w:val="0"/>
          <w:divBdr>
            <w:top w:val="none" w:sz="0" w:space="0" w:color="auto"/>
            <w:left w:val="none" w:sz="0" w:space="0" w:color="auto"/>
            <w:bottom w:val="none" w:sz="0" w:space="0" w:color="auto"/>
            <w:right w:val="none" w:sz="0" w:space="0" w:color="auto"/>
          </w:divBdr>
        </w:div>
        <w:div w:id="286202981">
          <w:marLeft w:val="533"/>
          <w:marRight w:val="0"/>
          <w:marTop w:val="91"/>
          <w:marBottom w:val="0"/>
          <w:divBdr>
            <w:top w:val="none" w:sz="0" w:space="0" w:color="auto"/>
            <w:left w:val="none" w:sz="0" w:space="0" w:color="auto"/>
            <w:bottom w:val="none" w:sz="0" w:space="0" w:color="auto"/>
            <w:right w:val="none" w:sz="0" w:space="0" w:color="auto"/>
          </w:divBdr>
        </w:div>
        <w:div w:id="286202982">
          <w:marLeft w:val="533"/>
          <w:marRight w:val="0"/>
          <w:marTop w:val="91"/>
          <w:marBottom w:val="0"/>
          <w:divBdr>
            <w:top w:val="none" w:sz="0" w:space="0" w:color="auto"/>
            <w:left w:val="none" w:sz="0" w:space="0" w:color="auto"/>
            <w:bottom w:val="none" w:sz="0" w:space="0" w:color="auto"/>
            <w:right w:val="none" w:sz="0" w:space="0" w:color="auto"/>
          </w:divBdr>
        </w:div>
        <w:div w:id="286202983">
          <w:marLeft w:val="533"/>
          <w:marRight w:val="0"/>
          <w:marTop w:val="91"/>
          <w:marBottom w:val="0"/>
          <w:divBdr>
            <w:top w:val="none" w:sz="0" w:space="0" w:color="auto"/>
            <w:left w:val="none" w:sz="0" w:space="0" w:color="auto"/>
            <w:bottom w:val="none" w:sz="0" w:space="0" w:color="auto"/>
            <w:right w:val="none" w:sz="0" w:space="0" w:color="auto"/>
          </w:divBdr>
        </w:div>
        <w:div w:id="286202986">
          <w:marLeft w:val="533"/>
          <w:marRight w:val="0"/>
          <w:marTop w:val="91"/>
          <w:marBottom w:val="0"/>
          <w:divBdr>
            <w:top w:val="none" w:sz="0" w:space="0" w:color="auto"/>
            <w:left w:val="none" w:sz="0" w:space="0" w:color="auto"/>
            <w:bottom w:val="none" w:sz="0" w:space="0" w:color="auto"/>
            <w:right w:val="none" w:sz="0" w:space="0" w:color="auto"/>
          </w:divBdr>
        </w:div>
        <w:div w:id="286202987">
          <w:marLeft w:val="533"/>
          <w:marRight w:val="0"/>
          <w:marTop w:val="91"/>
          <w:marBottom w:val="0"/>
          <w:divBdr>
            <w:top w:val="none" w:sz="0" w:space="0" w:color="auto"/>
            <w:left w:val="none" w:sz="0" w:space="0" w:color="auto"/>
            <w:bottom w:val="none" w:sz="0" w:space="0" w:color="auto"/>
            <w:right w:val="none" w:sz="0" w:space="0" w:color="auto"/>
          </w:divBdr>
        </w:div>
      </w:divsChild>
    </w:div>
    <w:div w:id="286202985">
      <w:marLeft w:val="0"/>
      <w:marRight w:val="0"/>
      <w:marTop w:val="0"/>
      <w:marBottom w:val="0"/>
      <w:divBdr>
        <w:top w:val="none" w:sz="0" w:space="0" w:color="auto"/>
        <w:left w:val="none" w:sz="0" w:space="0" w:color="auto"/>
        <w:bottom w:val="none" w:sz="0" w:space="0" w:color="auto"/>
        <w:right w:val="none" w:sz="0" w:space="0" w:color="auto"/>
      </w:divBdr>
      <w:divsChild>
        <w:div w:id="286202988">
          <w:marLeft w:val="281"/>
          <w:marRight w:val="281"/>
          <w:marTop w:val="281"/>
          <w:marBottom w:val="281"/>
          <w:divBdr>
            <w:top w:val="single" w:sz="2" w:space="0" w:color="000000"/>
            <w:left w:val="single" w:sz="2" w:space="0" w:color="000000"/>
            <w:bottom w:val="single" w:sz="2" w:space="0" w:color="000000"/>
            <w:right w:val="single" w:sz="2" w:space="0" w:color="000000"/>
          </w:divBdr>
          <w:divsChild>
            <w:div w:id="28620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202990">
      <w:marLeft w:val="0"/>
      <w:marRight w:val="0"/>
      <w:marTop w:val="0"/>
      <w:marBottom w:val="0"/>
      <w:divBdr>
        <w:top w:val="none" w:sz="0" w:space="0" w:color="auto"/>
        <w:left w:val="none" w:sz="0" w:space="0" w:color="auto"/>
        <w:bottom w:val="none" w:sz="0" w:space="0" w:color="auto"/>
        <w:right w:val="none" w:sz="0" w:space="0" w:color="auto"/>
      </w:divBdr>
    </w:div>
    <w:div w:id="286202991">
      <w:marLeft w:val="0"/>
      <w:marRight w:val="0"/>
      <w:marTop w:val="0"/>
      <w:marBottom w:val="0"/>
      <w:divBdr>
        <w:top w:val="none" w:sz="0" w:space="0" w:color="auto"/>
        <w:left w:val="none" w:sz="0" w:space="0" w:color="auto"/>
        <w:bottom w:val="none" w:sz="0" w:space="0" w:color="auto"/>
        <w:right w:val="none" w:sz="0" w:space="0" w:color="auto"/>
      </w:divBdr>
    </w:div>
    <w:div w:id="286202992">
      <w:marLeft w:val="0"/>
      <w:marRight w:val="0"/>
      <w:marTop w:val="0"/>
      <w:marBottom w:val="0"/>
      <w:divBdr>
        <w:top w:val="none" w:sz="0" w:space="0" w:color="auto"/>
        <w:left w:val="none" w:sz="0" w:space="0" w:color="auto"/>
        <w:bottom w:val="none" w:sz="0" w:space="0" w:color="auto"/>
        <w:right w:val="none" w:sz="0" w:space="0" w:color="auto"/>
      </w:divBdr>
    </w:div>
    <w:div w:id="432213056">
      <w:bodyDiv w:val="1"/>
      <w:marLeft w:val="0"/>
      <w:marRight w:val="0"/>
      <w:marTop w:val="0"/>
      <w:marBottom w:val="0"/>
      <w:divBdr>
        <w:top w:val="none" w:sz="0" w:space="0" w:color="auto"/>
        <w:left w:val="none" w:sz="0" w:space="0" w:color="auto"/>
        <w:bottom w:val="none" w:sz="0" w:space="0" w:color="auto"/>
        <w:right w:val="none" w:sz="0" w:space="0" w:color="auto"/>
      </w:divBdr>
    </w:div>
    <w:div w:id="466438341">
      <w:bodyDiv w:val="1"/>
      <w:marLeft w:val="0"/>
      <w:marRight w:val="0"/>
      <w:marTop w:val="0"/>
      <w:marBottom w:val="0"/>
      <w:divBdr>
        <w:top w:val="none" w:sz="0" w:space="0" w:color="auto"/>
        <w:left w:val="none" w:sz="0" w:space="0" w:color="auto"/>
        <w:bottom w:val="none" w:sz="0" w:space="0" w:color="auto"/>
        <w:right w:val="none" w:sz="0" w:space="0" w:color="auto"/>
      </w:divBdr>
      <w:divsChild>
        <w:div w:id="1827892509">
          <w:marLeft w:val="0"/>
          <w:marRight w:val="0"/>
          <w:marTop w:val="0"/>
          <w:marBottom w:val="0"/>
          <w:divBdr>
            <w:top w:val="none" w:sz="0" w:space="0" w:color="auto"/>
            <w:left w:val="none" w:sz="0" w:space="0" w:color="auto"/>
            <w:bottom w:val="none" w:sz="0" w:space="0" w:color="auto"/>
            <w:right w:val="none" w:sz="0" w:space="0" w:color="auto"/>
          </w:divBdr>
        </w:div>
      </w:divsChild>
    </w:div>
    <w:div w:id="496192107">
      <w:bodyDiv w:val="1"/>
      <w:marLeft w:val="0"/>
      <w:marRight w:val="0"/>
      <w:marTop w:val="0"/>
      <w:marBottom w:val="0"/>
      <w:divBdr>
        <w:top w:val="none" w:sz="0" w:space="0" w:color="auto"/>
        <w:left w:val="none" w:sz="0" w:space="0" w:color="auto"/>
        <w:bottom w:val="none" w:sz="0" w:space="0" w:color="auto"/>
        <w:right w:val="none" w:sz="0" w:space="0" w:color="auto"/>
      </w:divBdr>
    </w:div>
    <w:div w:id="563217744">
      <w:bodyDiv w:val="1"/>
      <w:marLeft w:val="0"/>
      <w:marRight w:val="0"/>
      <w:marTop w:val="0"/>
      <w:marBottom w:val="0"/>
      <w:divBdr>
        <w:top w:val="none" w:sz="0" w:space="0" w:color="auto"/>
        <w:left w:val="none" w:sz="0" w:space="0" w:color="auto"/>
        <w:bottom w:val="none" w:sz="0" w:space="0" w:color="auto"/>
        <w:right w:val="none" w:sz="0" w:space="0" w:color="auto"/>
      </w:divBdr>
    </w:div>
    <w:div w:id="595404676">
      <w:bodyDiv w:val="1"/>
      <w:marLeft w:val="0"/>
      <w:marRight w:val="0"/>
      <w:marTop w:val="0"/>
      <w:marBottom w:val="0"/>
      <w:divBdr>
        <w:top w:val="none" w:sz="0" w:space="0" w:color="auto"/>
        <w:left w:val="none" w:sz="0" w:space="0" w:color="auto"/>
        <w:bottom w:val="none" w:sz="0" w:space="0" w:color="auto"/>
        <w:right w:val="none" w:sz="0" w:space="0" w:color="auto"/>
      </w:divBdr>
    </w:div>
    <w:div w:id="639068951">
      <w:bodyDiv w:val="1"/>
      <w:marLeft w:val="0"/>
      <w:marRight w:val="0"/>
      <w:marTop w:val="0"/>
      <w:marBottom w:val="0"/>
      <w:divBdr>
        <w:top w:val="none" w:sz="0" w:space="0" w:color="auto"/>
        <w:left w:val="none" w:sz="0" w:space="0" w:color="auto"/>
        <w:bottom w:val="none" w:sz="0" w:space="0" w:color="auto"/>
        <w:right w:val="none" w:sz="0" w:space="0" w:color="auto"/>
      </w:divBdr>
    </w:div>
    <w:div w:id="750666482">
      <w:bodyDiv w:val="1"/>
      <w:marLeft w:val="0"/>
      <w:marRight w:val="0"/>
      <w:marTop w:val="0"/>
      <w:marBottom w:val="0"/>
      <w:divBdr>
        <w:top w:val="none" w:sz="0" w:space="0" w:color="auto"/>
        <w:left w:val="none" w:sz="0" w:space="0" w:color="auto"/>
        <w:bottom w:val="none" w:sz="0" w:space="0" w:color="auto"/>
        <w:right w:val="none" w:sz="0" w:space="0" w:color="auto"/>
      </w:divBdr>
    </w:div>
    <w:div w:id="824124239">
      <w:bodyDiv w:val="1"/>
      <w:marLeft w:val="0"/>
      <w:marRight w:val="0"/>
      <w:marTop w:val="0"/>
      <w:marBottom w:val="0"/>
      <w:divBdr>
        <w:top w:val="none" w:sz="0" w:space="0" w:color="auto"/>
        <w:left w:val="none" w:sz="0" w:space="0" w:color="auto"/>
        <w:bottom w:val="none" w:sz="0" w:space="0" w:color="auto"/>
        <w:right w:val="none" w:sz="0" w:space="0" w:color="auto"/>
      </w:divBdr>
      <w:divsChild>
        <w:div w:id="894506163">
          <w:marLeft w:val="0"/>
          <w:marRight w:val="0"/>
          <w:marTop w:val="0"/>
          <w:marBottom w:val="0"/>
          <w:divBdr>
            <w:top w:val="none" w:sz="0" w:space="0" w:color="auto"/>
            <w:left w:val="none" w:sz="0" w:space="0" w:color="auto"/>
            <w:bottom w:val="none" w:sz="0" w:space="0" w:color="auto"/>
            <w:right w:val="none" w:sz="0" w:space="0" w:color="auto"/>
          </w:divBdr>
        </w:div>
      </w:divsChild>
    </w:div>
    <w:div w:id="895434449">
      <w:bodyDiv w:val="1"/>
      <w:marLeft w:val="0"/>
      <w:marRight w:val="0"/>
      <w:marTop w:val="0"/>
      <w:marBottom w:val="0"/>
      <w:divBdr>
        <w:top w:val="none" w:sz="0" w:space="0" w:color="auto"/>
        <w:left w:val="none" w:sz="0" w:space="0" w:color="auto"/>
        <w:bottom w:val="none" w:sz="0" w:space="0" w:color="auto"/>
        <w:right w:val="none" w:sz="0" w:space="0" w:color="auto"/>
      </w:divBdr>
    </w:div>
    <w:div w:id="940604495">
      <w:bodyDiv w:val="1"/>
      <w:marLeft w:val="0"/>
      <w:marRight w:val="0"/>
      <w:marTop w:val="0"/>
      <w:marBottom w:val="0"/>
      <w:divBdr>
        <w:top w:val="none" w:sz="0" w:space="0" w:color="auto"/>
        <w:left w:val="none" w:sz="0" w:space="0" w:color="auto"/>
        <w:bottom w:val="none" w:sz="0" w:space="0" w:color="auto"/>
        <w:right w:val="none" w:sz="0" w:space="0" w:color="auto"/>
      </w:divBdr>
    </w:div>
    <w:div w:id="972175028">
      <w:bodyDiv w:val="1"/>
      <w:marLeft w:val="0"/>
      <w:marRight w:val="0"/>
      <w:marTop w:val="0"/>
      <w:marBottom w:val="0"/>
      <w:divBdr>
        <w:top w:val="none" w:sz="0" w:space="0" w:color="auto"/>
        <w:left w:val="none" w:sz="0" w:space="0" w:color="auto"/>
        <w:bottom w:val="none" w:sz="0" w:space="0" w:color="auto"/>
        <w:right w:val="none" w:sz="0" w:space="0" w:color="auto"/>
      </w:divBdr>
    </w:div>
    <w:div w:id="981622505">
      <w:bodyDiv w:val="1"/>
      <w:marLeft w:val="0"/>
      <w:marRight w:val="0"/>
      <w:marTop w:val="0"/>
      <w:marBottom w:val="0"/>
      <w:divBdr>
        <w:top w:val="none" w:sz="0" w:space="0" w:color="auto"/>
        <w:left w:val="none" w:sz="0" w:space="0" w:color="auto"/>
        <w:bottom w:val="none" w:sz="0" w:space="0" w:color="auto"/>
        <w:right w:val="none" w:sz="0" w:space="0" w:color="auto"/>
      </w:divBdr>
    </w:div>
    <w:div w:id="1133786550">
      <w:bodyDiv w:val="1"/>
      <w:marLeft w:val="0"/>
      <w:marRight w:val="0"/>
      <w:marTop w:val="0"/>
      <w:marBottom w:val="0"/>
      <w:divBdr>
        <w:top w:val="none" w:sz="0" w:space="0" w:color="auto"/>
        <w:left w:val="none" w:sz="0" w:space="0" w:color="auto"/>
        <w:bottom w:val="none" w:sz="0" w:space="0" w:color="auto"/>
        <w:right w:val="none" w:sz="0" w:space="0" w:color="auto"/>
      </w:divBdr>
    </w:div>
    <w:div w:id="1210924054">
      <w:bodyDiv w:val="1"/>
      <w:marLeft w:val="0"/>
      <w:marRight w:val="0"/>
      <w:marTop w:val="0"/>
      <w:marBottom w:val="0"/>
      <w:divBdr>
        <w:top w:val="none" w:sz="0" w:space="0" w:color="auto"/>
        <w:left w:val="none" w:sz="0" w:space="0" w:color="auto"/>
        <w:bottom w:val="none" w:sz="0" w:space="0" w:color="auto"/>
        <w:right w:val="none" w:sz="0" w:space="0" w:color="auto"/>
      </w:divBdr>
    </w:div>
    <w:div w:id="1222669227">
      <w:bodyDiv w:val="1"/>
      <w:marLeft w:val="0"/>
      <w:marRight w:val="0"/>
      <w:marTop w:val="0"/>
      <w:marBottom w:val="0"/>
      <w:divBdr>
        <w:top w:val="none" w:sz="0" w:space="0" w:color="auto"/>
        <w:left w:val="none" w:sz="0" w:space="0" w:color="auto"/>
        <w:bottom w:val="none" w:sz="0" w:space="0" w:color="auto"/>
        <w:right w:val="none" w:sz="0" w:space="0" w:color="auto"/>
      </w:divBdr>
    </w:div>
    <w:div w:id="1406220000">
      <w:bodyDiv w:val="1"/>
      <w:marLeft w:val="0"/>
      <w:marRight w:val="0"/>
      <w:marTop w:val="0"/>
      <w:marBottom w:val="0"/>
      <w:divBdr>
        <w:top w:val="none" w:sz="0" w:space="0" w:color="auto"/>
        <w:left w:val="none" w:sz="0" w:space="0" w:color="auto"/>
        <w:bottom w:val="none" w:sz="0" w:space="0" w:color="auto"/>
        <w:right w:val="none" w:sz="0" w:space="0" w:color="auto"/>
      </w:divBdr>
    </w:div>
    <w:div w:id="1585646412">
      <w:bodyDiv w:val="1"/>
      <w:marLeft w:val="0"/>
      <w:marRight w:val="0"/>
      <w:marTop w:val="0"/>
      <w:marBottom w:val="0"/>
      <w:divBdr>
        <w:top w:val="none" w:sz="0" w:space="0" w:color="auto"/>
        <w:left w:val="none" w:sz="0" w:space="0" w:color="auto"/>
        <w:bottom w:val="none" w:sz="0" w:space="0" w:color="auto"/>
        <w:right w:val="none" w:sz="0" w:space="0" w:color="auto"/>
      </w:divBdr>
      <w:divsChild>
        <w:div w:id="889194883">
          <w:marLeft w:val="0"/>
          <w:marRight w:val="0"/>
          <w:marTop w:val="0"/>
          <w:marBottom w:val="0"/>
          <w:divBdr>
            <w:top w:val="none" w:sz="0" w:space="0" w:color="auto"/>
            <w:left w:val="none" w:sz="0" w:space="0" w:color="auto"/>
            <w:bottom w:val="none" w:sz="0" w:space="0" w:color="auto"/>
            <w:right w:val="none" w:sz="0" w:space="0" w:color="auto"/>
          </w:divBdr>
        </w:div>
      </w:divsChild>
    </w:div>
    <w:div w:id="1593080687">
      <w:bodyDiv w:val="1"/>
      <w:marLeft w:val="0"/>
      <w:marRight w:val="0"/>
      <w:marTop w:val="0"/>
      <w:marBottom w:val="0"/>
      <w:divBdr>
        <w:top w:val="none" w:sz="0" w:space="0" w:color="auto"/>
        <w:left w:val="none" w:sz="0" w:space="0" w:color="auto"/>
        <w:bottom w:val="none" w:sz="0" w:space="0" w:color="auto"/>
        <w:right w:val="none" w:sz="0" w:space="0" w:color="auto"/>
      </w:divBdr>
    </w:div>
    <w:div w:id="1718121933">
      <w:bodyDiv w:val="1"/>
      <w:marLeft w:val="0"/>
      <w:marRight w:val="0"/>
      <w:marTop w:val="0"/>
      <w:marBottom w:val="0"/>
      <w:divBdr>
        <w:top w:val="none" w:sz="0" w:space="0" w:color="auto"/>
        <w:left w:val="none" w:sz="0" w:space="0" w:color="auto"/>
        <w:bottom w:val="none" w:sz="0" w:space="0" w:color="auto"/>
        <w:right w:val="none" w:sz="0" w:space="0" w:color="auto"/>
      </w:divBdr>
    </w:div>
    <w:div w:id="1797603766">
      <w:bodyDiv w:val="1"/>
      <w:marLeft w:val="0"/>
      <w:marRight w:val="0"/>
      <w:marTop w:val="0"/>
      <w:marBottom w:val="0"/>
      <w:divBdr>
        <w:top w:val="none" w:sz="0" w:space="0" w:color="auto"/>
        <w:left w:val="none" w:sz="0" w:space="0" w:color="auto"/>
        <w:bottom w:val="none" w:sz="0" w:space="0" w:color="auto"/>
        <w:right w:val="none" w:sz="0" w:space="0" w:color="auto"/>
      </w:divBdr>
    </w:div>
    <w:div w:id="1828860880">
      <w:bodyDiv w:val="1"/>
      <w:marLeft w:val="0"/>
      <w:marRight w:val="0"/>
      <w:marTop w:val="0"/>
      <w:marBottom w:val="0"/>
      <w:divBdr>
        <w:top w:val="none" w:sz="0" w:space="0" w:color="auto"/>
        <w:left w:val="none" w:sz="0" w:space="0" w:color="auto"/>
        <w:bottom w:val="none" w:sz="0" w:space="0" w:color="auto"/>
        <w:right w:val="none" w:sz="0" w:space="0" w:color="auto"/>
      </w:divBdr>
    </w:div>
    <w:div w:id="190035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C8F5B-72FB-44E9-9EC2-434646168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2089</Words>
  <Characters>11913</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п</vt:lpstr>
    </vt:vector>
  </TitlesOfParts>
  <Company/>
  <LinksUpToDate>false</LinksUpToDate>
  <CharactersWithSpaces>13975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dc:title>
  <dc:creator>Регистр Русский</dc:creator>
  <cp:lastModifiedBy>OMO-2</cp:lastModifiedBy>
  <cp:revision>3</cp:revision>
  <cp:lastPrinted>2023-10-02T03:54:00Z</cp:lastPrinted>
  <dcterms:created xsi:type="dcterms:W3CDTF">2023-10-02T03:54:00Z</dcterms:created>
  <dcterms:modified xsi:type="dcterms:W3CDTF">2023-10-02T04:17:00Z</dcterms:modified>
</cp:coreProperties>
</file>