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A1B" w:rsidRDefault="00682A1B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7"/>
        <w:gridCol w:w="4857"/>
      </w:tblGrid>
      <w:tr w:rsidR="00CA1914" w:rsidTr="009B18AF">
        <w:tc>
          <w:tcPr>
            <w:tcW w:w="4857" w:type="dxa"/>
          </w:tcPr>
          <w:p w:rsidR="00CA1914" w:rsidRPr="004502B1" w:rsidRDefault="00CA1914" w:rsidP="009B18AF">
            <w:pPr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CA1914" w:rsidRPr="004502B1" w:rsidRDefault="00CA1914" w:rsidP="009B18AF">
            <w:pPr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  <w:r w:rsidRPr="004502B1">
              <w:rPr>
                <w:rFonts w:ascii="Liberation Serif" w:hAnsi="Liberation Serif" w:cs="Times New Roman"/>
                <w:sz w:val="24"/>
                <w:szCs w:val="24"/>
              </w:rPr>
              <w:t xml:space="preserve">Утверждено приказом начальника </w:t>
            </w:r>
          </w:p>
          <w:p w:rsidR="00CA1914" w:rsidRPr="004502B1" w:rsidRDefault="00CA1914" w:rsidP="009B18AF">
            <w:pPr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  <w:r w:rsidRPr="004502B1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Управления социальной политики № 11                                            </w:t>
            </w:r>
          </w:p>
          <w:p w:rsidR="00CA1914" w:rsidRPr="004502B1" w:rsidRDefault="004502B1" w:rsidP="004502B1">
            <w:pPr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  <w:bookmarkStart w:id="0" w:name="_GoBack"/>
            <w:bookmarkEnd w:id="0"/>
            <w:r w:rsidRPr="004502B1">
              <w:rPr>
                <w:rFonts w:ascii="Liberation Serif" w:hAnsi="Liberation Serif" w:cs="Times New Roman"/>
                <w:sz w:val="24"/>
                <w:szCs w:val="24"/>
              </w:rPr>
              <w:t>от 12.01.2022 № 32</w:t>
            </w:r>
            <w:r w:rsidR="00CA1914" w:rsidRPr="004502B1">
              <w:rPr>
                <w:rFonts w:ascii="Liberation Serif" w:hAnsi="Liberation Serif" w:cs="Times New Roman"/>
                <w:sz w:val="24"/>
                <w:szCs w:val="24"/>
              </w:rPr>
              <w:t xml:space="preserve">                                                        </w:t>
            </w:r>
          </w:p>
        </w:tc>
      </w:tr>
    </w:tbl>
    <w:p w:rsidR="00CA1914" w:rsidRPr="00A8748B" w:rsidRDefault="00CA1914" w:rsidP="00CA1914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A8748B">
        <w:rPr>
          <w:rFonts w:ascii="Liberation Serif" w:hAnsi="Liberation Serif" w:cs="Times New Roman"/>
          <w:sz w:val="28"/>
          <w:szCs w:val="28"/>
        </w:rPr>
        <w:t xml:space="preserve">                      </w:t>
      </w:r>
    </w:p>
    <w:p w:rsidR="00CA1914" w:rsidRPr="0071183D" w:rsidRDefault="00CA1914" w:rsidP="0071183D">
      <w:pPr>
        <w:pStyle w:val="ConsPlusTitle"/>
        <w:spacing w:after="240"/>
        <w:jc w:val="center"/>
        <w:rPr>
          <w:rFonts w:ascii="Liberation Serif" w:hAnsi="Liberation Serif" w:cs="Times New Roman"/>
          <w:sz w:val="28"/>
          <w:szCs w:val="28"/>
        </w:rPr>
      </w:pPr>
    </w:p>
    <w:p w:rsidR="00CA1914" w:rsidRPr="0071183D" w:rsidRDefault="00CA1914" w:rsidP="0071183D">
      <w:pPr>
        <w:pStyle w:val="ConsPlusTitle"/>
        <w:spacing w:after="240"/>
        <w:jc w:val="center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ПОЛОЖЕНИЕ</w:t>
      </w:r>
    </w:p>
    <w:p w:rsidR="00CA1914" w:rsidRPr="0071183D" w:rsidRDefault="00CA1914" w:rsidP="00A0545C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71183D">
        <w:rPr>
          <w:rFonts w:ascii="Liberation Serif" w:hAnsi="Liberation Serif" w:cs="Times New Roman"/>
          <w:b/>
          <w:sz w:val="28"/>
          <w:szCs w:val="28"/>
        </w:rPr>
        <w:t>об отделе опеки и попечительства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</w:t>
      </w:r>
    </w:p>
    <w:p w:rsidR="00CA1914" w:rsidRDefault="00CA1914" w:rsidP="00A0545C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71183D">
        <w:rPr>
          <w:rFonts w:ascii="Liberation Serif" w:hAnsi="Liberation Serif" w:cs="Times New Roman"/>
          <w:b/>
          <w:sz w:val="28"/>
          <w:szCs w:val="28"/>
        </w:rPr>
        <w:t xml:space="preserve"> Свердловской области № 11</w:t>
      </w:r>
    </w:p>
    <w:p w:rsidR="00A0545C" w:rsidRPr="0071183D" w:rsidRDefault="00A0545C" w:rsidP="00A0545C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</w:p>
    <w:p w:rsidR="00A0545C" w:rsidRDefault="00A0545C" w:rsidP="00A0545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A0545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Глава 1.</w:t>
      </w:r>
      <w:r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  <w:r w:rsidRPr="00A0545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Общие положения</w:t>
      </w:r>
    </w:p>
    <w:p w:rsidR="00A0545C" w:rsidRPr="00A0545C" w:rsidRDefault="00A0545C" w:rsidP="00A0545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CA1914" w:rsidRPr="0071183D" w:rsidRDefault="00CA1914" w:rsidP="00B35D8B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1.  Отдел опеки и попечительства (далее - Отдел) является структурным подразделением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11 (далее – Управление).</w:t>
      </w:r>
    </w:p>
    <w:p w:rsidR="00CA1914" w:rsidRPr="0071183D" w:rsidRDefault="00CA1914" w:rsidP="00B35D8B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2. Полное наименование - отдел опеки и попечительства.</w:t>
      </w:r>
    </w:p>
    <w:p w:rsidR="00CA1914" w:rsidRPr="0071183D" w:rsidRDefault="00CA1914" w:rsidP="00B35D8B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Сокращенное наименование - ООП.</w:t>
      </w:r>
    </w:p>
    <w:p w:rsidR="00CA1914" w:rsidRPr="0071183D" w:rsidRDefault="00CA1914" w:rsidP="00B35D8B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 xml:space="preserve">3. Отдел в своей деятельности руководствуется </w:t>
      </w:r>
      <w:hyperlink r:id="rId6" w:history="1">
        <w:r w:rsidRPr="0071183D">
          <w:rPr>
            <w:rStyle w:val="a3"/>
            <w:rFonts w:ascii="Liberation Serif" w:hAnsi="Liberation Serif" w:cs="Times New Roman"/>
            <w:color w:val="auto"/>
            <w:sz w:val="28"/>
            <w:szCs w:val="28"/>
            <w:u w:val="none"/>
          </w:rPr>
          <w:t>Конституцией</w:t>
        </w:r>
      </w:hyperlink>
      <w:r w:rsidRPr="0071183D">
        <w:rPr>
          <w:rFonts w:ascii="Liberation Serif" w:hAnsi="Liberation Serif" w:cs="Times New Roman"/>
          <w:sz w:val="28"/>
          <w:szCs w:val="28"/>
        </w:rPr>
        <w:t xml:space="preserve"> Российской Федерации, федеральными законами, указами Президента Российской Федерации, постановлениями и распоряжениями Правительства Российской Федерации, нормативными правовыми актами Министерства труда и социальной защиты Российской Федерации, </w:t>
      </w:r>
      <w:r w:rsidR="00E71405" w:rsidRPr="0071183D">
        <w:rPr>
          <w:rFonts w:ascii="Liberation Serif" w:hAnsi="Liberation Serif" w:cs="Times New Roman"/>
          <w:sz w:val="28"/>
          <w:szCs w:val="28"/>
        </w:rPr>
        <w:t xml:space="preserve">Министерства просвещения Российской Федерации, </w:t>
      </w:r>
      <w:hyperlink r:id="rId7" w:history="1">
        <w:r w:rsidRPr="0071183D">
          <w:rPr>
            <w:rStyle w:val="a3"/>
            <w:rFonts w:ascii="Liberation Serif" w:hAnsi="Liberation Serif" w:cs="Times New Roman"/>
            <w:color w:val="auto"/>
            <w:sz w:val="28"/>
            <w:szCs w:val="28"/>
            <w:u w:val="none"/>
          </w:rPr>
          <w:t>Уставом</w:t>
        </w:r>
      </w:hyperlink>
      <w:r w:rsidRPr="0071183D">
        <w:rPr>
          <w:rFonts w:ascii="Liberation Serif" w:hAnsi="Liberation Serif" w:cs="Times New Roman"/>
          <w:sz w:val="28"/>
          <w:szCs w:val="28"/>
        </w:rPr>
        <w:t xml:space="preserve"> Свердловской области и законами Свердловской области, указами и распоряжениями Губернатора Свердловской области, постановлениями и распоряжениями Правительства Свердловской области, приказами Министерства социальной политики Свердловской области, а также настоящим Положением.</w:t>
      </w:r>
    </w:p>
    <w:p w:rsidR="00CA1914" w:rsidRPr="0071183D" w:rsidRDefault="00CA1914" w:rsidP="00B35D8B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4. Отдел осуществляет свою деятельность во взаимодействии с исполнительными органами государственной власти Свердловской области, органами местного самоуправления Сухоложского городского округа и Богдановичского городского округа, юридическими и физическими лицами.</w:t>
      </w:r>
    </w:p>
    <w:p w:rsidR="00CA1914" w:rsidRPr="0071183D" w:rsidRDefault="00CA1914" w:rsidP="00A0545C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5. Контроль, координацию и методическое руководство деятельностью Отдела осуществляет начальник Управления и заместитель начальника Управления.</w:t>
      </w:r>
    </w:p>
    <w:p w:rsidR="00A0545C" w:rsidRPr="00A0545C" w:rsidRDefault="00A0545C" w:rsidP="00A0545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A0545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Глава 2. Полномочия и функции отдела</w:t>
      </w:r>
    </w:p>
    <w:p w:rsidR="00E71405" w:rsidRPr="0071183D" w:rsidRDefault="00CA1914" w:rsidP="00B35D8B">
      <w:pPr>
        <w:pStyle w:val="empty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sz w:val="28"/>
          <w:szCs w:val="28"/>
        </w:rPr>
        <w:t>7.</w:t>
      </w:r>
      <w:r w:rsidR="0049075A" w:rsidRPr="0071183D">
        <w:rPr>
          <w:rFonts w:ascii="Liberation Serif" w:hAnsi="Liberation Serif"/>
          <w:sz w:val="28"/>
          <w:szCs w:val="28"/>
        </w:rPr>
        <w:t xml:space="preserve"> </w:t>
      </w:r>
      <w:r w:rsidRPr="0071183D">
        <w:rPr>
          <w:rFonts w:ascii="Liberation Serif" w:hAnsi="Liberation Serif"/>
          <w:color w:val="000000"/>
          <w:sz w:val="28"/>
          <w:szCs w:val="28"/>
        </w:rPr>
        <w:t xml:space="preserve">В сфере социальной защиты населения </w:t>
      </w:r>
      <w:r w:rsidR="001975EB" w:rsidRPr="0071183D">
        <w:rPr>
          <w:rFonts w:ascii="Liberation Serif" w:hAnsi="Liberation Serif"/>
          <w:color w:val="000000"/>
          <w:sz w:val="28"/>
          <w:szCs w:val="28"/>
        </w:rPr>
        <w:t>Отдел</w:t>
      </w:r>
      <w:r w:rsidRPr="0071183D">
        <w:rPr>
          <w:rFonts w:ascii="Liberation Serif" w:hAnsi="Liberation Serif"/>
          <w:color w:val="000000"/>
          <w:sz w:val="28"/>
          <w:szCs w:val="28"/>
        </w:rPr>
        <w:t xml:space="preserve"> осуществляет на территории Богдановичского и Сухоложского районов следующие полномочия:</w:t>
      </w:r>
    </w:p>
    <w:p w:rsidR="00CA1914" w:rsidRPr="0071183D" w:rsidRDefault="0049075A" w:rsidP="00B35D8B">
      <w:pPr>
        <w:pStyle w:val="empty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lastRenderedPageBreak/>
        <w:t>1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) обеспечение в соответствии с законодательством Российской Федерации и законодательством Свердловской области соблюдения прав и свобод человека и гражданина;</w:t>
      </w:r>
    </w:p>
    <w:p w:rsidR="00CA1914" w:rsidRPr="0071183D" w:rsidRDefault="0049075A" w:rsidP="00B35D8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2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) формирование и ведение регистра категорий граждан, имеющих право на получение мер социальной поддержки, проживающих на территории Богдановичского и Сухоложского районов;</w:t>
      </w:r>
    </w:p>
    <w:p w:rsidR="00CA1914" w:rsidRPr="0071183D" w:rsidRDefault="0049075A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3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) 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- список детей-сирот), и его направление 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1914" w:rsidRPr="0071183D" w:rsidRDefault="00A0542E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8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. В сфере опеки и попечительства </w:t>
      </w:r>
      <w:r w:rsidR="001975EB" w:rsidRPr="0071183D">
        <w:rPr>
          <w:rFonts w:ascii="Liberation Serif" w:hAnsi="Liberation Serif"/>
          <w:color w:val="000000"/>
          <w:sz w:val="28"/>
          <w:szCs w:val="28"/>
        </w:rPr>
        <w:t>Отдел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 осуществляет на территории Богдановичского и Сухоложского районов следующие полномочия: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1) выявление и учет граждан, нуждающихся в установлении над ними опеки или попечительства;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2) обращение в суд в случаях, предусмотренных законодательством Российской Федерации и законодательством Свердловской области;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3) установление опеки или попечительства;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4) 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5) освобождение и отстранение в соответствии с законодательством Российской Федерации опекунов и попечителей от исполнения ими своих обязанностей;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6) выдача разрешений на совершение сделок с имуществом подопечных;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7) заключение договоров доверительного управления имуществом подопечных;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8) представление законных интересов несовершеннолетних граждан и недееспособных граждан, находящихся под опекой или попечительством, в случаях, предусмотренных законодательством Российской Федерации и законодательством Свердловской области;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9) выдача разрешений на раздельное проживание попечителей и их несовершеннолетних подопечных;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10) подбор, учет и подготовка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</w:t>
      </w:r>
      <w:hyperlink r:id="rId8" w:anchor="/document/10105807/entry/3" w:history="1">
        <w:r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семейным законодательством</w:t>
        </w:r>
      </w:hyperlink>
      <w:r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1183D">
        <w:rPr>
          <w:rFonts w:ascii="Liberation Serif" w:hAnsi="Liberation Serif"/>
          <w:color w:val="000000"/>
          <w:sz w:val="28"/>
          <w:szCs w:val="28"/>
        </w:rPr>
        <w:t>формах;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11) 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</w:t>
      </w:r>
      <w:r w:rsidRPr="0071183D">
        <w:rPr>
          <w:rFonts w:ascii="Liberation Serif" w:hAnsi="Liberation Serif"/>
          <w:color w:val="000000"/>
          <w:sz w:val="28"/>
          <w:szCs w:val="28"/>
        </w:rPr>
        <w:lastRenderedPageBreak/>
        <w:t>попечителями требований к осуществлению ими прав и исполнению обязанностей опекунов или попечителей;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12) информирование граждан, выразивших желание стать опекунами или попечителями либо принять ребенка, оставшегося без попечения родителей, на воспитание в семью, оказание содействия в подготовке документов;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13) оказание помощи опекунам и попечителям несовершеннолетних граждан в реализации и защите прав подопечных;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14) выдача в установленном порядке согласия на перевод детей-сирот 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до получения ими общего образования;</w:t>
      </w:r>
    </w:p>
    <w:p w:rsidR="00CA1914" w:rsidRPr="0071183D" w:rsidRDefault="00CA1914" w:rsidP="0071183D">
      <w:pPr>
        <w:pStyle w:val="s1"/>
        <w:shd w:val="clear" w:color="auto" w:fill="FFFFFF"/>
        <w:spacing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15) 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9" w:anchor="/document/12116087/entry/5" w:history="1">
        <w:r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статье 5</w:t>
        </w:r>
      </w:hyperlink>
      <w:r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1183D">
        <w:rPr>
          <w:rFonts w:ascii="Liberation Serif" w:hAnsi="Liberation Serif"/>
          <w:color w:val="000000"/>
          <w:sz w:val="28"/>
          <w:szCs w:val="28"/>
        </w:rPr>
        <w:t>Федерального закона от 24 июня 1999 года N 120-ФЗ "Об основах системы профилактики безнадзорности и правонарушений несовершеннолетних",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государства;</w:t>
      </w:r>
    </w:p>
    <w:p w:rsidR="00CA1914" w:rsidRDefault="00CA1914" w:rsidP="00B35D8B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16) 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</w:t>
      </w:r>
      <w:r w:rsidR="00682A1B">
        <w:rPr>
          <w:rFonts w:ascii="Liberation Serif" w:hAnsi="Liberation Serif"/>
          <w:color w:val="000000"/>
          <w:sz w:val="28"/>
          <w:szCs w:val="28"/>
        </w:rPr>
        <w:t>;</w:t>
      </w:r>
    </w:p>
    <w:p w:rsidR="00682A1B" w:rsidRPr="0071183D" w:rsidRDefault="00682A1B" w:rsidP="00B35D8B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3F428F">
        <w:rPr>
          <w:rFonts w:ascii="Liberation Serif" w:hAnsi="Liberation Serif"/>
          <w:color w:val="000000"/>
          <w:sz w:val="28"/>
          <w:szCs w:val="28"/>
        </w:rPr>
        <w:t>17) ведение учета опекунов, попечителей в Единой государственной информационной системе социального обеспечения.</w:t>
      </w:r>
    </w:p>
    <w:p w:rsidR="001975EB" w:rsidRPr="0071183D" w:rsidRDefault="001975EB" w:rsidP="00B35D8B">
      <w:pPr>
        <w:pStyle w:val="ConsPlusNormal"/>
        <w:ind w:firstLine="708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9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Pr="0071183D">
        <w:rPr>
          <w:rFonts w:ascii="Liberation Serif" w:hAnsi="Liberation Serif" w:cs="Times New Roman"/>
          <w:sz w:val="28"/>
          <w:szCs w:val="28"/>
        </w:rPr>
        <w:t>В сфере государственного управления Отдел осуществляет следующие полномочия:</w:t>
      </w:r>
    </w:p>
    <w:p w:rsidR="001975EB" w:rsidRPr="0071183D" w:rsidRDefault="001975EB" w:rsidP="00B35D8B">
      <w:pPr>
        <w:pStyle w:val="ConsPlusNormal"/>
        <w:ind w:firstLine="708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bookmarkStart w:id="1" w:name="Par51"/>
      <w:bookmarkEnd w:id="1"/>
      <w:r w:rsidRPr="0071183D">
        <w:rPr>
          <w:rFonts w:ascii="Liberation Serif" w:hAnsi="Liberation Serif" w:cs="Times New Roman"/>
          <w:sz w:val="28"/>
          <w:szCs w:val="28"/>
        </w:rPr>
        <w:t>1) организация и обеспечение деятельности Отдела как структурного подразделения исполнительного органа государственной власти Свердловской области в соответствии с законодательством Российской Федерации и Свердловской области;</w:t>
      </w:r>
    </w:p>
    <w:p w:rsidR="001975EB" w:rsidRPr="0071183D" w:rsidRDefault="001975EB" w:rsidP="00B35D8B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bookmarkStart w:id="2" w:name="Par52"/>
      <w:bookmarkEnd w:id="2"/>
      <w:r w:rsidRPr="00B35D8B">
        <w:rPr>
          <w:rFonts w:ascii="Liberation Serif" w:hAnsi="Liberation Serif"/>
          <w:sz w:val="28"/>
          <w:szCs w:val="28"/>
        </w:rPr>
        <w:t>2) иные полномочия, предусмотренные законодательством Российской Федерации и Свердловской области</w:t>
      </w:r>
      <w:r w:rsidR="00E12523" w:rsidRPr="00B35D8B">
        <w:rPr>
          <w:rFonts w:ascii="Liberation Serif" w:hAnsi="Liberation Serif"/>
          <w:sz w:val="28"/>
          <w:szCs w:val="28"/>
        </w:rPr>
        <w:t>.</w:t>
      </w:r>
    </w:p>
    <w:p w:rsidR="00CA1914" w:rsidRPr="0071183D" w:rsidRDefault="00CA1914" w:rsidP="00B35D8B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1</w:t>
      </w:r>
      <w:r w:rsidR="001975EB" w:rsidRPr="0071183D">
        <w:rPr>
          <w:rFonts w:ascii="Liberation Serif" w:hAnsi="Liberation Serif"/>
          <w:color w:val="000000"/>
          <w:sz w:val="28"/>
          <w:szCs w:val="28"/>
        </w:rPr>
        <w:t>0</w:t>
      </w:r>
      <w:r w:rsidRPr="0071183D">
        <w:rPr>
          <w:rFonts w:ascii="Liberation Serif" w:hAnsi="Liberation Serif"/>
          <w:color w:val="000000"/>
          <w:sz w:val="28"/>
          <w:szCs w:val="28"/>
        </w:rPr>
        <w:t>. Отдел осуществляет следующие функции: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1) с целью реализации полномочия, указанного в </w:t>
      </w:r>
      <w:r w:rsidRPr="0071183D">
        <w:rPr>
          <w:rFonts w:ascii="Liberation Serif" w:hAnsi="Liberation Serif"/>
          <w:sz w:val="28"/>
          <w:szCs w:val="28"/>
        </w:rPr>
        <w:t xml:space="preserve">подпункте </w:t>
      </w:r>
      <w:r w:rsidR="00995F57" w:rsidRPr="0071183D">
        <w:rPr>
          <w:rFonts w:ascii="Liberation Serif" w:hAnsi="Liberation Serif"/>
          <w:sz w:val="28"/>
          <w:szCs w:val="28"/>
        </w:rPr>
        <w:t>1</w:t>
      </w:r>
      <w:r w:rsidRPr="0071183D">
        <w:rPr>
          <w:rFonts w:ascii="Liberation Serif" w:hAnsi="Liberation Serif"/>
          <w:sz w:val="28"/>
          <w:szCs w:val="28"/>
        </w:rPr>
        <w:t xml:space="preserve"> пункта </w:t>
      </w:r>
      <w:r w:rsidR="004F39D2" w:rsidRPr="0071183D">
        <w:rPr>
          <w:rFonts w:ascii="Liberation Serif" w:hAnsi="Liberation Serif"/>
          <w:sz w:val="28"/>
          <w:szCs w:val="28"/>
        </w:rPr>
        <w:t>7</w:t>
      </w:r>
      <w:r w:rsidRPr="0071183D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контроль деятельности специализированных учреждений для несовершеннолетних, нуждающихся в социальной реабилитации, иных </w:t>
      </w:r>
      <w:r w:rsidRPr="0071183D">
        <w:rPr>
          <w:rFonts w:ascii="Liberation Serif" w:hAnsi="Liberation Serif"/>
          <w:color w:val="000000"/>
          <w:sz w:val="28"/>
          <w:szCs w:val="28"/>
        </w:rPr>
        <w:lastRenderedPageBreak/>
        <w:t>учреждений и служб, предоставляющих социальные услуги несовершеннолетним и их семьям;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оснований, предусмотренных </w:t>
      </w:r>
      <w:hyperlink r:id="rId10" w:anchor="/document/10135206/entry/8" w:history="1">
        <w:r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статьей 8</w:t>
        </w:r>
      </w:hyperlink>
      <w:r w:rsidRPr="0071183D">
        <w:rPr>
          <w:rFonts w:ascii="Liberation Serif" w:hAnsi="Liberation Serif"/>
          <w:color w:val="000000"/>
          <w:sz w:val="28"/>
          <w:szCs w:val="28"/>
        </w:rPr>
        <w:t xml:space="preserve"> Федерального закона от 21 декабря 1996 года N 159-ФЗ "О дополнительных гарантиях по социальной поддержке детей-сирот и детей, оставшихся без попечения родителей",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представление в государственное казенное учреждение Свердловской области "Фонд жилищного строительства" предложений по распределению жилых домов и квартир государственного специализированного жилищного фонда Свердловской области 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995F57" w:rsidRPr="0071183D" w:rsidRDefault="00995F57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2) с целью реализации полномочия, указанного в </w:t>
      </w:r>
      <w:r w:rsidRPr="0071183D">
        <w:rPr>
          <w:rFonts w:ascii="Liberation Serif" w:hAnsi="Liberation Serif"/>
          <w:sz w:val="28"/>
          <w:szCs w:val="28"/>
        </w:rPr>
        <w:t>подпункте 2 пункта 7</w:t>
      </w:r>
      <w:r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1183D">
        <w:rPr>
          <w:rFonts w:ascii="Liberation Serif" w:hAnsi="Liberation Serif"/>
          <w:color w:val="000000"/>
          <w:sz w:val="28"/>
          <w:szCs w:val="28"/>
        </w:rPr>
        <w:t>настоящего положения:</w:t>
      </w:r>
    </w:p>
    <w:p w:rsidR="00995F57" w:rsidRPr="0071183D" w:rsidRDefault="00995F57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995F57" w:rsidRPr="0071183D" w:rsidRDefault="00995F57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1914" w:rsidRPr="0071183D" w:rsidRDefault="00995F57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3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) с целью реализации полномочия, указанного в </w:t>
      </w:r>
      <w:r w:rsidR="00CA1914" w:rsidRPr="0071183D">
        <w:rPr>
          <w:rFonts w:ascii="Liberation Serif" w:hAnsi="Liberation Serif"/>
          <w:sz w:val="28"/>
          <w:szCs w:val="28"/>
        </w:rPr>
        <w:t xml:space="preserve">подпункте </w:t>
      </w:r>
      <w:r w:rsidR="004F39D2" w:rsidRPr="0071183D">
        <w:rPr>
          <w:rFonts w:ascii="Liberation Serif" w:hAnsi="Liberation Serif"/>
          <w:sz w:val="28"/>
          <w:szCs w:val="28"/>
        </w:rPr>
        <w:t>3</w:t>
      </w:r>
      <w:r w:rsidR="00CA1914" w:rsidRPr="0071183D">
        <w:rPr>
          <w:rFonts w:ascii="Liberation Serif" w:hAnsi="Liberation Serif"/>
          <w:sz w:val="28"/>
          <w:szCs w:val="28"/>
        </w:rPr>
        <w:t xml:space="preserve"> пункта </w:t>
      </w:r>
      <w:r w:rsidR="004F39D2" w:rsidRPr="0071183D">
        <w:rPr>
          <w:rFonts w:ascii="Liberation Serif" w:hAnsi="Liberation Serif"/>
          <w:sz w:val="28"/>
          <w:szCs w:val="28"/>
        </w:rPr>
        <w:t>7</w:t>
      </w:r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настоящего положения: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lastRenderedPageBreak/>
        <w:t>принятие решения по результатам рассмотрения заявления о включении в список детей-сирот;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принятие решения по результатам рассмотрения заявления об исключении из списка детей-сирот по прежнему месту жительства и включении детей-сирот и 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об исключении их из списка детей-сирот в Единой государственной информационной системе социального обеспечения;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1914" w:rsidRPr="0071183D" w:rsidRDefault="00995F57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4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) с целью реализации полномочий, указанных в </w:t>
      </w:r>
      <w:hyperlink r:id="rId11" w:anchor="/document/73940253/entry/1101101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подпунктах 1</w:t>
        </w:r>
      </w:hyperlink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и </w:t>
      </w:r>
      <w:hyperlink r:id="rId12" w:anchor="/document/73940253/entry/1101103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3 пункта </w:t>
        </w:r>
        <w:r w:rsidR="004F39D2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8</w:t>
        </w:r>
      </w:hyperlink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положения: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выявление детей, оставшихся без попечения родителей, учет таких детей;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избрание форм устройства детей, оставшихся без попечения родителей;</w:t>
      </w:r>
    </w:p>
    <w:p w:rsidR="00CA1914" w:rsidRPr="0071183D" w:rsidRDefault="000A7D9D" w:rsidP="0071183D">
      <w:pPr>
        <w:pStyle w:val="s1"/>
        <w:shd w:val="clear" w:color="auto" w:fill="FFFFFF"/>
        <w:spacing w:before="0" w:beforeAutospacing="0" w:after="240" w:afterAutospacing="0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ab/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выдача заключения об обоснованности усыновления и его соответствии интересам усыновляемого ребенка;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1914" w:rsidRPr="0071183D" w:rsidRDefault="000A7D9D" w:rsidP="0071183D">
      <w:pPr>
        <w:pStyle w:val="s1"/>
        <w:shd w:val="clear" w:color="auto" w:fill="FFFFFF"/>
        <w:spacing w:before="0" w:beforeAutospacing="0" w:after="240" w:afterAutospacing="0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ab/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заключение с опекуном или попечителем договора об осуществлении опеки или попечительства;</w:t>
      </w:r>
    </w:p>
    <w:p w:rsidR="00CA1914" w:rsidRPr="0071183D" w:rsidRDefault="000A7D9D" w:rsidP="0071183D">
      <w:pPr>
        <w:pStyle w:val="s1"/>
        <w:shd w:val="clear" w:color="auto" w:fill="FFFFFF"/>
        <w:spacing w:before="0" w:beforeAutospacing="0" w:after="240" w:afterAutospacing="0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ab/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назначение опекуна, попечителя;</w:t>
      </w:r>
    </w:p>
    <w:p w:rsidR="00CA1914" w:rsidRPr="0071183D" w:rsidRDefault="00995F57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5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) с целью реализации полномочия, указанного в </w:t>
      </w:r>
      <w:r w:rsidR="00CA1914" w:rsidRPr="0071183D">
        <w:rPr>
          <w:rFonts w:ascii="Liberation Serif" w:hAnsi="Liberation Serif"/>
          <w:sz w:val="28"/>
          <w:szCs w:val="28"/>
        </w:rPr>
        <w:t xml:space="preserve">подпункте 2 пункта </w:t>
      </w:r>
      <w:r w:rsidR="004F39D2" w:rsidRPr="0071183D">
        <w:rPr>
          <w:rFonts w:ascii="Liberation Serif" w:hAnsi="Liberation Serif"/>
          <w:sz w:val="28"/>
          <w:szCs w:val="28"/>
        </w:rPr>
        <w:t>8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положения: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участие в судебных заседаниях в случаях, предусмотренных законодательством Российской Федерации и законодательством Свердловской области;</w:t>
      </w:r>
    </w:p>
    <w:p w:rsidR="00CA1914" w:rsidRPr="0071183D" w:rsidRDefault="00995F57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6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) с целью реализации полномочий, указанных в </w:t>
      </w:r>
      <w:hyperlink r:id="rId13" w:anchor="/document/73940253/entry/1101104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подпунктах 4</w:t>
        </w:r>
      </w:hyperlink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hyperlink r:id="rId14" w:anchor="/document/73940253/entry/1101105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5</w:t>
        </w:r>
      </w:hyperlink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hyperlink r:id="rId15" w:anchor="/document/73940253/entry/1101109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9</w:t>
        </w:r>
      </w:hyperlink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hyperlink r:id="rId16" w:anchor="/document/73940253/entry/1101111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11</w:t>
        </w:r>
      </w:hyperlink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hyperlink r:id="rId17" w:anchor="/document/73940253/entry/1101114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14</w:t>
        </w:r>
      </w:hyperlink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и </w:t>
      </w:r>
      <w:hyperlink r:id="rId18" w:anchor="/document/73940253/entry/1101115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15 пункта </w:t>
        </w:r>
        <w:r w:rsidR="004F39D2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8</w:t>
        </w:r>
      </w:hyperlink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положения: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разрешение разногласий, возникающих между опекуном ребенка и несовершеннолетними родителями;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lastRenderedPageBreak/>
        <w:t>контроль за исполнением помощником совершеннолетнего дееспособного гражданина своих обязанностей;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проведение плановых и внеплановых проверок условий жизни несовершеннолетних подопечных, совершеннолетних недееспособных или 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1914" w:rsidRPr="0071183D" w:rsidRDefault="00995F57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7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) с целью реализации полномочий, указанных в </w:t>
      </w:r>
      <w:hyperlink r:id="rId19" w:anchor="/document/73940253/entry/1101106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подпунктах 6</w:t>
        </w:r>
      </w:hyperlink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и </w:t>
      </w:r>
      <w:hyperlink r:id="rId20" w:anchor="/document/73940253/entry/1101107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7 пункта </w:t>
        </w:r>
        <w:r w:rsidR="004F39D2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8</w:t>
        </w:r>
      </w:hyperlink>
      <w:r w:rsidR="00CA1914" w:rsidRPr="0071183D">
        <w:rPr>
          <w:rFonts w:ascii="Liberation Serif" w:hAnsi="Liberation Serif"/>
          <w:sz w:val="28"/>
          <w:szCs w:val="28"/>
        </w:rPr>
        <w:t xml:space="preserve"> 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настоящего положения: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выдача предварительного разрешения по распоряжению доходами, имуществом подопечного;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1914" w:rsidRPr="0071183D" w:rsidRDefault="000A7D9D" w:rsidP="0071183D">
      <w:pPr>
        <w:pStyle w:val="s1"/>
        <w:shd w:val="clear" w:color="auto" w:fill="FFFFFF"/>
        <w:spacing w:before="0" w:beforeAutospacing="0" w:after="240" w:afterAutospacing="0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ab/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составление описи имущества подопечного;</w:t>
      </w:r>
    </w:p>
    <w:p w:rsidR="00CA1914" w:rsidRPr="0071183D" w:rsidRDefault="00995F57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8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) с целью реализации полномочий, указанных в </w:t>
      </w:r>
      <w:hyperlink r:id="rId21" w:anchor="/document/73940253/entry/1101108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подпунктах 8</w:t>
        </w:r>
      </w:hyperlink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и </w:t>
      </w:r>
      <w:hyperlink r:id="rId22" w:anchor="/document/73940253/entry/1101113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13 пункта </w:t>
        </w:r>
        <w:r w:rsidR="004F39D2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8</w:t>
        </w:r>
      </w:hyperlink>
      <w:r w:rsidR="00CA1914" w:rsidRPr="0071183D">
        <w:rPr>
          <w:rFonts w:ascii="Liberation Serif" w:hAnsi="Liberation Serif"/>
          <w:sz w:val="28"/>
          <w:szCs w:val="28"/>
        </w:rPr>
        <w:t xml:space="preserve"> 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настоящего положения: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выдача согласия на установление отцовства;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выдача разрешения на изменение имени ребенка, не достигшего возраста 14 лет, а также на изменение присвоенной ему фамилии на фамилию другого родителя;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выдача согласия на контакт ребенка с родителем, ограниченным в родительских правах;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немедленное отобрание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защита прав и интересов детей в случаях, предусмотренных законодательством Российской Федерации и законодательством Свердловской области;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объявление несовершеннолетнего полностью дееспособным (эмансипация);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и находящихся в организациях для детей-сирот, детей, </w:t>
      </w:r>
      <w:r w:rsidRPr="0071183D">
        <w:rPr>
          <w:rFonts w:ascii="Liberation Serif" w:hAnsi="Liberation Serif"/>
          <w:color w:val="000000"/>
          <w:sz w:val="28"/>
          <w:szCs w:val="28"/>
        </w:rPr>
        <w:lastRenderedPageBreak/>
        <w:t>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за их своевременным возвращением в Российскую Федерацию;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представление заявления о государственной регистрации рождения ребенка, оставленного матерью, не предъявившей документа, удостоверяющего ее личность, в медицинской организации, в которой происходили роды или в которую обратилась мать после родов, в органы записи актов гражданского состояния по месту нахождения ребенка;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1914" w:rsidRPr="0071183D" w:rsidRDefault="00995F57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9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) с целью реализации полномочий, указанных в </w:t>
      </w:r>
      <w:r w:rsidR="00CA1914" w:rsidRPr="0071183D">
        <w:rPr>
          <w:rFonts w:ascii="Liberation Serif" w:hAnsi="Liberation Serif"/>
          <w:sz w:val="28"/>
          <w:szCs w:val="28"/>
        </w:rPr>
        <w:t>подпунктах 10</w:t>
      </w:r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и </w:t>
      </w:r>
      <w:hyperlink r:id="rId23" w:anchor="/document/73940253/entry/1101112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12 пункта </w:t>
        </w:r>
        <w:r w:rsidR="004F39D2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8</w:t>
        </w:r>
      </w:hyperlink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положения: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обследование условий жизни гражданина, выразившего желание стать опекуном;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выдача заключения (решения) о возможности гражданина быть усыновителем (опекуном);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учет граждан Российской Федерации, постоянно проживающих 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подбор, учет и подготовка граждан, выразивших желание стать опекунами;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разъяснение гражданам Российской Федерации вопросов, связанных с усыновлением, а также обеспечение информирования граждан, желающих усыновить либо принять ребенка, оставшегося без попечения родителей, 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</w:t>
      </w:r>
      <w:hyperlink r:id="rId24" w:anchor="/document/10105807/entry/3" w:history="1">
        <w:r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семейным законодательством</w:t>
        </w:r>
      </w:hyperlink>
      <w:r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1183D">
        <w:rPr>
          <w:rFonts w:ascii="Liberation Serif" w:hAnsi="Liberation Serif"/>
          <w:color w:val="000000"/>
          <w:sz w:val="28"/>
          <w:szCs w:val="28"/>
        </w:rPr>
        <w:t>Российской Федерации формах, а также оказание содействия в подготовке таких документов;</w:t>
      </w:r>
    </w:p>
    <w:p w:rsidR="00CA1914" w:rsidRPr="0071183D" w:rsidRDefault="00995F57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10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) с целью реализации полномочия, указанного в </w:t>
      </w:r>
      <w:r w:rsidR="00CA1914" w:rsidRPr="0071183D">
        <w:rPr>
          <w:rFonts w:ascii="Liberation Serif" w:hAnsi="Liberation Serif"/>
          <w:sz w:val="28"/>
          <w:szCs w:val="28"/>
        </w:rPr>
        <w:t xml:space="preserve">подпункте 16 пункта </w:t>
      </w:r>
      <w:r w:rsidR="004F39D2" w:rsidRPr="0071183D">
        <w:rPr>
          <w:rFonts w:ascii="Liberation Serif" w:hAnsi="Liberation Serif"/>
          <w:sz w:val="28"/>
          <w:szCs w:val="28"/>
        </w:rPr>
        <w:t>8</w:t>
      </w:r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положения: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осуществление мероприятий по установлению права собственности детей-сирот и детей, оставшихся без попечения родителей, на жилые помещения и (или) права пользования детьми-сиротами и детьми, </w:t>
      </w:r>
      <w:r w:rsidRPr="0071183D">
        <w:rPr>
          <w:rFonts w:ascii="Liberation Serif" w:hAnsi="Liberation Serif"/>
          <w:color w:val="000000"/>
          <w:sz w:val="28"/>
          <w:szCs w:val="28"/>
        </w:rPr>
        <w:lastRenderedPageBreak/>
        <w:t>оставшимися без попечения родителей, жилыми помещениями по договору социального найма;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1914" w:rsidRDefault="00CA1914" w:rsidP="00682A1B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осуществление межведомственного взаимодействия с уполномоченными органами в сфере опеки и попечительства субъектов Российской Федерации, 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и в отношении которых приняты решения об обеспечении сохранности;</w:t>
      </w:r>
    </w:p>
    <w:p w:rsidR="007817E7" w:rsidRPr="003F428F" w:rsidRDefault="00682A1B" w:rsidP="00682A1B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F428F">
        <w:rPr>
          <w:rFonts w:ascii="Liberation Serif" w:hAnsi="Liberation Serif"/>
          <w:color w:val="000000"/>
          <w:sz w:val="28"/>
          <w:szCs w:val="28"/>
        </w:rPr>
        <w:t xml:space="preserve">10-1) с целью реализации полномочия, указанного в </w:t>
      </w:r>
      <w:r w:rsidRPr="003F428F">
        <w:rPr>
          <w:rFonts w:ascii="Liberation Serif" w:hAnsi="Liberation Serif"/>
          <w:sz w:val="28"/>
          <w:szCs w:val="28"/>
        </w:rPr>
        <w:t>подпункте 17 пункта 8</w:t>
      </w:r>
      <w:r w:rsidRPr="003F428F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положения</w:t>
      </w:r>
      <w:r w:rsidR="007817E7" w:rsidRPr="003F428F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682A1B" w:rsidRPr="0071183D" w:rsidRDefault="00682A1B" w:rsidP="00682A1B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3F428F">
        <w:rPr>
          <w:rFonts w:ascii="Liberation Serif" w:eastAsia="Calibri" w:hAnsi="Liberation Serif" w:cs="Liberation Serif"/>
          <w:sz w:val="28"/>
          <w:szCs w:val="28"/>
        </w:rPr>
        <w:t>размещение в Единой государственной информационной системе</w:t>
      </w:r>
      <w:r w:rsidRPr="003F428F">
        <w:rPr>
          <w:rFonts w:ascii="Liberation Serif" w:eastAsia="Calibri" w:hAnsi="Liberation Serif" w:cs="Liberation Serif"/>
          <w:sz w:val="28"/>
          <w:szCs w:val="28"/>
        </w:rPr>
        <w:br/>
        <w:t>социального обеспечения сведений, предусмотренных разделом 10 состава</w:t>
      </w:r>
      <w:r w:rsidRPr="003F428F">
        <w:rPr>
          <w:rFonts w:ascii="Liberation Serif" w:eastAsia="Calibri" w:hAnsi="Liberation Serif" w:cs="Liberation Serif"/>
          <w:sz w:val="28"/>
          <w:szCs w:val="28"/>
        </w:rPr>
        <w:br/>
        <w:t>информации, размещаемой в Единой государственной информационной системе</w:t>
      </w:r>
      <w:r w:rsidR="007817E7" w:rsidRPr="003F428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3F428F">
        <w:rPr>
          <w:rFonts w:ascii="Liberation Serif" w:eastAsia="Calibri" w:hAnsi="Liberation Serif" w:cs="Liberation Serif"/>
          <w:sz w:val="28"/>
          <w:szCs w:val="28"/>
        </w:rPr>
        <w:t>социального обеспечения, и источников такой информации, утвержденного</w:t>
      </w:r>
      <w:r w:rsidR="007817E7" w:rsidRPr="003F428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3F428F">
        <w:rPr>
          <w:rFonts w:ascii="Liberation Serif" w:eastAsia="Calibri" w:hAnsi="Liberation Serif" w:cs="Liberation Serif"/>
          <w:sz w:val="28"/>
          <w:szCs w:val="28"/>
        </w:rPr>
        <w:t>постановлением Правительства Российской Федерации от 16.08.2021 № 1342 «О Единой государственной информационной системе социального обеспечения».</w:t>
      </w:r>
    </w:p>
    <w:p w:rsidR="00CA1914" w:rsidRPr="0071183D" w:rsidRDefault="00952B9B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1</w:t>
      </w:r>
      <w:r w:rsidR="00995F57" w:rsidRPr="0071183D">
        <w:rPr>
          <w:rFonts w:ascii="Liberation Serif" w:hAnsi="Liberation Serif"/>
          <w:color w:val="000000"/>
          <w:sz w:val="28"/>
          <w:szCs w:val="28"/>
        </w:rPr>
        <w:t>1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) с целью реализации полномочия, указанного в</w:t>
      </w:r>
      <w:r w:rsidR="00CA1914" w:rsidRPr="0071183D">
        <w:rPr>
          <w:rFonts w:ascii="Liberation Serif" w:hAnsi="Liberation Serif"/>
          <w:sz w:val="28"/>
          <w:szCs w:val="28"/>
        </w:rPr>
        <w:t xml:space="preserve"> </w:t>
      </w:r>
      <w:hyperlink r:id="rId25" w:anchor="/document/73940253/entry/110121" w:history="1">
        <w:r w:rsidR="00CA1914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подпункте 1 пункта </w:t>
        </w:r>
        <w:r w:rsidR="004F39D2"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9</w:t>
        </w:r>
      </w:hyperlink>
      <w:r w:rsidR="00CA1914"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положения:</w:t>
      </w:r>
    </w:p>
    <w:p w:rsidR="00355712" w:rsidRDefault="00952B9B" w:rsidP="00355712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подготовка проектов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 правовых актов </w:t>
      </w:r>
      <w:r w:rsidR="00464734" w:rsidRPr="0071183D">
        <w:rPr>
          <w:rFonts w:ascii="Liberation Serif" w:hAnsi="Liberation Serif"/>
          <w:color w:val="000000"/>
          <w:sz w:val="28"/>
          <w:szCs w:val="28"/>
        </w:rPr>
        <w:t xml:space="preserve">Управления 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 xml:space="preserve">по вопросам, входящим в компетенцию </w:t>
      </w:r>
      <w:r w:rsidRPr="0071183D">
        <w:rPr>
          <w:rFonts w:ascii="Liberation Serif" w:hAnsi="Liberation Serif"/>
          <w:color w:val="000000"/>
          <w:sz w:val="28"/>
          <w:szCs w:val="28"/>
        </w:rPr>
        <w:t>Отдела</w:t>
      </w:r>
      <w:r w:rsidR="00CA1914" w:rsidRPr="0071183D">
        <w:rPr>
          <w:rFonts w:ascii="Liberation Serif" w:hAnsi="Liberation Serif"/>
          <w:color w:val="000000"/>
          <w:sz w:val="28"/>
          <w:szCs w:val="28"/>
        </w:rPr>
        <w:t>;</w:t>
      </w:r>
    </w:p>
    <w:p w:rsidR="00355712" w:rsidRPr="0071183D" w:rsidRDefault="00355712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89120E">
        <w:rPr>
          <w:rFonts w:ascii="Liberation Serif" w:hAnsi="Liberation Serif"/>
          <w:color w:val="000000"/>
          <w:sz w:val="28"/>
          <w:szCs w:val="28"/>
        </w:rPr>
        <w:t>внутренняя экспертиза правовых актов Управления и проектов правовых актов Управления;</w:t>
      </w:r>
    </w:p>
    <w:p w:rsidR="00D67140" w:rsidRPr="0071183D" w:rsidRDefault="00D67140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о</w:t>
      </w:r>
      <w:r w:rsidRPr="00D67140">
        <w:rPr>
          <w:rFonts w:ascii="Liberation Serif" w:hAnsi="Liberation Serif"/>
          <w:color w:val="000000"/>
          <w:sz w:val="28"/>
          <w:szCs w:val="28"/>
        </w:rPr>
        <w:t>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области;</w:t>
      </w:r>
    </w:p>
    <w:p w:rsidR="000A7D9D" w:rsidRPr="0071183D" w:rsidRDefault="00D67140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у</w:t>
      </w:r>
      <w:r w:rsidRPr="00D67140">
        <w:rPr>
          <w:rFonts w:ascii="Liberation Serif" w:hAnsi="Liberation Serif"/>
          <w:color w:val="000000"/>
          <w:sz w:val="28"/>
          <w:szCs w:val="28"/>
        </w:rPr>
        <w:t>частие в мероприятиях по охране труда в Управлении;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</w:t>
      </w:r>
      <w:r w:rsidR="00952B9B" w:rsidRPr="0071183D">
        <w:rPr>
          <w:rFonts w:ascii="Liberation Serif" w:hAnsi="Liberation Serif"/>
          <w:color w:val="000000"/>
          <w:sz w:val="28"/>
          <w:szCs w:val="28"/>
        </w:rPr>
        <w:t>Отдела</w:t>
      </w:r>
      <w:r w:rsidRPr="0071183D">
        <w:rPr>
          <w:rFonts w:ascii="Liberation Serif" w:hAnsi="Liberation Serif"/>
          <w:color w:val="000000"/>
          <w:sz w:val="28"/>
          <w:szCs w:val="28"/>
        </w:rPr>
        <w:t>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оказание гражданам, указанным в </w:t>
      </w:r>
      <w:hyperlink r:id="rId26" w:anchor="/document/20905508/entry/74" w:history="1">
        <w:r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пункте 1 статьи 8</w:t>
        </w:r>
      </w:hyperlink>
      <w:r w:rsidRPr="0071183D">
        <w:rPr>
          <w:rFonts w:ascii="Liberation Serif" w:hAnsi="Liberation Serif"/>
          <w:color w:val="000000"/>
          <w:sz w:val="28"/>
          <w:szCs w:val="28"/>
        </w:rPr>
        <w:t xml:space="preserve"> Закона Свердловской области от 5 октября 2012 года N 79-ОЗ "О бесплатной юридической помощи в Свердловской области", бесплатной юридической помощи по вопросам, входящим в компетенцию </w:t>
      </w:r>
      <w:r w:rsidR="00952B9B" w:rsidRPr="0071183D">
        <w:rPr>
          <w:rFonts w:ascii="Liberation Serif" w:hAnsi="Liberation Serif"/>
          <w:color w:val="000000"/>
          <w:sz w:val="28"/>
          <w:szCs w:val="28"/>
        </w:rPr>
        <w:t>Отдела</w:t>
      </w:r>
      <w:r w:rsidRPr="0071183D">
        <w:rPr>
          <w:rFonts w:ascii="Liberation Serif" w:hAnsi="Liberation Serif"/>
          <w:color w:val="000000"/>
          <w:sz w:val="28"/>
          <w:szCs w:val="28"/>
        </w:rPr>
        <w:t xml:space="preserve">, в виде правового консультирования в 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</w:t>
      </w:r>
      <w:r w:rsidRPr="0071183D">
        <w:rPr>
          <w:rFonts w:ascii="Liberation Serif" w:hAnsi="Liberation Serif"/>
          <w:color w:val="000000"/>
          <w:sz w:val="28"/>
          <w:szCs w:val="28"/>
        </w:rPr>
        <w:lastRenderedPageBreak/>
        <w:t>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в компетенцию </w:t>
      </w:r>
      <w:r w:rsidR="00952B9B" w:rsidRPr="0071183D">
        <w:rPr>
          <w:rFonts w:ascii="Liberation Serif" w:hAnsi="Liberation Serif"/>
          <w:color w:val="000000"/>
          <w:sz w:val="28"/>
          <w:szCs w:val="28"/>
        </w:rPr>
        <w:t>отдела</w:t>
      </w:r>
      <w:r w:rsidRPr="0071183D">
        <w:rPr>
          <w:rFonts w:ascii="Liberation Serif" w:hAnsi="Liberation Serif"/>
          <w:color w:val="000000"/>
          <w:sz w:val="28"/>
          <w:szCs w:val="28"/>
        </w:rPr>
        <w:t>, принятие по ним решений и направление заявителям ответов в установленный законодательством срок;</w:t>
      </w:r>
    </w:p>
    <w:p w:rsidR="00D67140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обеспечение в пределах компетенции защиты информации на всех этапах ее хранения, обработки и передачи по системам и каналам связи;</w:t>
      </w:r>
    </w:p>
    <w:p w:rsidR="00D67140" w:rsidRPr="0071183D" w:rsidRDefault="00D67140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у</w:t>
      </w:r>
      <w:r w:rsidRPr="00D67140">
        <w:rPr>
          <w:rFonts w:ascii="Liberation Serif" w:hAnsi="Liberation Serif"/>
          <w:color w:val="000000"/>
          <w:sz w:val="28"/>
          <w:szCs w:val="28"/>
        </w:rPr>
        <w:t xml:space="preserve">частие в мероприятиях по профилактике коррупции; </w:t>
      </w:r>
    </w:p>
    <w:p w:rsidR="00D67140" w:rsidRPr="0071183D" w:rsidRDefault="00D67140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у</w:t>
      </w:r>
      <w:r w:rsidRPr="00D67140">
        <w:rPr>
          <w:rFonts w:ascii="Liberation Serif" w:hAnsi="Liberation Serif"/>
          <w:color w:val="000000"/>
          <w:sz w:val="28"/>
          <w:szCs w:val="28"/>
        </w:rPr>
        <w:t xml:space="preserve">частие в работе межведомственных советов и комиссий; </w:t>
      </w:r>
    </w:p>
    <w:p w:rsidR="00D67140" w:rsidRPr="0071183D" w:rsidRDefault="00D67140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о</w:t>
      </w:r>
      <w:r w:rsidRPr="00D67140">
        <w:rPr>
          <w:rFonts w:ascii="Liberation Serif" w:hAnsi="Liberation Serif"/>
          <w:color w:val="000000"/>
          <w:sz w:val="28"/>
          <w:szCs w:val="28"/>
        </w:rPr>
        <w:t xml:space="preserve">беспечение доступа к информации о деятельности Управления в соответствии с требованиями </w:t>
      </w:r>
      <w:hyperlink r:id="rId27" w:anchor="/document/194874/entry/0" w:history="1">
        <w:r w:rsidRPr="00D67140">
          <w:rPr>
            <w:rFonts w:ascii="Liberation Serif" w:hAnsi="Liberation Serif"/>
            <w:sz w:val="28"/>
            <w:szCs w:val="28"/>
          </w:rPr>
          <w:t>Федерального закона</w:t>
        </w:r>
      </w:hyperlink>
      <w:r w:rsidRPr="00D67140">
        <w:rPr>
          <w:rFonts w:ascii="Liberation Serif" w:hAnsi="Liberation Serif"/>
          <w:color w:val="000000"/>
          <w:sz w:val="28"/>
          <w:szCs w:val="28"/>
        </w:rPr>
        <w:t xml:space="preserve"> от 9 февраля 2009 года N 8-ФЗ "Об обеспечении доступа к информации о деятельности государственных органов и органов местного самоуправления";</w:t>
      </w:r>
    </w:p>
    <w:p w:rsidR="00D67140" w:rsidRPr="0071183D" w:rsidRDefault="00D67140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в</w:t>
      </w:r>
      <w:r w:rsidRPr="00D67140">
        <w:rPr>
          <w:rFonts w:ascii="Liberation Serif" w:hAnsi="Liberation Serif"/>
          <w:color w:val="000000"/>
          <w:sz w:val="28"/>
          <w:szCs w:val="28"/>
        </w:rPr>
        <w:t>ыполнение и осуществление мер пожарной безопасности в Управлении;</w:t>
      </w:r>
    </w:p>
    <w:p w:rsidR="00D67140" w:rsidRPr="0071183D" w:rsidRDefault="00D67140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п</w:t>
      </w:r>
      <w:r w:rsidRPr="00D67140">
        <w:rPr>
          <w:rFonts w:ascii="Liberation Serif" w:hAnsi="Liberation Serif"/>
          <w:color w:val="000000"/>
          <w:sz w:val="28"/>
          <w:szCs w:val="28"/>
        </w:rPr>
        <w:t>роведение мероприятий по энергосбережению и повышению энергетической эффективности в Управлении;</w:t>
      </w:r>
    </w:p>
    <w:p w:rsidR="00CA1914" w:rsidRPr="0071183D" w:rsidRDefault="00CA1914" w:rsidP="0071183D">
      <w:pPr>
        <w:pStyle w:val="s1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обеспечение участия представителей Управления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</w:r>
      <w:r w:rsidR="00952B9B" w:rsidRPr="0071183D">
        <w:rPr>
          <w:rFonts w:ascii="Liberation Serif" w:hAnsi="Liberation Serif"/>
          <w:color w:val="000000"/>
          <w:sz w:val="28"/>
          <w:szCs w:val="28"/>
        </w:rPr>
        <w:t>.</w:t>
      </w:r>
    </w:p>
    <w:p w:rsidR="00B35D8B" w:rsidRDefault="002B6E51" w:rsidP="00B35D8B">
      <w:pPr>
        <w:pStyle w:val="s1"/>
        <w:shd w:val="clear" w:color="auto" w:fill="FFFFFF"/>
        <w:spacing w:before="240" w:beforeAutospacing="0" w:after="0" w:afterAutospacing="0"/>
        <w:ind w:firstLine="708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1183D">
        <w:rPr>
          <w:rFonts w:ascii="Liberation Serif" w:hAnsi="Liberation Serif"/>
          <w:color w:val="000000"/>
          <w:sz w:val="28"/>
          <w:szCs w:val="28"/>
        </w:rPr>
        <w:t>12) с целью реализации полномочия, указанного в</w:t>
      </w:r>
      <w:r w:rsidRPr="0071183D">
        <w:rPr>
          <w:rFonts w:ascii="Liberation Serif" w:hAnsi="Liberation Serif"/>
          <w:sz w:val="28"/>
          <w:szCs w:val="28"/>
        </w:rPr>
        <w:t xml:space="preserve"> </w:t>
      </w:r>
      <w:hyperlink r:id="rId28" w:anchor="/document/73940253/entry/110121" w:history="1">
        <w:r w:rsidRPr="0071183D">
          <w:rPr>
            <w:rStyle w:val="a3"/>
            <w:rFonts w:ascii="Liberation Serif" w:hAnsi="Liberation Serif"/>
            <w:color w:val="000000" w:themeColor="text1"/>
            <w:sz w:val="28"/>
            <w:szCs w:val="28"/>
            <w:u w:val="none"/>
          </w:rPr>
          <w:t>подпункте 2 пункта 9</w:t>
        </w:r>
      </w:hyperlink>
      <w:r w:rsidRPr="0071183D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положения:</w:t>
      </w:r>
    </w:p>
    <w:p w:rsidR="00B35D8B" w:rsidRDefault="00B35D8B" w:rsidP="00B35D8B">
      <w:pPr>
        <w:pStyle w:val="s1"/>
        <w:shd w:val="clear" w:color="auto" w:fill="FFFFFF"/>
        <w:spacing w:before="240" w:beforeAutospacing="0" w:after="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о</w:t>
      </w:r>
      <w:r w:rsidR="002B6E51" w:rsidRPr="002B6E51">
        <w:rPr>
          <w:rFonts w:ascii="Liberation Serif" w:hAnsi="Liberation Serif"/>
          <w:color w:val="000000"/>
          <w:sz w:val="28"/>
          <w:szCs w:val="28"/>
        </w:rPr>
        <w:t>беспечивает соблюдение требований к антитеррористической защищенности объектов (территорий) Управления;</w:t>
      </w:r>
    </w:p>
    <w:p w:rsidR="00B35D8B" w:rsidRDefault="00B35D8B" w:rsidP="00B35D8B">
      <w:pPr>
        <w:pStyle w:val="s1"/>
        <w:shd w:val="clear" w:color="auto" w:fill="FFFFFF"/>
        <w:spacing w:before="240" w:beforeAutospacing="0" w:after="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</w:t>
      </w:r>
      <w:r w:rsidR="002B6E51" w:rsidRPr="002B6E51">
        <w:rPr>
          <w:rFonts w:ascii="Liberation Serif" w:hAnsi="Liberation Serif"/>
          <w:color w:val="000000"/>
          <w:sz w:val="28"/>
          <w:szCs w:val="28"/>
        </w:rPr>
        <w:t>ринимает участие в проведении учений в целях усиления взаимодействия при осуществлении мер по противодействию терроризму;</w:t>
      </w:r>
    </w:p>
    <w:p w:rsidR="00B35D8B" w:rsidRDefault="00B35D8B" w:rsidP="00B35D8B">
      <w:pPr>
        <w:pStyle w:val="s1"/>
        <w:shd w:val="clear" w:color="auto" w:fill="FFFFFF"/>
        <w:spacing w:before="240" w:beforeAutospacing="0" w:after="0" w:afterAutospacing="0"/>
        <w:ind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</w:t>
      </w:r>
      <w:r w:rsidR="002B6E51" w:rsidRPr="002B6E51">
        <w:rPr>
          <w:rFonts w:ascii="Liberation Serif" w:hAnsi="Liberation Serif"/>
          <w:color w:val="000000"/>
          <w:sz w:val="28"/>
          <w:szCs w:val="28"/>
        </w:rPr>
        <w:t>ринимает меры по устранению предпосылок для возникновения конфликтов, способствующих совершению террористических актов и формированию социальной базы терроризма;</w:t>
      </w:r>
    </w:p>
    <w:p w:rsidR="00CA1914" w:rsidRPr="00A0545C" w:rsidRDefault="00B35D8B" w:rsidP="00A0545C">
      <w:pPr>
        <w:pStyle w:val="s1"/>
        <w:shd w:val="clear" w:color="auto" w:fill="FFFFFF"/>
        <w:spacing w:before="240" w:beforeAutospacing="0" w:after="0" w:afterAutospacing="0"/>
        <w:ind w:firstLine="708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</w:t>
      </w:r>
      <w:r w:rsidR="002B6E51" w:rsidRPr="002B6E51">
        <w:rPr>
          <w:rFonts w:ascii="Liberation Serif" w:hAnsi="Liberation Serif"/>
          <w:color w:val="000000"/>
          <w:sz w:val="28"/>
          <w:szCs w:val="28"/>
        </w:rPr>
        <w:t xml:space="preserve">роводит работу по социальной реабилитации лиц, пострадавших в результате террористического акта, совершенного на территории Свердловской области, и лиц, участвующих в борьбе с терроризмом. </w:t>
      </w:r>
    </w:p>
    <w:p w:rsidR="00CA1914" w:rsidRPr="00A0545C" w:rsidRDefault="00A0545C" w:rsidP="00A0545C">
      <w:pPr>
        <w:spacing w:before="240" w:after="240" w:line="240" w:lineRule="auto"/>
        <w:ind w:firstLine="708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A0545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Глава 3. Организация деятельности отдела</w:t>
      </w:r>
    </w:p>
    <w:p w:rsidR="00CA1914" w:rsidRPr="0071183D" w:rsidRDefault="00CA1914" w:rsidP="0071183D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11. Отдел возглавляет начальник, назначаемый на должность и освобождаемый от должности начальником Управления. Начальник Отдела несет персональную ответственность за выполнение возложенных на Отдел полномочий и осуществление им своих функций.</w:t>
      </w:r>
    </w:p>
    <w:p w:rsidR="00CA1914" w:rsidRPr="0071183D" w:rsidRDefault="00CA1914" w:rsidP="0071183D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Начальник Отдела:</w:t>
      </w:r>
    </w:p>
    <w:p w:rsidR="00CA1914" w:rsidRPr="0071183D" w:rsidRDefault="00CA1914" w:rsidP="0071183D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1) руководит на принципах единоначалия деятельностью Отдела;</w:t>
      </w:r>
    </w:p>
    <w:p w:rsidR="00CA1914" w:rsidRPr="0071183D" w:rsidRDefault="00CA1914" w:rsidP="0071183D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lastRenderedPageBreak/>
        <w:t>2)  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Отделе, подает начальнику Управления предложения о поощрении и привлечении к дисциплинарной ответственности;</w:t>
      </w:r>
    </w:p>
    <w:p w:rsidR="00CA1914" w:rsidRPr="0071183D" w:rsidRDefault="00CA1914" w:rsidP="0071183D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3) ведет работу по подготовке проектов приказов Управления в пределах своей компетенции;</w:t>
      </w:r>
    </w:p>
    <w:p w:rsidR="00CA1914" w:rsidRPr="0071183D" w:rsidRDefault="00CA1914" w:rsidP="0071183D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4) обеспечивает сохранность архивных документов,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1914" w:rsidRPr="0071183D" w:rsidRDefault="00CA1914" w:rsidP="0071183D">
      <w:pPr>
        <w:pStyle w:val="ConsPlusNormal"/>
        <w:spacing w:after="240"/>
        <w:ind w:firstLine="54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71183D">
        <w:rPr>
          <w:rFonts w:ascii="Liberation Serif" w:hAnsi="Liberation Serif" w:cs="Times New Roman"/>
          <w:sz w:val="28"/>
          <w:szCs w:val="28"/>
        </w:rPr>
        <w:t>5) организуе</w:t>
      </w:r>
      <w:r w:rsidR="003F428F">
        <w:rPr>
          <w:rFonts w:ascii="Liberation Serif" w:hAnsi="Liberation Serif" w:cs="Times New Roman"/>
          <w:sz w:val="28"/>
          <w:szCs w:val="28"/>
        </w:rPr>
        <w:t xml:space="preserve">т работу по защите информации </w:t>
      </w:r>
      <w:r w:rsidRPr="0071183D">
        <w:rPr>
          <w:rFonts w:ascii="Liberation Serif" w:hAnsi="Liberation Serif" w:cs="Times New Roman"/>
          <w:sz w:val="28"/>
          <w:szCs w:val="28"/>
        </w:rPr>
        <w:t>в Отделе.</w:t>
      </w:r>
    </w:p>
    <w:p w:rsidR="00CA1914" w:rsidRPr="0071183D" w:rsidRDefault="00CA1914" w:rsidP="0071183D">
      <w:pPr>
        <w:pStyle w:val="ConsPlusNormal"/>
        <w:spacing w:after="240"/>
        <w:contextualSpacing/>
        <w:rPr>
          <w:rFonts w:ascii="Liberation Serif" w:hAnsi="Liberation Serif" w:cs="Times New Roman"/>
          <w:sz w:val="28"/>
          <w:szCs w:val="28"/>
        </w:rPr>
      </w:pPr>
    </w:p>
    <w:p w:rsidR="00CA1914" w:rsidRPr="0071183D" w:rsidRDefault="00CA1914" w:rsidP="0071183D">
      <w:pPr>
        <w:spacing w:after="24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1240FA" w:rsidRPr="0071183D" w:rsidRDefault="001240FA" w:rsidP="0071183D">
      <w:pPr>
        <w:spacing w:after="240"/>
        <w:rPr>
          <w:rFonts w:ascii="Liberation Serif" w:hAnsi="Liberation Serif"/>
          <w:sz w:val="28"/>
          <w:szCs w:val="28"/>
        </w:rPr>
      </w:pPr>
    </w:p>
    <w:sectPr w:rsidR="001240FA" w:rsidRPr="0071183D" w:rsidSect="00A545DB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851" w:right="70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691" w:rsidRDefault="00085691">
      <w:pPr>
        <w:spacing w:after="0" w:line="240" w:lineRule="auto"/>
      </w:pPr>
      <w:r>
        <w:separator/>
      </w:r>
    </w:p>
  </w:endnote>
  <w:endnote w:type="continuationSeparator" w:id="0">
    <w:p w:rsidR="00085691" w:rsidRDefault="00085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86B" w:rsidRDefault="004502B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86B" w:rsidRDefault="004502B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86B" w:rsidRDefault="004502B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691" w:rsidRDefault="00085691">
      <w:pPr>
        <w:spacing w:after="0" w:line="240" w:lineRule="auto"/>
      </w:pPr>
      <w:r>
        <w:separator/>
      </w:r>
    </w:p>
  </w:footnote>
  <w:footnote w:type="continuationSeparator" w:id="0">
    <w:p w:rsidR="00085691" w:rsidRDefault="00085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86B" w:rsidRDefault="004502B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6477728"/>
      <w:docPartObj>
        <w:docPartGallery w:val="Page Numbers (Top of Page)"/>
        <w:docPartUnique/>
      </w:docPartObj>
    </w:sdtPr>
    <w:sdtEndPr/>
    <w:sdtContent>
      <w:p w:rsidR="00FA786B" w:rsidRDefault="0046473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2B1">
          <w:rPr>
            <w:noProof/>
          </w:rPr>
          <w:t>1</w:t>
        </w:r>
        <w:r>
          <w:fldChar w:fldCharType="end"/>
        </w:r>
      </w:p>
    </w:sdtContent>
  </w:sdt>
  <w:p w:rsidR="00FA786B" w:rsidRDefault="004502B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86B" w:rsidRDefault="004502B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914"/>
    <w:rsid w:val="00057766"/>
    <w:rsid w:val="00085691"/>
    <w:rsid w:val="000A7D9D"/>
    <w:rsid w:val="000D12AA"/>
    <w:rsid w:val="001240FA"/>
    <w:rsid w:val="001975EB"/>
    <w:rsid w:val="00283715"/>
    <w:rsid w:val="002B6E51"/>
    <w:rsid w:val="00342EED"/>
    <w:rsid w:val="00355712"/>
    <w:rsid w:val="003F428F"/>
    <w:rsid w:val="00440648"/>
    <w:rsid w:val="004502B1"/>
    <w:rsid w:val="00464734"/>
    <w:rsid w:val="0049075A"/>
    <w:rsid w:val="004F39D2"/>
    <w:rsid w:val="00682A1B"/>
    <w:rsid w:val="0071183D"/>
    <w:rsid w:val="007817E7"/>
    <w:rsid w:val="007D7585"/>
    <w:rsid w:val="00921B3E"/>
    <w:rsid w:val="00952B9B"/>
    <w:rsid w:val="00995F57"/>
    <w:rsid w:val="00A0542E"/>
    <w:rsid w:val="00A0545C"/>
    <w:rsid w:val="00A71F89"/>
    <w:rsid w:val="00B35D8B"/>
    <w:rsid w:val="00C706E2"/>
    <w:rsid w:val="00CA1914"/>
    <w:rsid w:val="00D67140"/>
    <w:rsid w:val="00E06BB6"/>
    <w:rsid w:val="00E12523"/>
    <w:rsid w:val="00E71405"/>
    <w:rsid w:val="00E90A00"/>
    <w:rsid w:val="00FD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51AA0"/>
  <w15:docId w15:val="{D0AB335B-010A-4D7A-A08E-E98EF4DC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191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A191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CA1914"/>
    <w:rPr>
      <w:color w:val="0000FF"/>
      <w:u w:val="single"/>
    </w:rPr>
  </w:style>
  <w:style w:type="table" w:styleId="a4">
    <w:name w:val="Table Grid"/>
    <w:basedOn w:val="a1"/>
    <w:uiPriority w:val="59"/>
    <w:rsid w:val="00CA1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A1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A1914"/>
  </w:style>
  <w:style w:type="paragraph" w:styleId="a7">
    <w:name w:val="footer"/>
    <w:basedOn w:val="a"/>
    <w:link w:val="a8"/>
    <w:uiPriority w:val="99"/>
    <w:unhideWhenUsed/>
    <w:rsid w:val="00CA1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A1914"/>
  </w:style>
  <w:style w:type="paragraph" w:customStyle="1" w:styleId="s1">
    <w:name w:val="s_1"/>
    <w:basedOn w:val="a"/>
    <w:rsid w:val="00CA1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CA1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64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47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obileonline.garant.ru/" TargetMode="External"/><Relationship Id="rId18" Type="http://schemas.openxmlformats.org/officeDocument/2006/relationships/hyperlink" Target="https://mobileonline.garant.ru/" TargetMode="External"/><Relationship Id="rId26" Type="http://schemas.openxmlformats.org/officeDocument/2006/relationships/hyperlink" Target="https://mobileonline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mobileonline.garant.ru/" TargetMode="External"/><Relationship Id="rId34" Type="http://schemas.openxmlformats.org/officeDocument/2006/relationships/footer" Target="footer3.xml"/><Relationship Id="rId7" Type="http://schemas.openxmlformats.org/officeDocument/2006/relationships/hyperlink" Target="consultantplus://offline/ref=0DA4427C462E57B51131343246A43CEF6D8CCF0E2909682A1DAB1F70E32252C862nE3CH" TargetMode="External"/><Relationship Id="rId12" Type="http://schemas.openxmlformats.org/officeDocument/2006/relationships/hyperlink" Target="https://mobileonline.garant.ru/" TargetMode="External"/><Relationship Id="rId17" Type="http://schemas.openxmlformats.org/officeDocument/2006/relationships/hyperlink" Target="https://mobileonline.garant.ru/" TargetMode="External"/><Relationship Id="rId25" Type="http://schemas.openxmlformats.org/officeDocument/2006/relationships/hyperlink" Target="https://mobileonline.garant.ru/" TargetMode="External"/><Relationship Id="rId33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hyperlink" Target="https://mobileonline.garant.ru/" TargetMode="External"/><Relationship Id="rId20" Type="http://schemas.openxmlformats.org/officeDocument/2006/relationships/hyperlink" Target="https://mobileonline.garant.ru/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DA4427C462E57B511312A3F50C862E56E8F96062359377B13AE17n232H" TargetMode="External"/><Relationship Id="rId11" Type="http://schemas.openxmlformats.org/officeDocument/2006/relationships/hyperlink" Target="https://mobileonline.garant.ru/" TargetMode="External"/><Relationship Id="rId24" Type="http://schemas.openxmlformats.org/officeDocument/2006/relationships/hyperlink" Target="https://mobileonline.garant.ru/" TargetMode="External"/><Relationship Id="rId32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mobileonline.garant.ru/" TargetMode="External"/><Relationship Id="rId23" Type="http://schemas.openxmlformats.org/officeDocument/2006/relationships/hyperlink" Target="https://mobileonline.garant.ru/" TargetMode="External"/><Relationship Id="rId28" Type="http://schemas.openxmlformats.org/officeDocument/2006/relationships/hyperlink" Target="https://mobileonline.garant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mobileonline.garant.ru/" TargetMode="External"/><Relationship Id="rId19" Type="http://schemas.openxmlformats.org/officeDocument/2006/relationships/hyperlink" Target="https://mobileonline.garant.ru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hyperlink" Target="https://mobileonline.garant.ru/" TargetMode="External"/><Relationship Id="rId22" Type="http://schemas.openxmlformats.org/officeDocument/2006/relationships/hyperlink" Target="https://mobileonline.garant.ru/" TargetMode="External"/><Relationship Id="rId27" Type="http://schemas.openxmlformats.org/officeDocument/2006/relationships/hyperlink" Target="https://mobileonline.garant.ru/" TargetMode="External"/><Relationship Id="rId30" Type="http://schemas.openxmlformats.org/officeDocument/2006/relationships/header" Target="header2.xml"/><Relationship Id="rId35" Type="http://schemas.openxmlformats.org/officeDocument/2006/relationships/fontTable" Target="fontTable.xml"/><Relationship Id="rId8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10</Pages>
  <Words>3746</Words>
  <Characters>21354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БыковаТС</dc:creator>
  <cp:lastModifiedBy>Пользователь Windows</cp:lastModifiedBy>
  <cp:revision>19</cp:revision>
  <cp:lastPrinted>2020-07-07T10:31:00Z</cp:lastPrinted>
  <dcterms:created xsi:type="dcterms:W3CDTF">2020-07-07T06:50:00Z</dcterms:created>
  <dcterms:modified xsi:type="dcterms:W3CDTF">2022-02-14T11:41:00Z</dcterms:modified>
</cp:coreProperties>
</file>