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4945BD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02.09</w:t>
      </w:r>
      <w:r w:rsidR="00C31A12">
        <w:rPr>
          <w:rFonts w:ascii="Times New Roman" w:hAnsi="Times New Roman" w:cs="Times New Roman"/>
          <w:b/>
          <w:sz w:val="28"/>
          <w:szCs w:val="28"/>
        </w:rPr>
        <w:t>.2019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5A13B1" w:rsidRP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</w:t>
      </w:r>
      <w:r w:rsidR="005A13B1" w:rsidRP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и.о.</w:t>
      </w:r>
      <w:r w:rsidR="005A13B1" w:rsidRPr="00E908F0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A13B1" w:rsidRPr="00E908F0">
        <w:rPr>
          <w:rFonts w:ascii="Times New Roman" w:hAnsi="Times New Roman" w:cs="Times New Roman"/>
          <w:sz w:val="28"/>
          <w:szCs w:val="28"/>
        </w:rPr>
        <w:t xml:space="preserve"> ГАУ «КЦСОН г</w:t>
      </w:r>
      <w:proofErr w:type="gramStart"/>
      <w:r w:rsidR="00E908F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A13B1"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5A13B1" w:rsidRDefault="005A13B1" w:rsidP="005A13B1">
      <w:pPr>
        <w:spacing w:after="0" w:line="240" w:lineRule="auto"/>
        <w:jc w:val="both"/>
        <w:rPr>
          <w:sz w:val="28"/>
          <w:szCs w:val="28"/>
        </w:rPr>
      </w:pPr>
    </w:p>
    <w:p w:rsidR="005A13B1" w:rsidRPr="00E908F0" w:rsidRDefault="005A13B1" w:rsidP="005A1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E908F0" w:rsidRDefault="004945BD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Наталья Владимировна</w:t>
      </w:r>
      <w:r w:rsidR="00E908F0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юрисконсульт</w:t>
      </w:r>
    </w:p>
    <w:p w:rsidR="00E908F0" w:rsidRPr="00E908F0" w:rsidRDefault="00E908F0" w:rsidP="005A1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 w:rsidR="00C31A12"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4945BD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4945BD" w:rsidRPr="000150C4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1. Об изменении состава комиссии</w:t>
      </w:r>
    </w:p>
    <w:p w:rsidR="004945BD" w:rsidRPr="00C31A12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945BD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Трофимова В.И. ознакомила об изменении состава комиссии </w:t>
      </w:r>
      <w:r w:rsidR="00CE4A6B">
        <w:rPr>
          <w:rFonts w:ascii="Liberation Serif" w:hAnsi="Liberation Serif"/>
          <w:sz w:val="28"/>
          <w:szCs w:val="28"/>
        </w:rPr>
        <w:t>по противодействию коррупции.</w:t>
      </w:r>
    </w:p>
    <w:p w:rsidR="00CE4A6B" w:rsidRDefault="00CE4A6B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Изменения в состав комиссии принять к сведению.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0150C4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945BD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2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Об </w:t>
      </w:r>
      <w:r>
        <w:rPr>
          <w:rFonts w:ascii="Liberation Serif" w:hAnsi="Liberation Serif"/>
          <w:b/>
          <w:sz w:val="28"/>
          <w:szCs w:val="28"/>
          <w:u w:val="single"/>
        </w:rPr>
        <w:t>анализе контроля за полнотой и качеством предоставляемых услуг</w:t>
      </w:r>
    </w:p>
    <w:p w:rsidR="004945BD" w:rsidRPr="000150C4" w:rsidRDefault="004945BD" w:rsidP="004945B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4945BD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2.1. Горбунова С.М. – информацию предоставленную заведующими отделениями о результатах </w:t>
      </w:r>
      <w:proofErr w:type="gramStart"/>
      <w:r>
        <w:rPr>
          <w:rFonts w:ascii="Liberation Serif" w:hAnsi="Liberation Serif"/>
          <w:sz w:val="28"/>
          <w:szCs w:val="28"/>
        </w:rPr>
        <w:t>контроля за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Pr="004945BD">
        <w:rPr>
          <w:rFonts w:ascii="Liberation Serif" w:hAnsi="Liberation Serif"/>
          <w:sz w:val="28"/>
          <w:szCs w:val="28"/>
        </w:rPr>
        <w:t>полнотой и качеством предоставляемых</w:t>
      </w:r>
      <w:r>
        <w:rPr>
          <w:rFonts w:ascii="Liberation Serif" w:hAnsi="Liberation Serif"/>
          <w:sz w:val="28"/>
          <w:szCs w:val="28"/>
        </w:rPr>
        <w:t xml:space="preserve"> социальных </w:t>
      </w:r>
      <w:r w:rsidRPr="004945BD">
        <w:rPr>
          <w:rFonts w:ascii="Liberation Serif" w:hAnsi="Liberation Serif"/>
          <w:sz w:val="28"/>
          <w:szCs w:val="28"/>
        </w:rPr>
        <w:t>услуг</w:t>
      </w:r>
      <w:r>
        <w:rPr>
          <w:rFonts w:ascii="Liberation Serif" w:hAnsi="Liberation Serif"/>
          <w:sz w:val="28"/>
          <w:szCs w:val="28"/>
        </w:rPr>
        <w:t xml:space="preserve"> принять к сведению</w:t>
      </w:r>
      <w:r w:rsidRPr="004945BD">
        <w:rPr>
          <w:rFonts w:ascii="Liberation Serif" w:hAnsi="Liberation Serif"/>
          <w:sz w:val="28"/>
          <w:szCs w:val="28"/>
        </w:rPr>
        <w:t>.</w:t>
      </w:r>
    </w:p>
    <w:p w:rsidR="00B13780" w:rsidRDefault="00B13780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B13780" w:rsidRDefault="00B13780" w:rsidP="00B13780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3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>
        <w:rPr>
          <w:rFonts w:ascii="Liberation Serif" w:hAnsi="Liberation Serif"/>
          <w:b/>
          <w:sz w:val="28"/>
          <w:szCs w:val="28"/>
          <w:u w:val="single"/>
        </w:rPr>
        <w:t>Анализ локально-нормативных  актов по вопросам противодействия коррупции в учреждении</w:t>
      </w:r>
    </w:p>
    <w:p w:rsidR="00B13780" w:rsidRDefault="00B13780" w:rsidP="00B13780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B13780" w:rsidRPr="00B13780" w:rsidRDefault="00B13780" w:rsidP="00B13780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B13780">
        <w:rPr>
          <w:rFonts w:ascii="Liberation Serif" w:hAnsi="Liberation Serif"/>
          <w:sz w:val="28"/>
          <w:szCs w:val="28"/>
        </w:rPr>
        <w:t>3.1.</w:t>
      </w:r>
      <w:r>
        <w:rPr>
          <w:rFonts w:ascii="Liberation Serif" w:hAnsi="Liberation Serif"/>
          <w:sz w:val="28"/>
          <w:szCs w:val="28"/>
        </w:rPr>
        <w:t xml:space="preserve"> Трофимова В.И. представила анализ ЛНА учреждения по вопросам протимводействия коррупции. На основании анализа издать приказ об утверждении локально-нормативных актов по вопросам противодействия коррупции, разместить на официальном сайте учреждения.</w:t>
      </w:r>
    </w:p>
    <w:p w:rsidR="00B13780" w:rsidRPr="00B13780" w:rsidRDefault="00B13780" w:rsidP="00B13780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945BD" w:rsidRDefault="004945BD" w:rsidP="004945B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E4A6B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2476A"/>
    <w:rsid w:val="00081E0F"/>
    <w:rsid w:val="00382AFD"/>
    <w:rsid w:val="004945BD"/>
    <w:rsid w:val="005A13B1"/>
    <w:rsid w:val="00810BEC"/>
    <w:rsid w:val="008E603E"/>
    <w:rsid w:val="00A822D4"/>
    <w:rsid w:val="00AA57FA"/>
    <w:rsid w:val="00B13780"/>
    <w:rsid w:val="00C31A12"/>
    <w:rsid w:val="00C5041A"/>
    <w:rsid w:val="00CE4A6B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756BC-CFCA-4521-BCEA-040559C3C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2022-03-31T08:17:00Z</dcterms:created>
  <dcterms:modified xsi:type="dcterms:W3CDTF">2022-03-31T08:26:00Z</dcterms:modified>
</cp:coreProperties>
</file>