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99F" w:rsidRDefault="00B125B2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 xml:space="preserve">Информация о результатах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проверки достоверности бюджетной отчетности, в том числе при приеме отчетности (полнота</w:t>
      </w:r>
      <w:r w:rsidR="00B7391C">
        <w:rPr>
          <w:rFonts w:ascii="Liberation Serif" w:hAnsi="Liberation Serif" w:cs="Liberation Serif"/>
          <w:sz w:val="28"/>
          <w:szCs w:val="28"/>
        </w:rPr>
        <w:t>,</w:t>
      </w:r>
      <w:r w:rsidR="00E0299F" w:rsidRPr="00E0299F">
        <w:rPr>
          <w:rFonts w:ascii="Liberation Serif" w:hAnsi="Liberation Serif" w:cs="Liberation Serif"/>
          <w:sz w:val="28"/>
          <w:szCs w:val="28"/>
        </w:rPr>
        <w:t xml:space="preserve"> комплектность, соответствие показателей форм, контрольных соотношений) </w:t>
      </w:r>
    </w:p>
    <w:p w:rsid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E0299F">
        <w:rPr>
          <w:rFonts w:ascii="Liberation Serif" w:hAnsi="Liberation Serif" w:cs="Liberation Serif"/>
          <w:sz w:val="28"/>
          <w:szCs w:val="28"/>
        </w:rPr>
        <w:t>осударственного казенного стационарного учреждения социального обслуживания Свердловской области «</w:t>
      </w:r>
      <w:r w:rsidR="00B7391C">
        <w:rPr>
          <w:rFonts w:ascii="Liberation Serif" w:eastAsia="Times New Roman" w:hAnsi="Liberation Serif" w:cs="Liberation Serif"/>
          <w:color w:val="000000"/>
          <w:sz w:val="28"/>
          <w:szCs w:val="24"/>
        </w:rPr>
        <w:t>Нижнетуринский детский дом-интернат для умственно отсталых детей</w:t>
      </w:r>
      <w:r w:rsidRPr="00E0299F">
        <w:rPr>
          <w:rFonts w:ascii="Liberation Serif" w:hAnsi="Liberation Serif" w:cs="Liberation Serif"/>
          <w:sz w:val="28"/>
          <w:szCs w:val="28"/>
        </w:rPr>
        <w:t>»</w:t>
      </w:r>
    </w:p>
    <w:p w:rsidR="00E0299F" w:rsidRP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>по состоянию на 01.01.2022</w:t>
      </w:r>
    </w:p>
    <w:p w:rsid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0056F8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достоверности бюджетной отчетности, в том числе при приеме отчетности (полнота комплектность, соответствие показателей форм, контрольных соотношений) </w:t>
      </w:r>
      <w:r w:rsidR="00E0299F">
        <w:rPr>
          <w:rFonts w:ascii="Liberation Serif" w:hAnsi="Liberation Serif" w:cs="Liberation Serif"/>
          <w:sz w:val="28"/>
          <w:szCs w:val="28"/>
        </w:rPr>
        <w:t>г</w:t>
      </w:r>
      <w:r w:rsidR="00E0299F" w:rsidRPr="00E0299F">
        <w:rPr>
          <w:rFonts w:ascii="Liberation Serif" w:hAnsi="Liberation Serif" w:cs="Liberation Serif"/>
          <w:sz w:val="28"/>
          <w:szCs w:val="28"/>
        </w:rPr>
        <w:t>осударственного казенного стационарного учреждения социального обслуживания Свердловской области «</w:t>
      </w:r>
      <w:r w:rsidR="00B7391C">
        <w:rPr>
          <w:rFonts w:ascii="Liberation Serif" w:eastAsia="Times New Roman" w:hAnsi="Liberation Serif" w:cs="Liberation Serif"/>
          <w:color w:val="000000"/>
          <w:sz w:val="28"/>
          <w:szCs w:val="24"/>
        </w:rPr>
        <w:t>Нижнетуринский детский дом-интернат для умственно отсталых детей</w:t>
      </w:r>
      <w:bookmarkStart w:id="0" w:name="_GoBack"/>
      <w:bookmarkEnd w:id="0"/>
      <w:r w:rsidR="00E0299F" w:rsidRPr="00E0299F">
        <w:rPr>
          <w:rFonts w:ascii="Liberation Serif" w:hAnsi="Liberation Serif" w:cs="Liberation Serif"/>
          <w:sz w:val="28"/>
          <w:szCs w:val="28"/>
        </w:rPr>
        <w:t>»</w:t>
      </w:r>
      <w:r w:rsidR="00E0299F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по состоянию на 01.01.2022</w:t>
      </w:r>
      <w:r w:rsidR="00E0299F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E0299F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E0299F">
        <w:rPr>
          <w:rFonts w:ascii="Liberation Serif" w:hAnsi="Liberation Serif" w:cs="Liberation Serif"/>
          <w:sz w:val="28"/>
          <w:szCs w:val="28"/>
        </w:rPr>
        <w:t>2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3351B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67BD1"/>
    <w:rsid w:val="00B7391C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299F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31</cp:revision>
  <cp:lastPrinted>2019-08-01T08:03:00Z</cp:lastPrinted>
  <dcterms:created xsi:type="dcterms:W3CDTF">2018-04-27T08:45:00Z</dcterms:created>
  <dcterms:modified xsi:type="dcterms:W3CDTF">2022-03-16T06:46:00Z</dcterms:modified>
</cp:coreProperties>
</file>