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sz w:val="28"/>
                <w:szCs w:val="28"/>
              </w:rPr>
              <w:t>МИНИСТЕРСТВО СОЦИАЛЬНОЙ ПОЛИТИКИ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A73633" w:rsidP="001A05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4F4724"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осударственное </w:t>
            </w:r>
            <w:r w:rsidR="001A05B2">
              <w:rPr>
                <w:rFonts w:ascii="Times New Roman" w:hAnsi="Times New Roman" w:cs="Times New Roman"/>
                <w:b/>
                <w:sz w:val="28"/>
                <w:szCs w:val="28"/>
              </w:rPr>
              <w:t>автономное</w:t>
            </w:r>
            <w:r w:rsidR="004F4724"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учреждение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1A05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социального обслуживания</w:t>
            </w:r>
            <w:r w:rsidR="00E14B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Свердловской области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«Комплексный центр социального обслуживания населения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Пышминского района</w:t>
            </w:r>
            <w:r w:rsidR="00A73633"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4F4724" w:rsidRDefault="004F4724" w:rsidP="00CD10EE">
      <w:pPr>
        <w:spacing w:line="240" w:lineRule="auto"/>
        <w:ind w:left="-426"/>
        <w:jc w:val="center"/>
      </w:pPr>
    </w:p>
    <w:p w:rsidR="004F4724" w:rsidRPr="002E1A09" w:rsidRDefault="004F4724" w:rsidP="005F5F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A09">
        <w:rPr>
          <w:rFonts w:ascii="Times New Roman" w:hAnsi="Times New Roman" w:cs="Times New Roman"/>
          <w:b/>
          <w:sz w:val="24"/>
          <w:szCs w:val="24"/>
        </w:rPr>
        <w:t xml:space="preserve"> ПРИКАЗ</w:t>
      </w:r>
    </w:p>
    <w:p w:rsidR="004F4724" w:rsidRPr="002E1A09" w:rsidRDefault="003F50B2" w:rsidP="005F5FB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B02342">
        <w:rPr>
          <w:rFonts w:ascii="Times New Roman" w:hAnsi="Times New Roman" w:cs="Times New Roman"/>
          <w:sz w:val="24"/>
          <w:szCs w:val="24"/>
        </w:rPr>
        <w:t>03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02342">
        <w:rPr>
          <w:rFonts w:ascii="Times New Roman" w:hAnsi="Times New Roman" w:cs="Times New Roman"/>
          <w:sz w:val="24"/>
          <w:szCs w:val="24"/>
        </w:rPr>
        <w:t xml:space="preserve">апреля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674F5F">
        <w:rPr>
          <w:rFonts w:ascii="Times New Roman" w:hAnsi="Times New Roman" w:cs="Times New Roman"/>
          <w:sz w:val="24"/>
          <w:szCs w:val="24"/>
        </w:rPr>
        <w:t>20</w:t>
      </w:r>
      <w:r w:rsidR="00FC14F9" w:rsidRPr="002E1A09">
        <w:rPr>
          <w:rFonts w:ascii="Times New Roman" w:hAnsi="Times New Roman" w:cs="Times New Roman"/>
          <w:sz w:val="24"/>
          <w:szCs w:val="24"/>
        </w:rPr>
        <w:t xml:space="preserve"> г</w:t>
      </w:r>
      <w:r w:rsidR="004F4724" w:rsidRPr="002E1A09">
        <w:rPr>
          <w:rFonts w:ascii="Times New Roman" w:hAnsi="Times New Roman" w:cs="Times New Roman"/>
          <w:sz w:val="24"/>
          <w:szCs w:val="24"/>
        </w:rPr>
        <w:t>.</w:t>
      </w:r>
      <w:r w:rsidR="00FC14F9" w:rsidRPr="002E1A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F4724" w:rsidRPr="002E1A0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32E97" w:rsidRPr="002E1A09">
        <w:rPr>
          <w:rFonts w:ascii="Times New Roman" w:hAnsi="Times New Roman" w:cs="Times New Roman"/>
          <w:sz w:val="24"/>
          <w:szCs w:val="24"/>
        </w:rPr>
        <w:t xml:space="preserve"> </w:t>
      </w:r>
      <w:r w:rsidR="004F4724" w:rsidRPr="002E1A0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374F9" w:rsidRPr="002E1A0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73633" w:rsidRPr="002E1A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0774" w:rsidRPr="002E1A09">
        <w:rPr>
          <w:rFonts w:ascii="Times New Roman" w:hAnsi="Times New Roman" w:cs="Times New Roman"/>
          <w:sz w:val="24"/>
          <w:szCs w:val="24"/>
        </w:rPr>
        <w:t xml:space="preserve">  </w:t>
      </w:r>
      <w:r w:rsidR="005F5FBB" w:rsidRPr="002E1A09">
        <w:rPr>
          <w:rFonts w:ascii="Times New Roman" w:hAnsi="Times New Roman" w:cs="Times New Roman"/>
          <w:sz w:val="24"/>
          <w:szCs w:val="24"/>
        </w:rPr>
        <w:t xml:space="preserve"> </w:t>
      </w:r>
      <w:r w:rsidR="00864645" w:rsidRPr="002E1A09">
        <w:rPr>
          <w:rFonts w:ascii="Times New Roman" w:hAnsi="Times New Roman" w:cs="Times New Roman"/>
          <w:sz w:val="24"/>
          <w:szCs w:val="24"/>
        </w:rPr>
        <w:t xml:space="preserve">      </w:t>
      </w:r>
      <w:r w:rsidR="00732E97" w:rsidRPr="002E1A09">
        <w:rPr>
          <w:rFonts w:ascii="Times New Roman" w:hAnsi="Times New Roman" w:cs="Times New Roman"/>
          <w:sz w:val="24"/>
          <w:szCs w:val="24"/>
        </w:rPr>
        <w:t xml:space="preserve">  </w:t>
      </w:r>
      <w:r w:rsidR="004F4724" w:rsidRPr="002E1A09">
        <w:rPr>
          <w:rFonts w:ascii="Times New Roman" w:hAnsi="Times New Roman" w:cs="Times New Roman"/>
          <w:sz w:val="24"/>
          <w:szCs w:val="24"/>
        </w:rPr>
        <w:t xml:space="preserve">№ </w:t>
      </w:r>
      <w:r w:rsidR="00B02342">
        <w:rPr>
          <w:rFonts w:ascii="Times New Roman" w:hAnsi="Times New Roman" w:cs="Times New Roman"/>
          <w:sz w:val="24"/>
          <w:szCs w:val="24"/>
        </w:rPr>
        <w:t>7</w:t>
      </w:r>
      <w:r w:rsidR="00762830">
        <w:rPr>
          <w:rFonts w:ascii="Times New Roman" w:hAnsi="Times New Roman" w:cs="Times New Roman"/>
          <w:sz w:val="24"/>
          <w:szCs w:val="24"/>
        </w:rPr>
        <w:t>5</w:t>
      </w:r>
    </w:p>
    <w:p w:rsidR="004F4724" w:rsidRPr="002E1A09" w:rsidRDefault="001A05B2" w:rsidP="005F5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1A09">
        <w:rPr>
          <w:rFonts w:ascii="Times New Roman" w:hAnsi="Times New Roman" w:cs="Times New Roman"/>
          <w:sz w:val="24"/>
          <w:szCs w:val="24"/>
        </w:rPr>
        <w:t>пгт</w:t>
      </w:r>
      <w:r w:rsidR="004F4724" w:rsidRPr="002E1A09">
        <w:rPr>
          <w:rFonts w:ascii="Times New Roman" w:hAnsi="Times New Roman" w:cs="Times New Roman"/>
          <w:sz w:val="24"/>
          <w:szCs w:val="24"/>
        </w:rPr>
        <w:t>. Пышма</w:t>
      </w:r>
    </w:p>
    <w:p w:rsidR="005F5FBB" w:rsidRPr="002E1A09" w:rsidRDefault="005F5FBB" w:rsidP="005F5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0FD1" w:rsidRPr="009B62E7" w:rsidRDefault="00B56AF7" w:rsidP="005F5FBB">
      <w:pPr>
        <w:spacing w:after="0" w:line="240" w:lineRule="auto"/>
        <w:jc w:val="both"/>
        <w:rPr>
          <w:rFonts w:ascii="Liberation Serif" w:hAnsi="Liberation Serif"/>
          <w:b/>
          <w:i/>
          <w:sz w:val="24"/>
        </w:rPr>
      </w:pPr>
      <w:r>
        <w:rPr>
          <w:rFonts w:ascii="Liberation Serif" w:hAnsi="Liberation Serif"/>
          <w:b/>
          <w:i/>
          <w:sz w:val="24"/>
        </w:rPr>
        <w:t>Об утверждении Кодекса этики и служебного поведения работников ГАУ «КЦСОН</w:t>
      </w:r>
      <w:r w:rsidR="0054082C">
        <w:rPr>
          <w:rFonts w:ascii="Liberation Serif" w:hAnsi="Liberation Serif"/>
          <w:b/>
          <w:i/>
          <w:sz w:val="24"/>
        </w:rPr>
        <w:t xml:space="preserve"> Пышминского района»</w:t>
      </w:r>
      <w:r>
        <w:rPr>
          <w:rFonts w:ascii="Liberation Serif" w:hAnsi="Liberation Serif"/>
          <w:b/>
          <w:i/>
          <w:sz w:val="24"/>
        </w:rPr>
        <w:t xml:space="preserve"> </w:t>
      </w:r>
    </w:p>
    <w:p w:rsidR="003F50B2" w:rsidRPr="00674F5F" w:rsidRDefault="003F50B2" w:rsidP="005F5FBB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4"/>
        </w:rPr>
      </w:pPr>
    </w:p>
    <w:p w:rsidR="00B56AF7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56AF7">
        <w:rPr>
          <w:rFonts w:ascii="Times New Roman" w:hAnsi="Times New Roman" w:cs="Times New Roman"/>
          <w:sz w:val="24"/>
          <w:szCs w:val="24"/>
        </w:rPr>
        <w:t xml:space="preserve">В целях обеспечения соблюдения правил поведения и норм служебной этики, добросовестного надлежащего и эффективного исполнения работниками ГАУ «КЦСОН Пышминского района» должностных обязанностей </w:t>
      </w:r>
    </w:p>
    <w:p w:rsidR="00B56AF7" w:rsidRPr="00B56AF7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</w:t>
      </w:r>
      <w:r w:rsidRPr="00B56AF7">
        <w:rPr>
          <w:rFonts w:ascii="Times New Roman" w:hAnsi="Times New Roman" w:cs="Times New Roman"/>
          <w:sz w:val="24"/>
          <w:szCs w:val="24"/>
        </w:rPr>
        <w:t>:</w:t>
      </w:r>
    </w:p>
    <w:p w:rsidR="00B56AF7" w:rsidRPr="00B56AF7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B56AF7">
        <w:rPr>
          <w:rFonts w:ascii="Times New Roman" w:hAnsi="Times New Roman" w:cs="Times New Roman"/>
          <w:sz w:val="24"/>
          <w:szCs w:val="24"/>
        </w:rPr>
        <w:t>1.Утвердить Кодекс этики и служебного поведения работников ГАУ «КЦСОН Пышминского района» согласно приложению (дале</w:t>
      </w:r>
      <w:proofErr w:type="gramStart"/>
      <w:r w:rsidRPr="00B56AF7">
        <w:rPr>
          <w:rFonts w:ascii="Times New Roman" w:hAnsi="Times New Roman" w:cs="Times New Roman"/>
          <w:sz w:val="24"/>
          <w:szCs w:val="24"/>
        </w:rPr>
        <w:t>е-</w:t>
      </w:r>
      <w:proofErr w:type="gramEnd"/>
      <w:r w:rsidRPr="00B56AF7">
        <w:rPr>
          <w:rFonts w:ascii="Times New Roman" w:hAnsi="Times New Roman" w:cs="Times New Roman"/>
          <w:sz w:val="24"/>
          <w:szCs w:val="24"/>
        </w:rPr>
        <w:t xml:space="preserve"> Кодекс этики и служебн</w:t>
      </w:r>
      <w:r>
        <w:rPr>
          <w:rFonts w:ascii="Times New Roman" w:hAnsi="Times New Roman" w:cs="Times New Roman"/>
          <w:sz w:val="24"/>
          <w:szCs w:val="24"/>
        </w:rPr>
        <w:t>ого поведения) в новой редакции.</w:t>
      </w:r>
      <w:r w:rsidRPr="00B56AF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AF7" w:rsidRPr="00B56AF7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B56AF7">
        <w:rPr>
          <w:rFonts w:ascii="Times New Roman" w:hAnsi="Times New Roman" w:cs="Times New Roman"/>
          <w:sz w:val="24"/>
          <w:szCs w:val="24"/>
        </w:rPr>
        <w:t>Делопроизводителю Ульяновой Ю.А. ознакомить всех работников учреждения с Кодексом этики и служебного поведения.</w:t>
      </w:r>
    </w:p>
    <w:p w:rsidR="00B56AF7" w:rsidRPr="00B56AF7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B56AF7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Юрисконсульту Петровой И.Н</w:t>
      </w:r>
      <w:r w:rsidRPr="00B56AF7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B56AF7">
        <w:rPr>
          <w:rFonts w:ascii="Times New Roman" w:hAnsi="Times New Roman" w:cs="Times New Roman"/>
          <w:sz w:val="24"/>
          <w:szCs w:val="24"/>
        </w:rPr>
        <w:t>разместить Кодекс</w:t>
      </w:r>
      <w:proofErr w:type="gramEnd"/>
      <w:r w:rsidRPr="00B56AF7">
        <w:rPr>
          <w:rFonts w:ascii="Times New Roman" w:hAnsi="Times New Roman" w:cs="Times New Roman"/>
          <w:sz w:val="24"/>
          <w:szCs w:val="24"/>
        </w:rPr>
        <w:t xml:space="preserve"> этики и служебного поведения и настоящий приказ на официальном сайте Учреждения в информационно-телекоммуникационной сети Интернет.</w:t>
      </w:r>
    </w:p>
    <w:p w:rsidR="00B56AF7" w:rsidRPr="00B56AF7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B56AF7">
        <w:rPr>
          <w:rFonts w:ascii="Times New Roman" w:hAnsi="Times New Roman" w:cs="Times New Roman"/>
          <w:sz w:val="24"/>
          <w:szCs w:val="24"/>
        </w:rPr>
        <w:t>. Рекомендовать работникам Учреждения, придерживаться основных принципов и правил служебного поведения, установленных Кодексом этики и служебного поведения.</w:t>
      </w:r>
    </w:p>
    <w:p w:rsidR="00F905E9" w:rsidRDefault="00B56AF7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B56AF7">
        <w:rPr>
          <w:rFonts w:ascii="Times New Roman" w:hAnsi="Times New Roman" w:cs="Times New Roman"/>
          <w:sz w:val="24"/>
          <w:szCs w:val="24"/>
        </w:rPr>
        <w:t xml:space="preserve">5. </w:t>
      </w:r>
      <w:r w:rsidR="00F905E9">
        <w:rPr>
          <w:rFonts w:ascii="Times New Roman" w:hAnsi="Times New Roman" w:cs="Times New Roman"/>
          <w:sz w:val="24"/>
          <w:szCs w:val="24"/>
        </w:rPr>
        <w:t>Согласовать Кодекс этики и служебного поведения с представителем трудового коллектива.</w:t>
      </w:r>
    </w:p>
    <w:p w:rsidR="00F5765E" w:rsidRPr="009B62E7" w:rsidRDefault="00F905E9" w:rsidP="00B56AF7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="00B56AF7" w:rsidRPr="00B56AF7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B56AF7" w:rsidRPr="00B56AF7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</w:t>
      </w:r>
      <w:r w:rsidR="00F5765E" w:rsidRPr="009B62E7">
        <w:rPr>
          <w:rFonts w:ascii="Times New Roman" w:hAnsi="Times New Roman" w:cs="Times New Roman"/>
          <w:sz w:val="24"/>
          <w:szCs w:val="24"/>
        </w:rPr>
        <w:t xml:space="preserve"> </w:t>
      </w:r>
      <w:r w:rsidR="00271965" w:rsidRPr="009B62E7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B56AF7" w:rsidRDefault="002E1A09" w:rsidP="007D1BD8">
      <w:pPr>
        <w:rPr>
          <w:rFonts w:ascii="Times New Roman" w:hAnsi="Times New Roman" w:cs="Times New Roman"/>
          <w:b/>
          <w:sz w:val="24"/>
          <w:szCs w:val="24"/>
        </w:rPr>
      </w:pPr>
      <w:r w:rsidRPr="009B62E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56AF7" w:rsidRDefault="00B56AF7" w:rsidP="007D1BD8">
      <w:pPr>
        <w:rPr>
          <w:rFonts w:ascii="Times New Roman" w:hAnsi="Times New Roman" w:cs="Times New Roman"/>
          <w:b/>
          <w:sz w:val="24"/>
          <w:szCs w:val="24"/>
        </w:rPr>
      </w:pPr>
    </w:p>
    <w:p w:rsidR="005D4DA3" w:rsidRPr="009B62E7" w:rsidRDefault="00B56AF7" w:rsidP="007D1BD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46131A" w:rsidRPr="009B62E7">
        <w:rPr>
          <w:rFonts w:ascii="Times New Roman" w:hAnsi="Times New Roman" w:cs="Times New Roman"/>
          <w:b/>
          <w:sz w:val="24"/>
          <w:szCs w:val="24"/>
        </w:rPr>
        <w:t>Д</w:t>
      </w:r>
      <w:r w:rsidR="004F4724" w:rsidRPr="009B62E7">
        <w:rPr>
          <w:rFonts w:ascii="Times New Roman" w:hAnsi="Times New Roman" w:cs="Times New Roman"/>
          <w:b/>
          <w:sz w:val="24"/>
          <w:szCs w:val="24"/>
        </w:rPr>
        <w:t xml:space="preserve">иректор  </w:t>
      </w:r>
      <w:r w:rsidR="00A73633" w:rsidRPr="009B62E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40FD1" w:rsidRPr="009B62E7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73633" w:rsidRPr="009B62E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4F4724" w:rsidRPr="009B62E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374F9" w:rsidRPr="009B6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31A" w:rsidRPr="009B62E7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A73633" w:rsidRPr="009B62E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5D1C" w:rsidRPr="009B62E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3633" w:rsidRPr="009B62E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83C18" w:rsidRPr="009B62E7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D1BD8" w:rsidRPr="009B62E7">
        <w:rPr>
          <w:rFonts w:ascii="Times New Roman" w:hAnsi="Times New Roman" w:cs="Times New Roman"/>
          <w:b/>
          <w:sz w:val="24"/>
          <w:szCs w:val="24"/>
        </w:rPr>
        <w:t>В.С. Клещев</w:t>
      </w:r>
    </w:p>
    <w:tbl>
      <w:tblPr>
        <w:tblStyle w:val="a3"/>
        <w:tblW w:w="0" w:type="auto"/>
        <w:tblInd w:w="6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08"/>
      </w:tblGrid>
      <w:tr w:rsidR="00B02342" w:rsidTr="00B12438">
        <w:tc>
          <w:tcPr>
            <w:tcW w:w="3508" w:type="dxa"/>
          </w:tcPr>
          <w:p w:rsidR="00B02342" w:rsidRPr="00B02342" w:rsidRDefault="00B02342" w:rsidP="00B02342">
            <w:pPr>
              <w:pStyle w:val="1"/>
              <w:spacing w:before="0"/>
              <w:outlineLvl w:val="0"/>
              <w:rPr>
                <w:rFonts w:ascii="Liberation Serif" w:eastAsiaTheme="minorEastAsia" w:hAnsi="Liberation Serif"/>
                <w:color w:val="000000" w:themeColor="text1"/>
                <w:sz w:val="20"/>
                <w:szCs w:val="20"/>
              </w:rPr>
            </w:pPr>
            <w:r w:rsidRPr="00B02342">
              <w:rPr>
                <w:rFonts w:ascii="Liberation Serif" w:eastAsiaTheme="minorEastAsia" w:hAnsi="Liberation Serif"/>
                <w:color w:val="000000" w:themeColor="text1"/>
                <w:sz w:val="20"/>
                <w:szCs w:val="20"/>
              </w:rPr>
              <w:lastRenderedPageBreak/>
              <w:t>Приложение</w:t>
            </w:r>
          </w:p>
          <w:p w:rsidR="00B02342" w:rsidRPr="00B02342" w:rsidRDefault="00B02342" w:rsidP="00B02342">
            <w:pPr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B02342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 xml:space="preserve">Утверждено </w:t>
            </w:r>
          </w:p>
          <w:p w:rsidR="00B02342" w:rsidRPr="00B02342" w:rsidRDefault="00B02342" w:rsidP="00B02342">
            <w:pPr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B02342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Приказом ГАУ «КЦСОН Пышмин</w:t>
            </w:r>
            <w:r w:rsidR="00B12438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с</w:t>
            </w:r>
            <w:r w:rsidRPr="00B02342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кого района»</w:t>
            </w:r>
          </w:p>
          <w:p w:rsidR="00B02342" w:rsidRPr="00B02342" w:rsidRDefault="00B02342" w:rsidP="00B02342">
            <w:pPr>
              <w:rPr>
                <w:rFonts w:ascii="Liberation Serif" w:hAnsi="Liberation Serif"/>
                <w:color w:val="000000" w:themeColor="text1"/>
                <w:sz w:val="20"/>
                <w:szCs w:val="20"/>
              </w:rPr>
            </w:pPr>
            <w:r w:rsidRPr="00B02342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от 03.04.2020г №7</w:t>
            </w:r>
            <w:r w:rsidR="00762830">
              <w:rPr>
                <w:rFonts w:ascii="Liberation Serif" w:hAnsi="Liberation Serif"/>
                <w:color w:val="000000" w:themeColor="text1"/>
                <w:sz w:val="20"/>
                <w:szCs w:val="20"/>
              </w:rPr>
              <w:t>5</w:t>
            </w:r>
            <w:bookmarkStart w:id="0" w:name="_GoBack"/>
            <w:bookmarkEnd w:id="0"/>
          </w:p>
          <w:p w:rsidR="00B02342" w:rsidRDefault="00B02342" w:rsidP="00B02342">
            <w:pPr>
              <w:pStyle w:val="1"/>
              <w:spacing w:before="0"/>
              <w:outlineLvl w:val="0"/>
              <w:rPr>
                <w:rFonts w:ascii="Liberation Serif" w:eastAsiaTheme="minorEastAsia" w:hAnsi="Liberation Serif"/>
                <w:color w:val="000000" w:themeColor="text1"/>
                <w:sz w:val="20"/>
                <w:szCs w:val="20"/>
              </w:rPr>
            </w:pPr>
          </w:p>
        </w:tc>
      </w:tr>
    </w:tbl>
    <w:p w:rsidR="00B02342" w:rsidRDefault="00B02342" w:rsidP="00B02342">
      <w:pPr>
        <w:pStyle w:val="1"/>
        <w:spacing w:before="0"/>
        <w:rPr>
          <w:rFonts w:ascii="Liberation Serif" w:eastAsiaTheme="minorEastAsia" w:hAnsi="Liberation Serif"/>
          <w:color w:val="000000" w:themeColor="text1"/>
          <w:sz w:val="20"/>
          <w:szCs w:val="20"/>
        </w:rPr>
      </w:pPr>
    </w:p>
    <w:p w:rsidR="00B02342" w:rsidRDefault="00B02342" w:rsidP="00B02342">
      <w:pPr>
        <w:pStyle w:val="1"/>
        <w:spacing w:before="0"/>
        <w:rPr>
          <w:rFonts w:ascii="Liberation Serif" w:eastAsiaTheme="minorEastAsia" w:hAnsi="Liberation Serif"/>
          <w:color w:val="000000" w:themeColor="text1"/>
          <w:sz w:val="20"/>
          <w:szCs w:val="20"/>
        </w:rPr>
      </w:pPr>
    </w:p>
    <w:p w:rsidR="00B02342" w:rsidRPr="00B02342" w:rsidRDefault="00B02342" w:rsidP="00B02342">
      <w:pPr>
        <w:pStyle w:val="1"/>
        <w:jc w:val="center"/>
        <w:rPr>
          <w:rFonts w:eastAsiaTheme="minorEastAsia"/>
          <w:color w:val="000000" w:themeColor="text1"/>
        </w:rPr>
      </w:pPr>
      <w:r w:rsidRPr="00B02342">
        <w:rPr>
          <w:rFonts w:eastAsiaTheme="minorEastAsia"/>
          <w:color w:val="000000" w:themeColor="text1"/>
        </w:rPr>
        <w:t>Кодекс</w:t>
      </w:r>
      <w:r w:rsidRPr="00B02342">
        <w:rPr>
          <w:rFonts w:eastAsiaTheme="minorEastAsia"/>
          <w:color w:val="000000" w:themeColor="text1"/>
        </w:rPr>
        <w:br/>
        <w:t>этики и служебного поведения работников ГАУ «КЦСОН Пышминского района»</w:t>
      </w:r>
    </w:p>
    <w:p w:rsidR="00B02342" w:rsidRPr="00B12438" w:rsidRDefault="00B02342" w:rsidP="00B12438">
      <w:pPr>
        <w:pStyle w:val="1"/>
        <w:jc w:val="center"/>
        <w:rPr>
          <w:rFonts w:eastAsiaTheme="minorEastAsia"/>
          <w:color w:val="000000" w:themeColor="text1"/>
        </w:rPr>
      </w:pPr>
      <w:bookmarkStart w:id="1" w:name="sub_1100"/>
      <w:r w:rsidRPr="00B12438">
        <w:rPr>
          <w:rFonts w:eastAsiaTheme="minorEastAsia"/>
          <w:color w:val="000000" w:themeColor="text1"/>
        </w:rPr>
        <w:t>I. Общие положения</w:t>
      </w:r>
    </w:p>
    <w:bookmarkEnd w:id="1"/>
    <w:p w:rsidR="00B02342" w:rsidRDefault="00B02342" w:rsidP="00B02342"/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" w:name="sub_1001"/>
      <w:r>
        <w:rPr>
          <w:rFonts w:ascii="Liberation Serif" w:hAnsi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/>
          <w:sz w:val="28"/>
          <w:szCs w:val="28"/>
        </w:rPr>
        <w:t xml:space="preserve">Кодекс этики и служебного поведения работников ГАУ « КЦСОН Пышминского района» (далее - Кодекс) разработан в соответствии Приказом Министерства </w:t>
      </w:r>
      <w:r>
        <w:rPr>
          <w:rFonts w:ascii="Liberation Serif" w:hAnsi="Liberation Serif"/>
          <w:bCs/>
          <w:sz w:val="28"/>
          <w:szCs w:val="28"/>
        </w:rPr>
        <w:t>труда и социальной защиты РФ от 31 декабря 2013 г. N 792 «Об утверждении Кодекса этики и служебного поведения работников органов управления социальной защиты населения и учреждений социального обслуживания»,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bCs/>
          <w:sz w:val="28"/>
          <w:szCs w:val="28"/>
        </w:rPr>
        <w:t>Приказ Министерства социальной политики Свердловской области от 31 марта 2014 г. N 185 «О</w:t>
      </w:r>
      <w:proofErr w:type="gramEnd"/>
      <w:r>
        <w:rPr>
          <w:rFonts w:ascii="Liberation Serif" w:hAnsi="Liberation Serif"/>
          <w:bCs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bCs/>
          <w:sz w:val="28"/>
          <w:szCs w:val="28"/>
        </w:rPr>
        <w:t>внедрении Кодекса этики и служебного поведения работников органов социальной защиты и учреждений социального обслуживания»</w:t>
      </w:r>
      <w:r>
        <w:rPr>
          <w:rFonts w:ascii="Liberation Serif" w:hAnsi="Liberation Serif"/>
          <w:b/>
          <w:bCs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Федеральный закон от 28 декабря 2013 г. N 442-ФЗ "Об основах социального обслуживания граждан в Российской Федерации", Международный стандарт </w:t>
      </w:r>
      <w:proofErr w:type="spellStart"/>
      <w:r>
        <w:rPr>
          <w:rFonts w:ascii="Liberation Serif" w:hAnsi="Liberation Serif"/>
          <w:sz w:val="28"/>
          <w:szCs w:val="28"/>
          <w:lang w:val="en-US"/>
        </w:rPr>
        <w:t>IQNet</w:t>
      </w:r>
      <w:proofErr w:type="spellEnd"/>
      <w:r w:rsidRPr="00B0234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  <w:lang w:val="en-US"/>
        </w:rPr>
        <w:t>SR</w:t>
      </w:r>
      <w:r>
        <w:rPr>
          <w:rFonts w:ascii="Liberation Serif" w:hAnsi="Liberation Serif"/>
          <w:sz w:val="28"/>
          <w:szCs w:val="28"/>
        </w:rPr>
        <w:t>10 «Системы менеджмента социальной ответственности.</w:t>
      </w:r>
      <w:proofErr w:type="gramEnd"/>
      <w:r>
        <w:rPr>
          <w:rFonts w:ascii="Liberation Serif" w:hAnsi="Liberation Serif"/>
          <w:sz w:val="28"/>
          <w:szCs w:val="28"/>
        </w:rPr>
        <w:t xml:space="preserve"> Требования», а также </w:t>
      </w:r>
      <w:proofErr w:type="gramStart"/>
      <w:r>
        <w:rPr>
          <w:rFonts w:ascii="Liberation Serif" w:hAnsi="Liberation Serif"/>
          <w:sz w:val="28"/>
          <w:szCs w:val="28"/>
        </w:rPr>
        <w:t>основан</w:t>
      </w:r>
      <w:proofErr w:type="gramEnd"/>
      <w:r>
        <w:rPr>
          <w:rFonts w:ascii="Liberation Serif" w:hAnsi="Liberation Serif"/>
          <w:sz w:val="28"/>
          <w:szCs w:val="28"/>
        </w:rPr>
        <w:t xml:space="preserve"> на общепризнанных нравственных принципах и нормах российского общества и государства.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" w:name="sub_1002"/>
      <w:bookmarkEnd w:id="2"/>
      <w:r>
        <w:rPr>
          <w:rFonts w:ascii="Liberation Serif" w:hAnsi="Liberation Serif"/>
          <w:sz w:val="28"/>
          <w:szCs w:val="28"/>
        </w:rPr>
        <w:t>2. Кодекс представляет собой свод общих принципов профессиональной служебной этики и основных правил служебного поведения, которыми надлежит руководствоваться работникам ГАУ «КЦСОН Пышминского района» (далее - работники учреждения и учреждение).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" w:name="sub_1003"/>
      <w:bookmarkEnd w:id="3"/>
      <w:r>
        <w:rPr>
          <w:rFonts w:ascii="Liberation Serif" w:hAnsi="Liberation Serif"/>
          <w:sz w:val="28"/>
          <w:szCs w:val="28"/>
        </w:rPr>
        <w:lastRenderedPageBreak/>
        <w:t>3. Гражданин Российской Федерации, поступающий на работу в учреждение, обязан ознакомиться с положениями Кодекса и соблюдать их в процессе своей трудовой деятельности.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5" w:name="sub_1004"/>
      <w:bookmarkEnd w:id="4"/>
      <w:r>
        <w:rPr>
          <w:rFonts w:ascii="Liberation Serif" w:hAnsi="Liberation Serif"/>
          <w:sz w:val="28"/>
          <w:szCs w:val="28"/>
        </w:rPr>
        <w:t>4. Каждый работник учреждения должен следовать положениям Кодекса, а каждый гражданин Российской Федерации вправе ожидать от работника учреждения поведения в отношениях с ним в соответствии с положениями Кодекса.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6" w:name="sub_1005"/>
      <w:bookmarkEnd w:id="5"/>
      <w:r>
        <w:rPr>
          <w:rFonts w:ascii="Liberation Serif" w:hAnsi="Liberation Serif"/>
          <w:sz w:val="28"/>
          <w:szCs w:val="28"/>
        </w:rPr>
        <w:t>5. Целью Кодекса является установление этических норм и правил служебного поведения работников учреждения для повышения эффективности выполнения ими своей профессиональной деятельности, обеспечение единых норм поведения работников учреждения, а также содействие укреплению авторитета работника учреждения, повышению доверия граждан к учреждениям социального обслуживания.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7" w:name="sub_1006"/>
      <w:bookmarkEnd w:id="6"/>
      <w:r>
        <w:rPr>
          <w:rFonts w:ascii="Liberation Serif" w:hAnsi="Liberation Serif"/>
          <w:sz w:val="28"/>
          <w:szCs w:val="28"/>
        </w:rPr>
        <w:t>6. Кодекс: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8" w:name="sub_10061"/>
      <w:bookmarkEnd w:id="7"/>
      <w:r>
        <w:rPr>
          <w:rFonts w:ascii="Liberation Serif" w:hAnsi="Liberation Serif"/>
          <w:sz w:val="28"/>
          <w:szCs w:val="28"/>
        </w:rPr>
        <w:t>а) служит основой для формирования должной морали в сфере  социального обслуживания населения, уважительного отношения к учреждениям социального обслуживания в общественном сознании;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9" w:name="sub_10062"/>
      <w:bookmarkEnd w:id="8"/>
      <w:r>
        <w:rPr>
          <w:rFonts w:ascii="Liberation Serif" w:hAnsi="Liberation Serif"/>
          <w:sz w:val="28"/>
          <w:szCs w:val="28"/>
        </w:rPr>
        <w:t>б) выступает инструментом регулирования и формирования общественного сознания и нравственности учреждения.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0" w:name="sub_1007"/>
      <w:bookmarkEnd w:id="9"/>
      <w:r>
        <w:rPr>
          <w:rFonts w:ascii="Liberation Serif" w:hAnsi="Liberation Serif"/>
          <w:sz w:val="28"/>
          <w:szCs w:val="28"/>
        </w:rPr>
        <w:t>7. Знание и соблюдение работником учреждения  положений Кодекса является одним из приоритетных критериев оценки качества его профессиональной деятельности и служебного поведения.</w:t>
      </w:r>
    </w:p>
    <w:p w:rsidR="00B02342" w:rsidRPr="00B02342" w:rsidRDefault="00B02342" w:rsidP="00B12438">
      <w:pPr>
        <w:pStyle w:val="1"/>
        <w:spacing w:line="360" w:lineRule="auto"/>
        <w:jc w:val="both"/>
        <w:rPr>
          <w:rFonts w:ascii="Liberation Serif" w:eastAsiaTheme="minorEastAsia" w:hAnsi="Liberation Serif"/>
          <w:color w:val="000000" w:themeColor="text1"/>
        </w:rPr>
      </w:pPr>
      <w:bookmarkStart w:id="11" w:name="sub_1200"/>
      <w:bookmarkEnd w:id="10"/>
      <w:r w:rsidRPr="00B02342">
        <w:rPr>
          <w:rFonts w:ascii="Liberation Serif" w:eastAsiaTheme="minorEastAsia" w:hAnsi="Liberation Serif"/>
          <w:color w:val="000000" w:themeColor="text1"/>
        </w:rPr>
        <w:t>II. Основные принципы и правила служебного поведения работников учреждения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2" w:name="sub_1008"/>
      <w:bookmarkEnd w:id="11"/>
      <w:r>
        <w:rPr>
          <w:rFonts w:ascii="Liberation Serif" w:hAnsi="Liberation Serif"/>
          <w:sz w:val="28"/>
          <w:szCs w:val="28"/>
        </w:rPr>
        <w:t>8. Основные принципы служебного поведения работников учреждения являются основой поведения граждан Российской Федерации в связи с осуществлением ими профессиональных должностных обязанностей в социальной сфере.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3" w:name="sub_1009"/>
      <w:bookmarkEnd w:id="12"/>
      <w:r>
        <w:rPr>
          <w:rFonts w:ascii="Liberation Serif" w:hAnsi="Liberation Serif"/>
          <w:sz w:val="28"/>
          <w:szCs w:val="28"/>
        </w:rPr>
        <w:lastRenderedPageBreak/>
        <w:t>9. Работники учреждения, сознавая ответственность перед государством, обществом и гражданами, призваны: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4" w:name="sub_10091"/>
      <w:bookmarkEnd w:id="13"/>
      <w:r>
        <w:rPr>
          <w:rFonts w:ascii="Liberation Serif" w:hAnsi="Liberation Serif"/>
          <w:sz w:val="28"/>
          <w:szCs w:val="28"/>
        </w:rPr>
        <w:t>а) исполнять должностные обязанности добросовестно и на высоком профессиональном уровне в целях обеспечения эффективной работы по оказанию социальных услуг населению;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5" w:name="sub_10092"/>
      <w:bookmarkEnd w:id="14"/>
      <w:r>
        <w:rPr>
          <w:rFonts w:ascii="Liberation Serif" w:hAnsi="Liberation Serif"/>
          <w:sz w:val="28"/>
          <w:szCs w:val="28"/>
        </w:rPr>
        <w:t>б) исходить из того, что признание, соблюдение и защита прав и свобод человека и гражданина определяют основной смысл и содержание деятельности работника учреждения;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6" w:name="sub_10093"/>
      <w:bookmarkEnd w:id="15"/>
      <w:r>
        <w:rPr>
          <w:rFonts w:ascii="Liberation Serif" w:hAnsi="Liberation Serif"/>
          <w:sz w:val="28"/>
          <w:szCs w:val="28"/>
        </w:rPr>
        <w:t>в) осуществлять свою деятельность в пределах полномочий учреждения;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7" w:name="sub_10094"/>
      <w:bookmarkEnd w:id="16"/>
      <w:r>
        <w:rPr>
          <w:rFonts w:ascii="Liberation Serif" w:hAnsi="Liberation Serif"/>
          <w:sz w:val="28"/>
          <w:szCs w:val="28"/>
        </w:rPr>
        <w:t>г) не оказывать предпочтения каким-либо профессиональным или социальным группам и учреждениям, противодействовать и не подчиняться не отвечающим интересам получателям социальных услуг влиянию отдельных должностных лиц и административному давлению;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8" w:name="sub_10095"/>
      <w:bookmarkEnd w:id="17"/>
      <w:r>
        <w:rPr>
          <w:rFonts w:ascii="Liberation Serif" w:hAnsi="Liberation Serif"/>
          <w:sz w:val="28"/>
          <w:szCs w:val="28"/>
        </w:rPr>
        <w:t>д) соблюдать социальную справедливость и равноправно распределять социальные ресурсы с целью расширения возможностей их предоставления нуждающимся в поддержке получателям социальных услуг, а также другим лицам, оказавшимся в трудной жизненной ситуации;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19" w:name="sub_10096"/>
      <w:bookmarkEnd w:id="18"/>
      <w:r>
        <w:rPr>
          <w:rFonts w:ascii="Liberation Serif" w:hAnsi="Liberation Serif"/>
          <w:sz w:val="28"/>
          <w:szCs w:val="28"/>
        </w:rPr>
        <w:t>е) обеспечивать безопасность оказываемых социальных услуг для жизни и здоровья получателей социальных услуг;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0" w:name="sub_10097"/>
      <w:bookmarkEnd w:id="19"/>
      <w:r>
        <w:rPr>
          <w:rFonts w:ascii="Liberation Serif" w:hAnsi="Liberation Serif"/>
          <w:sz w:val="28"/>
          <w:szCs w:val="28"/>
        </w:rPr>
        <w:t>ж) исключать действия, связанные с влиянием каких-либо личных, имущественных (финансовых) и иных интересов, препятствующих добросовестному исполнению должностных обязанностей;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1" w:name="sub_10098"/>
      <w:bookmarkEnd w:id="20"/>
      <w:r>
        <w:rPr>
          <w:rFonts w:ascii="Liberation Serif" w:hAnsi="Liberation Serif"/>
          <w:sz w:val="28"/>
          <w:szCs w:val="28"/>
        </w:rPr>
        <w:t>з) соблюдать нейтральность, исключающую возможность влияния на служебную деятельность решений политических партий, иных общественных объединений;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2" w:name="sub_10099"/>
      <w:bookmarkEnd w:id="21"/>
      <w:r>
        <w:rPr>
          <w:rFonts w:ascii="Liberation Serif" w:hAnsi="Liberation Serif"/>
          <w:sz w:val="28"/>
          <w:szCs w:val="28"/>
        </w:rPr>
        <w:t>и) соблюдать нормы служебной и профессиональной этики, правила делового поведения и общения;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3" w:name="sub_100910"/>
      <w:bookmarkEnd w:id="22"/>
      <w:r>
        <w:rPr>
          <w:rFonts w:ascii="Liberation Serif" w:hAnsi="Liberation Serif"/>
          <w:sz w:val="28"/>
          <w:szCs w:val="28"/>
        </w:rPr>
        <w:t>к) проявлять корректность и внимательность в обращении с гражданами и должностными лицами;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4" w:name="sub_100911"/>
      <w:bookmarkEnd w:id="23"/>
      <w:r>
        <w:rPr>
          <w:rFonts w:ascii="Liberation Serif" w:hAnsi="Liberation Serif"/>
          <w:sz w:val="28"/>
          <w:szCs w:val="28"/>
        </w:rPr>
        <w:lastRenderedPageBreak/>
        <w:t>л) проявлять терпимость и уважение к обычаям и традициям граждан различных национальностей и народностей России, учитывать их культурные особенности, вероисповедание, способствовать сохранению самобытности;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5" w:name="sub_100912"/>
      <w:bookmarkEnd w:id="24"/>
      <w:r>
        <w:rPr>
          <w:rFonts w:ascii="Liberation Serif" w:hAnsi="Liberation Serif"/>
          <w:sz w:val="28"/>
          <w:szCs w:val="28"/>
        </w:rPr>
        <w:t>м) защищать и поддерживать человеческое достоинство получателей социальных услуг, учитывать их индивидуальность, интересы и социальные потребности на основе построения толерантных отношений с ними;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6" w:name="sub_100913"/>
      <w:bookmarkEnd w:id="25"/>
      <w:r>
        <w:rPr>
          <w:rFonts w:ascii="Liberation Serif" w:hAnsi="Liberation Serif"/>
          <w:sz w:val="28"/>
          <w:szCs w:val="28"/>
        </w:rPr>
        <w:t>н) уважать права получателей социальных услуг, гарантировать им непосредственное участие в процессе принятия решений на основе предоставления полной информации, касающейся конкретного получателя социальных услуг в конкретной ситуации;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7" w:name="sub_100914"/>
      <w:bookmarkEnd w:id="26"/>
      <w:r>
        <w:rPr>
          <w:rFonts w:ascii="Liberation Serif" w:hAnsi="Liberation Serif"/>
          <w:sz w:val="28"/>
          <w:szCs w:val="28"/>
        </w:rPr>
        <w:t>о) соблюдать конфиденциальность информации о получателях социальных услуг, касающейся условий его жизнедеятельности, личных качеств и проблем, принимать меры для обеспечения нераспространения полученных сведений доверительного характера;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8" w:name="sub_100915"/>
      <w:bookmarkEnd w:id="27"/>
      <w:r>
        <w:rPr>
          <w:rFonts w:ascii="Liberation Serif" w:hAnsi="Liberation Serif"/>
          <w:sz w:val="28"/>
          <w:szCs w:val="28"/>
        </w:rPr>
        <w:t>п) воздерживаться от поведения, которое могло бы вызвать сомнение в объективном исполнении должностных обязанностей работника учреждения, а также не допускать конфликтных ситуаций, способных дискредитировать их деятельность;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29" w:name="sub_100916"/>
      <w:bookmarkEnd w:id="28"/>
      <w:r>
        <w:rPr>
          <w:rFonts w:ascii="Liberation Serif" w:hAnsi="Liberation Serif"/>
          <w:sz w:val="28"/>
          <w:szCs w:val="28"/>
        </w:rPr>
        <w:t>р) не использовать служебное положение для оказания влияния на деятельность государственных органов и органов местного самоуправления, организаций, должностных лиц, государственных и муниципальных служащих при решении вопросов личного характера;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0" w:name="sub_100917"/>
      <w:bookmarkEnd w:id="29"/>
      <w:r>
        <w:rPr>
          <w:rFonts w:ascii="Liberation Serif" w:hAnsi="Liberation Serif"/>
          <w:sz w:val="28"/>
          <w:szCs w:val="28"/>
        </w:rPr>
        <w:t>с) соблюдать установленные в учреждении  правила публичных выступлений и предоставления служебной информации;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1" w:name="sub_100918"/>
      <w:bookmarkEnd w:id="30"/>
      <w:r>
        <w:rPr>
          <w:rFonts w:ascii="Liberation Serif" w:hAnsi="Liberation Serif"/>
          <w:sz w:val="28"/>
          <w:szCs w:val="28"/>
        </w:rPr>
        <w:t>т) уважительно относиться к деятельности представителей средств массовой информации по информированию общества о работе учреждения, а также оказывать содействие в получении достоверной информации в установленном порядке;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2" w:name="sub_100919"/>
      <w:bookmarkEnd w:id="31"/>
      <w:r>
        <w:rPr>
          <w:rFonts w:ascii="Liberation Serif" w:hAnsi="Liberation Serif"/>
          <w:sz w:val="28"/>
          <w:szCs w:val="28"/>
        </w:rPr>
        <w:t>у) нести личную ответственность за результаты своей деятельности;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3" w:name="sub_100920"/>
      <w:bookmarkEnd w:id="32"/>
      <w:r>
        <w:rPr>
          <w:rFonts w:ascii="Liberation Serif" w:hAnsi="Liberation Serif"/>
          <w:sz w:val="28"/>
          <w:szCs w:val="28"/>
        </w:rPr>
        <w:lastRenderedPageBreak/>
        <w:t>ф) стимулировать участие добровольцев, прежде всего из числа молодежи, в деятельности учреждений по предоставлению получателям социальных услуг необходимых социальных услуг.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4" w:name="sub_1010"/>
      <w:bookmarkEnd w:id="33"/>
      <w:r>
        <w:rPr>
          <w:rFonts w:ascii="Liberation Serif" w:hAnsi="Liberation Serif"/>
          <w:sz w:val="28"/>
          <w:szCs w:val="28"/>
        </w:rPr>
        <w:t xml:space="preserve">10. </w:t>
      </w:r>
      <w:proofErr w:type="gramStart"/>
      <w:r>
        <w:rPr>
          <w:rFonts w:ascii="Liberation Serif" w:hAnsi="Liberation Serif"/>
          <w:sz w:val="28"/>
          <w:szCs w:val="28"/>
        </w:rPr>
        <w:t xml:space="preserve">Работники учреждения обязаны соблюдать </w:t>
      </w:r>
      <w:hyperlink r:id="rId9" w:history="1">
        <w:r>
          <w:rPr>
            <w:rStyle w:val="ac"/>
            <w:rFonts w:ascii="Liberation Serif" w:hAnsi="Liberation Serif"/>
            <w:color w:val="000000"/>
            <w:sz w:val="28"/>
            <w:szCs w:val="28"/>
          </w:rPr>
          <w:t>Конституцию</w:t>
        </w:r>
      </w:hyperlink>
      <w:r>
        <w:rPr>
          <w:rFonts w:ascii="Liberation Serif" w:hAnsi="Liberation Serif"/>
          <w:sz w:val="28"/>
          <w:szCs w:val="28"/>
        </w:rPr>
        <w:t xml:space="preserve"> Российской Федерации, федеральные законы, иные нормативные правовые акты Российской Федерации по вопросам социального обслуживания, нормативные правовые акты субъектов Российской Федерации, должностные инструкции, правила внутреннего трудового распорядка, а также другие акты органа управления социальной защиты населения и учреждения социального обслуживания субъекта Российской Федерации.</w:t>
      </w:r>
      <w:proofErr w:type="gramEnd"/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5" w:name="sub_1011"/>
      <w:bookmarkEnd w:id="34"/>
      <w:r>
        <w:rPr>
          <w:rFonts w:ascii="Liberation Serif" w:hAnsi="Liberation Serif"/>
          <w:sz w:val="28"/>
          <w:szCs w:val="28"/>
        </w:rPr>
        <w:t>11. Работники учреждений социального обслуживания несут ответственность перед получателями социальных услуг и перед обществом за результаты своей деятельности.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6" w:name="sub_1012"/>
      <w:bookmarkEnd w:id="35"/>
      <w:r>
        <w:rPr>
          <w:rFonts w:ascii="Liberation Serif" w:hAnsi="Liberation Serif"/>
          <w:sz w:val="28"/>
          <w:szCs w:val="28"/>
        </w:rPr>
        <w:t xml:space="preserve">12. Работники учреждения обязаны противодействовать проявлениям коррупции и предпринимать меры по ее профилактике в порядке, установленном </w:t>
      </w:r>
      <w:hyperlink r:id="rId10" w:history="1">
        <w:r>
          <w:rPr>
            <w:rStyle w:val="ac"/>
            <w:rFonts w:ascii="Liberation Serif" w:hAnsi="Liberation Serif"/>
            <w:color w:val="000000"/>
            <w:sz w:val="28"/>
            <w:szCs w:val="28"/>
          </w:rPr>
          <w:t>законодательством</w:t>
        </w:r>
      </w:hyperlink>
      <w:r>
        <w:rPr>
          <w:rFonts w:ascii="Liberation Serif" w:hAnsi="Liberation Serif"/>
          <w:sz w:val="28"/>
          <w:szCs w:val="28"/>
        </w:rPr>
        <w:t xml:space="preserve"> Российской Федерации о противодействии коррупции.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7" w:name="sub_1013"/>
      <w:bookmarkEnd w:id="36"/>
      <w:r>
        <w:rPr>
          <w:rFonts w:ascii="Liberation Serif" w:hAnsi="Liberation Serif"/>
          <w:sz w:val="28"/>
          <w:szCs w:val="28"/>
        </w:rPr>
        <w:t xml:space="preserve">13. </w:t>
      </w:r>
      <w:proofErr w:type="gramStart"/>
      <w:r>
        <w:rPr>
          <w:rFonts w:ascii="Liberation Serif" w:hAnsi="Liberation Serif"/>
          <w:sz w:val="28"/>
          <w:szCs w:val="28"/>
        </w:rPr>
        <w:t>Работники учреждения, осуществляющие взаимодействие с работниками других органов исполнительной власти субъектов Российской Федерации, должны быть для них образцом профессионализма, безупречной репутации, способствовать формированию в субъекте Российской Федерации благоприятного для эффективной работы морально-психологического климата.</w:t>
      </w:r>
      <w:proofErr w:type="gramEnd"/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8" w:name="sub_1014"/>
      <w:bookmarkEnd w:id="37"/>
      <w:r>
        <w:rPr>
          <w:rFonts w:ascii="Liberation Serif" w:hAnsi="Liberation Serif"/>
          <w:sz w:val="28"/>
          <w:szCs w:val="28"/>
        </w:rPr>
        <w:t>14. Руководство учреждения призвано: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39" w:name="sub_10141"/>
      <w:bookmarkEnd w:id="38"/>
      <w:r>
        <w:rPr>
          <w:rFonts w:ascii="Liberation Serif" w:hAnsi="Liberation Serif"/>
          <w:sz w:val="28"/>
          <w:szCs w:val="28"/>
        </w:rPr>
        <w:t>а) принимать меры по предотвращению и урегулированию внешних и внутренних конфликтов интересов;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0" w:name="sub_10142"/>
      <w:bookmarkEnd w:id="39"/>
      <w:r>
        <w:rPr>
          <w:rFonts w:ascii="Liberation Serif" w:hAnsi="Liberation Serif"/>
          <w:sz w:val="28"/>
          <w:szCs w:val="28"/>
        </w:rPr>
        <w:t>б) принимать меры по предупреждению коррупции;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1" w:name="sub_10143"/>
      <w:bookmarkEnd w:id="40"/>
      <w:r>
        <w:rPr>
          <w:rFonts w:ascii="Liberation Serif" w:hAnsi="Liberation Serif"/>
          <w:sz w:val="28"/>
          <w:szCs w:val="28"/>
        </w:rPr>
        <w:t>в) не допускать случаев принуждения работников учреждения к участию в деятельности политических партий, иных общественных объединений.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2" w:name="sub_1015"/>
      <w:bookmarkEnd w:id="41"/>
      <w:r>
        <w:rPr>
          <w:rFonts w:ascii="Liberation Serif" w:hAnsi="Liberation Serif"/>
          <w:sz w:val="28"/>
          <w:szCs w:val="28"/>
        </w:rPr>
        <w:lastRenderedPageBreak/>
        <w:t>15. Руководство учреждения, должно принимать меры к тому, чтобы своим личным поведением подавать пример честности, беспристрастности и справедливости.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3" w:name="sub_1016"/>
      <w:bookmarkEnd w:id="42"/>
      <w:r>
        <w:rPr>
          <w:rFonts w:ascii="Liberation Serif" w:hAnsi="Liberation Serif"/>
          <w:sz w:val="28"/>
          <w:szCs w:val="28"/>
        </w:rPr>
        <w:t>16. Руководство учреждения, несет ответственность в соответствии с законодательством Российской Федерации за действия или бездействия работников учреждения, нарушающих принципы этики и правила служебного поведения, если они не приняли мер, чтобы не допустить таких действий или бездействий.</w:t>
      </w:r>
    </w:p>
    <w:p w:rsidR="00B02342" w:rsidRPr="00B02342" w:rsidRDefault="00B02342" w:rsidP="00B12438">
      <w:pPr>
        <w:pStyle w:val="1"/>
        <w:spacing w:line="360" w:lineRule="auto"/>
        <w:jc w:val="both"/>
        <w:rPr>
          <w:rFonts w:ascii="Liberation Serif" w:eastAsiaTheme="minorEastAsia" w:hAnsi="Liberation Serif"/>
          <w:color w:val="000000" w:themeColor="text1"/>
        </w:rPr>
      </w:pPr>
      <w:bookmarkStart w:id="44" w:name="sub_1300"/>
      <w:bookmarkEnd w:id="43"/>
      <w:r w:rsidRPr="00B02342">
        <w:rPr>
          <w:rFonts w:ascii="Liberation Serif" w:eastAsiaTheme="minorEastAsia" w:hAnsi="Liberation Serif"/>
          <w:color w:val="000000" w:themeColor="text1"/>
        </w:rPr>
        <w:t>III. Этические правила служебного поведения работников учреждения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5" w:name="sub_1017"/>
      <w:bookmarkEnd w:id="44"/>
      <w:r>
        <w:rPr>
          <w:rFonts w:ascii="Liberation Serif" w:hAnsi="Liberation Serif"/>
          <w:sz w:val="28"/>
          <w:szCs w:val="28"/>
        </w:rPr>
        <w:t>17. В служебном поведении работнику учреждения необходимо исходить из конституционных положений о том, что человек, его права и свободы являются высшей ценностью, и каждый гражданин имеет право на неприкосновенность частной жизни, личную и семейную тайну, защиту чести, достоинства, своего доброго имени.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6" w:name="sub_1018"/>
      <w:bookmarkEnd w:id="45"/>
      <w:r>
        <w:rPr>
          <w:rFonts w:ascii="Liberation Serif" w:hAnsi="Liberation Serif"/>
          <w:sz w:val="28"/>
          <w:szCs w:val="28"/>
        </w:rPr>
        <w:t>18. В служебном поведении работника учреждения недопустимы: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7" w:name="sub_10181"/>
      <w:bookmarkEnd w:id="46"/>
      <w:proofErr w:type="gramStart"/>
      <w:r>
        <w:rPr>
          <w:rFonts w:ascii="Liberation Serif" w:hAnsi="Liberation Serif"/>
          <w:sz w:val="28"/>
          <w:szCs w:val="28"/>
        </w:rPr>
        <w:t>а) любого вида высказывания и действия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  <w:proofErr w:type="gramEnd"/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8" w:name="sub_10182"/>
      <w:bookmarkEnd w:id="47"/>
      <w:r>
        <w:rPr>
          <w:rFonts w:ascii="Liberation Serif" w:hAnsi="Liberation Serif"/>
          <w:sz w:val="28"/>
          <w:szCs w:val="28"/>
        </w:rPr>
        <w:t>б) грубости, пренебрежительный тон, заносчивость, предвзятые замечания, предъявление неправомерных, незаслуженных обвинений;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49" w:name="sub_10183"/>
      <w:bookmarkEnd w:id="48"/>
      <w:r>
        <w:rPr>
          <w:rFonts w:ascii="Liberation Serif" w:hAnsi="Liberation Serif"/>
          <w:sz w:val="28"/>
          <w:szCs w:val="28"/>
        </w:rPr>
        <w:t>в) угрозы, оскорбительные выражения или реплики, действия, препятствующие нормальному общению или провоцирующие противоправное поведение;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50" w:name="sub_10184"/>
      <w:bookmarkEnd w:id="49"/>
      <w:r>
        <w:rPr>
          <w:rFonts w:ascii="Liberation Serif" w:hAnsi="Liberation Serif"/>
          <w:sz w:val="28"/>
          <w:szCs w:val="28"/>
        </w:rPr>
        <w:t>г) курение в служебных помещениях, при посещении получателей социальных услуг на дому, во время служебных совещаний, бесед, иного служебного общения с гражданами.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51" w:name="sub_1019"/>
      <w:bookmarkEnd w:id="50"/>
      <w:r>
        <w:rPr>
          <w:rFonts w:ascii="Liberation Serif" w:hAnsi="Liberation Serif"/>
          <w:sz w:val="28"/>
          <w:szCs w:val="28"/>
        </w:rPr>
        <w:t>19. Работники учреждения призваны способствовать своим служебным поведением установлению в коллективе деловых взаимоотношений.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52" w:name="sub_1020"/>
      <w:bookmarkEnd w:id="51"/>
      <w:r>
        <w:rPr>
          <w:rFonts w:ascii="Liberation Serif" w:hAnsi="Liberation Serif"/>
          <w:sz w:val="28"/>
          <w:szCs w:val="28"/>
        </w:rPr>
        <w:lastRenderedPageBreak/>
        <w:t>20. Работники учреждения должны быть вежливыми, доброжелательными, корректными, внимательными и проявлять толерантность в общении с гражданами и коллегами.</w:t>
      </w:r>
    </w:p>
    <w:p w:rsidR="00B02342" w:rsidRDefault="00B02342" w:rsidP="00B12438">
      <w:pPr>
        <w:spacing w:after="0" w:line="360" w:lineRule="auto"/>
        <w:jc w:val="both"/>
        <w:rPr>
          <w:rFonts w:ascii="Liberation Serif" w:hAnsi="Liberation Serif"/>
          <w:sz w:val="28"/>
          <w:szCs w:val="28"/>
        </w:rPr>
      </w:pPr>
      <w:bookmarkStart w:id="53" w:name="sub_1021"/>
      <w:bookmarkEnd w:id="52"/>
      <w:r>
        <w:rPr>
          <w:rFonts w:ascii="Liberation Serif" w:hAnsi="Liberation Serif"/>
          <w:sz w:val="28"/>
          <w:szCs w:val="28"/>
        </w:rPr>
        <w:t>21. Внешний вид работника учреждения при исполнении им должностных обязанностей в зависимости от условий работы и формата служебного мероприятия должен способствовать уважению граждан к государственным органам и органам местного самоуправления, учреждениям социального обслуживания, соответствовать общепринятому деловому стилю, который отличают официальность, сдержанность, традиционность, аккуратность.</w:t>
      </w:r>
    </w:p>
    <w:p w:rsidR="00B02342" w:rsidRPr="00B02342" w:rsidRDefault="00B02342" w:rsidP="00B12438">
      <w:pPr>
        <w:pStyle w:val="1"/>
        <w:spacing w:line="360" w:lineRule="auto"/>
        <w:jc w:val="center"/>
        <w:rPr>
          <w:rFonts w:ascii="Liberation Serif" w:eastAsiaTheme="minorEastAsia" w:hAnsi="Liberation Serif"/>
          <w:color w:val="000000" w:themeColor="text1"/>
        </w:rPr>
      </w:pPr>
      <w:bookmarkStart w:id="54" w:name="sub_1400"/>
      <w:bookmarkEnd w:id="53"/>
      <w:r w:rsidRPr="00B02342">
        <w:rPr>
          <w:rFonts w:ascii="Liberation Serif" w:eastAsiaTheme="minorEastAsia" w:hAnsi="Liberation Serif"/>
          <w:color w:val="000000" w:themeColor="text1"/>
        </w:rPr>
        <w:t>IV. Ответственность за нарушение Кодекса</w:t>
      </w:r>
    </w:p>
    <w:bookmarkEnd w:id="54"/>
    <w:p w:rsidR="00B02342" w:rsidRDefault="00B02342" w:rsidP="00B12438">
      <w:pPr>
        <w:pStyle w:val="s1"/>
        <w:shd w:val="clear" w:color="auto" w:fill="FFFFFF"/>
        <w:jc w:val="both"/>
        <w:rPr>
          <w:rFonts w:ascii="Liberation Serif" w:hAnsi="Liberation Serif"/>
          <w:color w:val="22272F"/>
          <w:sz w:val="28"/>
          <w:szCs w:val="28"/>
        </w:rPr>
      </w:pPr>
      <w:r>
        <w:rPr>
          <w:rFonts w:ascii="Liberation Serif" w:hAnsi="Liberation Serif"/>
          <w:color w:val="22272F"/>
          <w:sz w:val="28"/>
          <w:szCs w:val="28"/>
        </w:rPr>
        <w:t>22. Нарушение работником учреждения положений Кодекса подлежит анализу и при подтверждении факта нарушения - моральному осуждению, а в случаях, предусмотренных федеральными законами, нарушение положений Кодекса влечет применение к работнику учреждения мер юридической ответственности.</w:t>
      </w:r>
    </w:p>
    <w:p w:rsidR="00B02342" w:rsidRDefault="00B02342" w:rsidP="00B12438">
      <w:pPr>
        <w:pStyle w:val="s1"/>
        <w:shd w:val="clear" w:color="auto" w:fill="FFFFFF"/>
        <w:jc w:val="both"/>
        <w:rPr>
          <w:rFonts w:ascii="Liberation Serif" w:hAnsi="Liberation Serif"/>
          <w:color w:val="22272F"/>
          <w:sz w:val="28"/>
          <w:szCs w:val="28"/>
        </w:rPr>
      </w:pPr>
      <w:r>
        <w:rPr>
          <w:rFonts w:ascii="Liberation Serif" w:hAnsi="Liberation Serif"/>
          <w:color w:val="22272F"/>
          <w:sz w:val="28"/>
          <w:szCs w:val="28"/>
        </w:rPr>
        <w:t>23. Соблюдение работником учреждения положений Кодекса учитывается при проведении аттестаций.</w:t>
      </w:r>
    </w:p>
    <w:p w:rsidR="00B02342" w:rsidRDefault="00B02342" w:rsidP="00B12438">
      <w:pPr>
        <w:pStyle w:val="s1"/>
        <w:shd w:val="clear" w:color="auto" w:fill="FFFFFF"/>
        <w:jc w:val="both"/>
        <w:rPr>
          <w:rFonts w:ascii="Liberation Serif" w:hAnsi="Liberation Serif"/>
          <w:color w:val="22272F"/>
          <w:sz w:val="28"/>
          <w:szCs w:val="28"/>
        </w:rPr>
      </w:pPr>
      <w:r>
        <w:rPr>
          <w:rFonts w:ascii="Liberation Serif" w:hAnsi="Liberation Serif"/>
          <w:color w:val="22272F"/>
          <w:sz w:val="28"/>
          <w:szCs w:val="28"/>
        </w:rPr>
        <w:t xml:space="preserve">24. Нарушение работником учреждения социального обслуживания положений Кодекса подлежит рассмотрению на </w:t>
      </w:r>
      <w:r>
        <w:rPr>
          <w:rFonts w:ascii="Liberation Serif" w:hAnsi="Liberation Serif"/>
          <w:bCs/>
          <w:sz w:val="28"/>
        </w:rPr>
        <w:t>комиссии по соблюдению требований к служебному поведению работников и урегулированию конфликта интересов</w:t>
      </w:r>
      <w:r>
        <w:rPr>
          <w:rFonts w:ascii="Liberation Serif" w:hAnsi="Liberation Serif"/>
          <w:color w:val="22272F"/>
          <w:sz w:val="28"/>
          <w:szCs w:val="28"/>
        </w:rPr>
        <w:t xml:space="preserve"> ГАУ «КЦСОН Пышминского района» осуждению на заседании общественного (попечительского) совета учреждения социального обслуживания (далее - Совет).</w:t>
      </w:r>
    </w:p>
    <w:p w:rsidR="00B02342" w:rsidRDefault="00B02342" w:rsidP="00B12438">
      <w:pPr>
        <w:pStyle w:val="s1"/>
        <w:shd w:val="clear" w:color="auto" w:fill="FFFFFF"/>
        <w:jc w:val="both"/>
        <w:rPr>
          <w:rFonts w:ascii="Liberation Serif" w:hAnsi="Liberation Serif"/>
          <w:color w:val="22272F"/>
          <w:sz w:val="28"/>
          <w:szCs w:val="28"/>
        </w:rPr>
      </w:pPr>
      <w:r>
        <w:rPr>
          <w:rFonts w:ascii="Liberation Serif" w:hAnsi="Liberation Serif"/>
          <w:color w:val="22272F"/>
          <w:sz w:val="28"/>
          <w:szCs w:val="28"/>
        </w:rPr>
        <w:t>25. Совет во взаимодействии с администрацией учреждения социального обслуживания обсуждает факты несоблюдения требований к служебному поведению работника учреждения социального обслуживания, вносит предложения по защите прав и интересов клиентов социальных служб, а при необходимости о наложении на работника дисциплинарного взыскания. Решения Совета учитываются при проведении аттестации, продвижении по службе и поощрениях соответствующего работника.</w:t>
      </w:r>
    </w:p>
    <w:sectPr w:rsidR="00B02342" w:rsidSect="00773C88">
      <w:headerReference w:type="default" r:id="rId11"/>
      <w:footerReference w:type="first" r:id="rId12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4685" w:rsidRDefault="00264685" w:rsidP="00447135">
      <w:pPr>
        <w:spacing w:after="0" w:line="240" w:lineRule="auto"/>
      </w:pPr>
      <w:r>
        <w:separator/>
      </w:r>
    </w:p>
  </w:endnote>
  <w:endnote w:type="continuationSeparator" w:id="0">
    <w:p w:rsidR="00264685" w:rsidRDefault="00264685" w:rsidP="00447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1C" w:rsidRPr="00B374F9" w:rsidRDefault="007D5D1C" w:rsidP="007D5D1C">
    <w:pPr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</w:t>
    </w:r>
    <w:r w:rsidR="002A5CCE">
      <w:rPr>
        <w:rFonts w:ascii="Times New Roman" w:hAnsi="Times New Roman" w:cs="Times New Roman"/>
        <w:sz w:val="20"/>
        <w:szCs w:val="20"/>
      </w:rPr>
      <w:t xml:space="preserve">                              </w:t>
    </w:r>
  </w:p>
  <w:p w:rsidR="007D5D1C" w:rsidRDefault="007D5D1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4685" w:rsidRDefault="00264685" w:rsidP="00447135">
      <w:pPr>
        <w:spacing w:after="0" w:line="240" w:lineRule="auto"/>
      </w:pPr>
      <w:r>
        <w:separator/>
      </w:r>
    </w:p>
  </w:footnote>
  <w:footnote w:type="continuationSeparator" w:id="0">
    <w:p w:rsidR="00264685" w:rsidRDefault="00264685" w:rsidP="00447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7392531"/>
      <w:docPartObj>
        <w:docPartGallery w:val="Page Numbers (Top of Page)"/>
        <w:docPartUnique/>
      </w:docPartObj>
    </w:sdtPr>
    <w:sdtEndPr/>
    <w:sdtContent>
      <w:p w:rsidR="00447135" w:rsidRDefault="0044713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830">
          <w:rPr>
            <w:noProof/>
          </w:rPr>
          <w:t>3</w:t>
        </w:r>
        <w:r>
          <w:fldChar w:fldCharType="end"/>
        </w:r>
      </w:p>
    </w:sdtContent>
  </w:sdt>
  <w:p w:rsidR="00447135" w:rsidRDefault="0044713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0489"/>
    <w:multiLevelType w:val="hybridMultilevel"/>
    <w:tmpl w:val="49B87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60B49"/>
    <w:multiLevelType w:val="hybridMultilevel"/>
    <w:tmpl w:val="4E323186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80885"/>
    <w:multiLevelType w:val="hybridMultilevel"/>
    <w:tmpl w:val="412C8D64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5E6493"/>
    <w:multiLevelType w:val="hybridMultilevel"/>
    <w:tmpl w:val="7548E482"/>
    <w:lvl w:ilvl="0" w:tplc="04190011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7D4004C"/>
    <w:multiLevelType w:val="hybridMultilevel"/>
    <w:tmpl w:val="1DDA8684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C64CAC"/>
    <w:multiLevelType w:val="hybridMultilevel"/>
    <w:tmpl w:val="F60251E4"/>
    <w:lvl w:ilvl="0" w:tplc="B0C4D5C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24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740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7E5"/>
    <w:rsid w:val="0006090F"/>
    <w:rsid w:val="00060D91"/>
    <w:rsid w:val="00060DA2"/>
    <w:rsid w:val="00060E2D"/>
    <w:rsid w:val="00061641"/>
    <w:rsid w:val="000619D7"/>
    <w:rsid w:val="00061D3A"/>
    <w:rsid w:val="00061E73"/>
    <w:rsid w:val="00062334"/>
    <w:rsid w:val="000626B1"/>
    <w:rsid w:val="000626C3"/>
    <w:rsid w:val="000627A8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0A2C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7DD"/>
    <w:rsid w:val="000A49CA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729"/>
    <w:rsid w:val="000C702A"/>
    <w:rsid w:val="000C722F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5C9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3B6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7E1"/>
    <w:rsid w:val="00106844"/>
    <w:rsid w:val="0010686F"/>
    <w:rsid w:val="0010693A"/>
    <w:rsid w:val="0010699B"/>
    <w:rsid w:val="00106A4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1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238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5FDF"/>
    <w:rsid w:val="0018633D"/>
    <w:rsid w:val="00186347"/>
    <w:rsid w:val="001868A5"/>
    <w:rsid w:val="00186CB8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0ED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5B2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0A5"/>
    <w:rsid w:val="001C42E4"/>
    <w:rsid w:val="001C44A6"/>
    <w:rsid w:val="001C4E6C"/>
    <w:rsid w:val="001C4F10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C3C"/>
    <w:rsid w:val="001C7F3D"/>
    <w:rsid w:val="001D059A"/>
    <w:rsid w:val="001D0660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295"/>
    <w:rsid w:val="001D45C1"/>
    <w:rsid w:val="001D495B"/>
    <w:rsid w:val="001D4B29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64E"/>
    <w:rsid w:val="001D7B5E"/>
    <w:rsid w:val="001D7D37"/>
    <w:rsid w:val="001E015F"/>
    <w:rsid w:val="001E0330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5689"/>
    <w:rsid w:val="001F697F"/>
    <w:rsid w:val="001F6B1D"/>
    <w:rsid w:val="001F6EE8"/>
    <w:rsid w:val="001F6F84"/>
    <w:rsid w:val="001F6FEF"/>
    <w:rsid w:val="001F7469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CB"/>
    <w:rsid w:val="00230BCD"/>
    <w:rsid w:val="00230CAC"/>
    <w:rsid w:val="00230F03"/>
    <w:rsid w:val="00231323"/>
    <w:rsid w:val="00231326"/>
    <w:rsid w:val="002315D1"/>
    <w:rsid w:val="002316FB"/>
    <w:rsid w:val="00231AF6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4F30"/>
    <w:rsid w:val="00235343"/>
    <w:rsid w:val="002353B3"/>
    <w:rsid w:val="00235669"/>
    <w:rsid w:val="0023573B"/>
    <w:rsid w:val="00235875"/>
    <w:rsid w:val="00235A8E"/>
    <w:rsid w:val="00235C38"/>
    <w:rsid w:val="00235CD8"/>
    <w:rsid w:val="00235DA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37FD6"/>
    <w:rsid w:val="00240143"/>
    <w:rsid w:val="0024015F"/>
    <w:rsid w:val="00240714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F60"/>
    <w:rsid w:val="00262F76"/>
    <w:rsid w:val="00263683"/>
    <w:rsid w:val="002636F3"/>
    <w:rsid w:val="002641D6"/>
    <w:rsid w:val="002643D7"/>
    <w:rsid w:val="0026442C"/>
    <w:rsid w:val="00264685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965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B67"/>
    <w:rsid w:val="00287F89"/>
    <w:rsid w:val="00287FF4"/>
    <w:rsid w:val="00290B38"/>
    <w:rsid w:val="00290DDE"/>
    <w:rsid w:val="002919FC"/>
    <w:rsid w:val="00292DE1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6F6"/>
    <w:rsid w:val="00295A95"/>
    <w:rsid w:val="00295ED6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C13"/>
    <w:rsid w:val="002A4669"/>
    <w:rsid w:val="002A4E3A"/>
    <w:rsid w:val="002A5CCE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66F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BB4"/>
    <w:rsid w:val="002D3D7E"/>
    <w:rsid w:val="002D3F46"/>
    <w:rsid w:val="002D3F5F"/>
    <w:rsid w:val="002D42A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A09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21B5"/>
    <w:rsid w:val="002F235A"/>
    <w:rsid w:val="002F285C"/>
    <w:rsid w:val="002F2C3E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6D16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2C3B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1A"/>
    <w:rsid w:val="00325D32"/>
    <w:rsid w:val="00326207"/>
    <w:rsid w:val="00326E24"/>
    <w:rsid w:val="00327394"/>
    <w:rsid w:val="003277CD"/>
    <w:rsid w:val="0032799F"/>
    <w:rsid w:val="003300FC"/>
    <w:rsid w:val="0033082B"/>
    <w:rsid w:val="00330926"/>
    <w:rsid w:val="00330A20"/>
    <w:rsid w:val="00330B9C"/>
    <w:rsid w:val="00330E73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92F"/>
    <w:rsid w:val="00333A27"/>
    <w:rsid w:val="00334213"/>
    <w:rsid w:val="00334A93"/>
    <w:rsid w:val="003356C2"/>
    <w:rsid w:val="003359E6"/>
    <w:rsid w:val="003365A0"/>
    <w:rsid w:val="003368B3"/>
    <w:rsid w:val="00336C17"/>
    <w:rsid w:val="00337346"/>
    <w:rsid w:val="00337406"/>
    <w:rsid w:val="00337DC9"/>
    <w:rsid w:val="00337EDF"/>
    <w:rsid w:val="003402CB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0FBD"/>
    <w:rsid w:val="003513DA"/>
    <w:rsid w:val="00351664"/>
    <w:rsid w:val="00351B75"/>
    <w:rsid w:val="00352A2B"/>
    <w:rsid w:val="00352E9B"/>
    <w:rsid w:val="00353145"/>
    <w:rsid w:val="003533FD"/>
    <w:rsid w:val="00353C01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2B9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AA5"/>
    <w:rsid w:val="00375CA5"/>
    <w:rsid w:val="00375DE4"/>
    <w:rsid w:val="003762F1"/>
    <w:rsid w:val="003764CF"/>
    <w:rsid w:val="003766F2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62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27A"/>
    <w:rsid w:val="003A1890"/>
    <w:rsid w:val="003A1F2F"/>
    <w:rsid w:val="003A21A2"/>
    <w:rsid w:val="003A237E"/>
    <w:rsid w:val="003A25E5"/>
    <w:rsid w:val="003A31C0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5D0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207D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AA6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D0D"/>
    <w:rsid w:val="003F4FEE"/>
    <w:rsid w:val="003F50B2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6EA7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D60"/>
    <w:rsid w:val="00434F38"/>
    <w:rsid w:val="00435382"/>
    <w:rsid w:val="00435946"/>
    <w:rsid w:val="004359AB"/>
    <w:rsid w:val="00435EEF"/>
    <w:rsid w:val="00435FDD"/>
    <w:rsid w:val="004361FF"/>
    <w:rsid w:val="00436739"/>
    <w:rsid w:val="004367BF"/>
    <w:rsid w:val="00436A24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135"/>
    <w:rsid w:val="004472F1"/>
    <w:rsid w:val="004478A3"/>
    <w:rsid w:val="004479D7"/>
    <w:rsid w:val="004502A2"/>
    <w:rsid w:val="0045046A"/>
    <w:rsid w:val="0045051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31A"/>
    <w:rsid w:val="00461583"/>
    <w:rsid w:val="00461C13"/>
    <w:rsid w:val="00461D49"/>
    <w:rsid w:val="0046269A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615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3B70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95D"/>
    <w:rsid w:val="004B5B24"/>
    <w:rsid w:val="004B5D24"/>
    <w:rsid w:val="004B5DD5"/>
    <w:rsid w:val="004B611D"/>
    <w:rsid w:val="004B6803"/>
    <w:rsid w:val="004B68E9"/>
    <w:rsid w:val="004B68F6"/>
    <w:rsid w:val="004B6956"/>
    <w:rsid w:val="004B721A"/>
    <w:rsid w:val="004B7222"/>
    <w:rsid w:val="004B7254"/>
    <w:rsid w:val="004B7A5E"/>
    <w:rsid w:val="004B7B1E"/>
    <w:rsid w:val="004C0043"/>
    <w:rsid w:val="004C0B98"/>
    <w:rsid w:val="004C113E"/>
    <w:rsid w:val="004C1C6C"/>
    <w:rsid w:val="004C1D96"/>
    <w:rsid w:val="004C2195"/>
    <w:rsid w:val="004C2394"/>
    <w:rsid w:val="004C2EE3"/>
    <w:rsid w:val="004C3830"/>
    <w:rsid w:val="004C3937"/>
    <w:rsid w:val="004C3E65"/>
    <w:rsid w:val="004C4335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6C4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009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24"/>
    <w:rsid w:val="004F474E"/>
    <w:rsid w:val="004F4A24"/>
    <w:rsid w:val="004F4D1C"/>
    <w:rsid w:val="004F5006"/>
    <w:rsid w:val="004F52AB"/>
    <w:rsid w:val="004F52F2"/>
    <w:rsid w:val="004F5352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438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017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C5"/>
    <w:rsid w:val="00540422"/>
    <w:rsid w:val="0054082C"/>
    <w:rsid w:val="00540E00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265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D5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CEC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3D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81B"/>
    <w:rsid w:val="005D0A79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4DA3"/>
    <w:rsid w:val="005D57A5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5FBB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258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50CA"/>
    <w:rsid w:val="00655252"/>
    <w:rsid w:val="00655AEB"/>
    <w:rsid w:val="00655BF5"/>
    <w:rsid w:val="00655CF4"/>
    <w:rsid w:val="0065603C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4F5F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5A1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33E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61C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0DC7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5DA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2E97"/>
    <w:rsid w:val="00733CA0"/>
    <w:rsid w:val="0073447F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2D43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1F31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830"/>
    <w:rsid w:val="00762B13"/>
    <w:rsid w:val="007631DC"/>
    <w:rsid w:val="00763340"/>
    <w:rsid w:val="00763555"/>
    <w:rsid w:val="00763719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C88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F94"/>
    <w:rsid w:val="00791079"/>
    <w:rsid w:val="00791604"/>
    <w:rsid w:val="007917DE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06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1BD8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5D1C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523"/>
    <w:rsid w:val="007F073D"/>
    <w:rsid w:val="007F095B"/>
    <w:rsid w:val="007F11D0"/>
    <w:rsid w:val="007F135C"/>
    <w:rsid w:val="007F1821"/>
    <w:rsid w:val="007F1BE3"/>
    <w:rsid w:val="007F1FE2"/>
    <w:rsid w:val="007F2A99"/>
    <w:rsid w:val="007F2FC5"/>
    <w:rsid w:val="007F3893"/>
    <w:rsid w:val="007F40BB"/>
    <w:rsid w:val="007F422F"/>
    <w:rsid w:val="007F457A"/>
    <w:rsid w:val="007F4639"/>
    <w:rsid w:val="007F4AA5"/>
    <w:rsid w:val="007F4B1B"/>
    <w:rsid w:val="007F4D21"/>
    <w:rsid w:val="007F59ED"/>
    <w:rsid w:val="007F627A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6BA"/>
    <w:rsid w:val="00802ABC"/>
    <w:rsid w:val="00802C8B"/>
    <w:rsid w:val="00802F87"/>
    <w:rsid w:val="00802FB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6DC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2E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D85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645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AF3"/>
    <w:rsid w:val="00880CE1"/>
    <w:rsid w:val="00880DBD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4D1"/>
    <w:rsid w:val="00890827"/>
    <w:rsid w:val="00890E71"/>
    <w:rsid w:val="008914D2"/>
    <w:rsid w:val="00891A74"/>
    <w:rsid w:val="00891B92"/>
    <w:rsid w:val="008920A8"/>
    <w:rsid w:val="0089225C"/>
    <w:rsid w:val="0089271A"/>
    <w:rsid w:val="00892F2B"/>
    <w:rsid w:val="008931B7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08E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FB8"/>
    <w:rsid w:val="008E5196"/>
    <w:rsid w:val="008E51EF"/>
    <w:rsid w:val="008E5415"/>
    <w:rsid w:val="008E56BC"/>
    <w:rsid w:val="008E57C8"/>
    <w:rsid w:val="008E582B"/>
    <w:rsid w:val="008E5893"/>
    <w:rsid w:val="008E5AC8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2FE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5A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0D67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BFD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17A1"/>
    <w:rsid w:val="00932157"/>
    <w:rsid w:val="00932666"/>
    <w:rsid w:val="00932B37"/>
    <w:rsid w:val="00932C43"/>
    <w:rsid w:val="00932E0C"/>
    <w:rsid w:val="009334F9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6BD"/>
    <w:rsid w:val="00935FAC"/>
    <w:rsid w:val="0093606D"/>
    <w:rsid w:val="009363B3"/>
    <w:rsid w:val="009365F2"/>
    <w:rsid w:val="00936CE9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3D8"/>
    <w:rsid w:val="00967A07"/>
    <w:rsid w:val="00967B0C"/>
    <w:rsid w:val="00967D1C"/>
    <w:rsid w:val="00970180"/>
    <w:rsid w:val="00970545"/>
    <w:rsid w:val="0097099C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5989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6B60"/>
    <w:rsid w:val="00987883"/>
    <w:rsid w:val="00987DC6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32DF"/>
    <w:rsid w:val="009A360B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2E7"/>
    <w:rsid w:val="009B65DE"/>
    <w:rsid w:val="009B66F3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413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748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32F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D9A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4AB"/>
    <w:rsid w:val="00A3794E"/>
    <w:rsid w:val="00A379B2"/>
    <w:rsid w:val="00A40E35"/>
    <w:rsid w:val="00A4113B"/>
    <w:rsid w:val="00A411E9"/>
    <w:rsid w:val="00A41875"/>
    <w:rsid w:val="00A41F26"/>
    <w:rsid w:val="00A4205F"/>
    <w:rsid w:val="00A420EF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B25"/>
    <w:rsid w:val="00A46DEE"/>
    <w:rsid w:val="00A46E98"/>
    <w:rsid w:val="00A470D5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C27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13F0"/>
    <w:rsid w:val="00A615FB"/>
    <w:rsid w:val="00A616C3"/>
    <w:rsid w:val="00A62C6F"/>
    <w:rsid w:val="00A631AF"/>
    <w:rsid w:val="00A637CA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1A8F"/>
    <w:rsid w:val="00A72AF0"/>
    <w:rsid w:val="00A73633"/>
    <w:rsid w:val="00A73A6A"/>
    <w:rsid w:val="00A73DDC"/>
    <w:rsid w:val="00A743E0"/>
    <w:rsid w:val="00A743E4"/>
    <w:rsid w:val="00A7456D"/>
    <w:rsid w:val="00A746A5"/>
    <w:rsid w:val="00A74796"/>
    <w:rsid w:val="00A74938"/>
    <w:rsid w:val="00A74BD4"/>
    <w:rsid w:val="00A74D7D"/>
    <w:rsid w:val="00A752FC"/>
    <w:rsid w:val="00A75412"/>
    <w:rsid w:val="00A761B4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885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5BC0"/>
    <w:rsid w:val="00A96093"/>
    <w:rsid w:val="00A9685F"/>
    <w:rsid w:val="00A96AD1"/>
    <w:rsid w:val="00A96C6E"/>
    <w:rsid w:val="00A96D4C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00D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ED4"/>
    <w:rsid w:val="00AE550E"/>
    <w:rsid w:val="00AE563A"/>
    <w:rsid w:val="00AE58A1"/>
    <w:rsid w:val="00AE624A"/>
    <w:rsid w:val="00AE641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483"/>
    <w:rsid w:val="00AF1AAD"/>
    <w:rsid w:val="00AF1B3F"/>
    <w:rsid w:val="00AF1E99"/>
    <w:rsid w:val="00AF218F"/>
    <w:rsid w:val="00AF279A"/>
    <w:rsid w:val="00AF2CFC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342"/>
    <w:rsid w:val="00B0261F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D5"/>
    <w:rsid w:val="00B11B1E"/>
    <w:rsid w:val="00B120EC"/>
    <w:rsid w:val="00B121C8"/>
    <w:rsid w:val="00B12303"/>
    <w:rsid w:val="00B12438"/>
    <w:rsid w:val="00B128D6"/>
    <w:rsid w:val="00B12B2A"/>
    <w:rsid w:val="00B134A2"/>
    <w:rsid w:val="00B13747"/>
    <w:rsid w:val="00B138A9"/>
    <w:rsid w:val="00B138DE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77D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18D"/>
    <w:rsid w:val="00B33B3D"/>
    <w:rsid w:val="00B34246"/>
    <w:rsid w:val="00B3452E"/>
    <w:rsid w:val="00B351F7"/>
    <w:rsid w:val="00B35255"/>
    <w:rsid w:val="00B3525C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4F9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8BD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DD"/>
    <w:rsid w:val="00B540AD"/>
    <w:rsid w:val="00B554DD"/>
    <w:rsid w:val="00B5562D"/>
    <w:rsid w:val="00B559BD"/>
    <w:rsid w:val="00B560A8"/>
    <w:rsid w:val="00B56314"/>
    <w:rsid w:val="00B56816"/>
    <w:rsid w:val="00B56AF7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8D2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38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4CA0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479"/>
    <w:rsid w:val="00BA052B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464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3FA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837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83A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E7C"/>
    <w:rsid w:val="00C24F74"/>
    <w:rsid w:val="00C25302"/>
    <w:rsid w:val="00C258A3"/>
    <w:rsid w:val="00C26113"/>
    <w:rsid w:val="00C26155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C4D"/>
    <w:rsid w:val="00C3708B"/>
    <w:rsid w:val="00C376B7"/>
    <w:rsid w:val="00C37C18"/>
    <w:rsid w:val="00C37C97"/>
    <w:rsid w:val="00C37CD1"/>
    <w:rsid w:val="00C37D6D"/>
    <w:rsid w:val="00C37FEA"/>
    <w:rsid w:val="00C4026E"/>
    <w:rsid w:val="00C4042A"/>
    <w:rsid w:val="00C40B73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8F"/>
    <w:rsid w:val="00C92BEE"/>
    <w:rsid w:val="00C92FD8"/>
    <w:rsid w:val="00C94384"/>
    <w:rsid w:val="00C943A1"/>
    <w:rsid w:val="00C944F5"/>
    <w:rsid w:val="00C944FA"/>
    <w:rsid w:val="00C948C9"/>
    <w:rsid w:val="00C953F5"/>
    <w:rsid w:val="00C95C12"/>
    <w:rsid w:val="00C95C20"/>
    <w:rsid w:val="00C9688D"/>
    <w:rsid w:val="00C96E08"/>
    <w:rsid w:val="00C9712A"/>
    <w:rsid w:val="00C976D5"/>
    <w:rsid w:val="00C97A46"/>
    <w:rsid w:val="00CA023D"/>
    <w:rsid w:val="00CA06B6"/>
    <w:rsid w:val="00CA0A27"/>
    <w:rsid w:val="00CA0C97"/>
    <w:rsid w:val="00CA1009"/>
    <w:rsid w:val="00CA119B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DFF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6CB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0EE"/>
    <w:rsid w:val="00CD14AC"/>
    <w:rsid w:val="00CD179E"/>
    <w:rsid w:val="00CD1C3D"/>
    <w:rsid w:val="00CD1DFD"/>
    <w:rsid w:val="00CD21BE"/>
    <w:rsid w:val="00CD2FE4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AF5"/>
    <w:rsid w:val="00CE0C81"/>
    <w:rsid w:val="00CE0E57"/>
    <w:rsid w:val="00CE174D"/>
    <w:rsid w:val="00CE191C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2E11"/>
    <w:rsid w:val="00D030CB"/>
    <w:rsid w:val="00D036AB"/>
    <w:rsid w:val="00D03D7A"/>
    <w:rsid w:val="00D03E36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0FD1"/>
    <w:rsid w:val="00D410FA"/>
    <w:rsid w:val="00D410FF"/>
    <w:rsid w:val="00D412E5"/>
    <w:rsid w:val="00D41FC1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2AF"/>
    <w:rsid w:val="00D55AED"/>
    <w:rsid w:val="00D55E77"/>
    <w:rsid w:val="00D55FF9"/>
    <w:rsid w:val="00D56189"/>
    <w:rsid w:val="00D5635F"/>
    <w:rsid w:val="00D56686"/>
    <w:rsid w:val="00D5698D"/>
    <w:rsid w:val="00D56ABB"/>
    <w:rsid w:val="00D56BFA"/>
    <w:rsid w:val="00D576BD"/>
    <w:rsid w:val="00D57852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41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BC8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B7E88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6DA"/>
    <w:rsid w:val="00DC47E4"/>
    <w:rsid w:val="00DC487A"/>
    <w:rsid w:val="00DC4B2F"/>
    <w:rsid w:val="00DC50EE"/>
    <w:rsid w:val="00DC532D"/>
    <w:rsid w:val="00DC57E4"/>
    <w:rsid w:val="00DC58BC"/>
    <w:rsid w:val="00DC5938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AC3"/>
    <w:rsid w:val="00DD1BD5"/>
    <w:rsid w:val="00DD1D12"/>
    <w:rsid w:val="00DD1D1F"/>
    <w:rsid w:val="00DD22FC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962"/>
    <w:rsid w:val="00DD4F17"/>
    <w:rsid w:val="00DD5343"/>
    <w:rsid w:val="00DD57A0"/>
    <w:rsid w:val="00DD5A1C"/>
    <w:rsid w:val="00DD5BA2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67"/>
    <w:rsid w:val="00DE3587"/>
    <w:rsid w:val="00DE37AF"/>
    <w:rsid w:val="00DE3C40"/>
    <w:rsid w:val="00DE3E91"/>
    <w:rsid w:val="00DE4030"/>
    <w:rsid w:val="00DE4162"/>
    <w:rsid w:val="00DE44C2"/>
    <w:rsid w:val="00DE494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34E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BFE"/>
    <w:rsid w:val="00E14EDE"/>
    <w:rsid w:val="00E159D0"/>
    <w:rsid w:val="00E15BBF"/>
    <w:rsid w:val="00E15F07"/>
    <w:rsid w:val="00E16037"/>
    <w:rsid w:val="00E16AB3"/>
    <w:rsid w:val="00E16DE3"/>
    <w:rsid w:val="00E179D4"/>
    <w:rsid w:val="00E17A4E"/>
    <w:rsid w:val="00E17B8F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24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5A4D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5D3"/>
    <w:rsid w:val="00E46BE1"/>
    <w:rsid w:val="00E46F6C"/>
    <w:rsid w:val="00E47542"/>
    <w:rsid w:val="00E47DF9"/>
    <w:rsid w:val="00E47DFB"/>
    <w:rsid w:val="00E50259"/>
    <w:rsid w:val="00E50A17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303E"/>
    <w:rsid w:val="00E535B8"/>
    <w:rsid w:val="00E536D2"/>
    <w:rsid w:val="00E54065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4864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85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C4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EE6"/>
    <w:rsid w:val="00F00321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875"/>
    <w:rsid w:val="00F22CD7"/>
    <w:rsid w:val="00F22D09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6AB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3C4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6D47"/>
    <w:rsid w:val="00F57637"/>
    <w:rsid w:val="00F5765E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3A0"/>
    <w:rsid w:val="00F648B3"/>
    <w:rsid w:val="00F64909"/>
    <w:rsid w:val="00F64D4A"/>
    <w:rsid w:val="00F65FDD"/>
    <w:rsid w:val="00F66288"/>
    <w:rsid w:val="00F66516"/>
    <w:rsid w:val="00F665B0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605"/>
    <w:rsid w:val="00F72813"/>
    <w:rsid w:val="00F72A67"/>
    <w:rsid w:val="00F7369E"/>
    <w:rsid w:val="00F73C1E"/>
    <w:rsid w:val="00F74155"/>
    <w:rsid w:val="00F7480B"/>
    <w:rsid w:val="00F74973"/>
    <w:rsid w:val="00F74FEC"/>
    <w:rsid w:val="00F76DF0"/>
    <w:rsid w:val="00F76E1F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18"/>
    <w:rsid w:val="00F83C2F"/>
    <w:rsid w:val="00F8454A"/>
    <w:rsid w:val="00F849E2"/>
    <w:rsid w:val="00F84B29"/>
    <w:rsid w:val="00F84B99"/>
    <w:rsid w:val="00F84E4B"/>
    <w:rsid w:val="00F850A7"/>
    <w:rsid w:val="00F85263"/>
    <w:rsid w:val="00F85A31"/>
    <w:rsid w:val="00F85A69"/>
    <w:rsid w:val="00F85C24"/>
    <w:rsid w:val="00F85E8F"/>
    <w:rsid w:val="00F86017"/>
    <w:rsid w:val="00F86D0A"/>
    <w:rsid w:val="00F870C7"/>
    <w:rsid w:val="00F873E8"/>
    <w:rsid w:val="00F87493"/>
    <w:rsid w:val="00F87519"/>
    <w:rsid w:val="00F8757F"/>
    <w:rsid w:val="00F87F7D"/>
    <w:rsid w:val="00F904D3"/>
    <w:rsid w:val="00F905E9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3D72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4F7"/>
    <w:rsid w:val="00FB7BA6"/>
    <w:rsid w:val="00FB7F76"/>
    <w:rsid w:val="00FC02C9"/>
    <w:rsid w:val="00FC0656"/>
    <w:rsid w:val="00FC0990"/>
    <w:rsid w:val="00FC0AE8"/>
    <w:rsid w:val="00FC0B83"/>
    <w:rsid w:val="00FC14F9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26CA"/>
    <w:rsid w:val="00FD3167"/>
    <w:rsid w:val="00FD37B0"/>
    <w:rsid w:val="00FD3845"/>
    <w:rsid w:val="00FD3A53"/>
    <w:rsid w:val="00FD3ACA"/>
    <w:rsid w:val="00FD3B14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74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4D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74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1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7135"/>
  </w:style>
  <w:style w:type="paragraph" w:styleId="a9">
    <w:name w:val="footer"/>
    <w:basedOn w:val="a"/>
    <w:link w:val="aa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7135"/>
  </w:style>
  <w:style w:type="character" w:styleId="ab">
    <w:name w:val="Strong"/>
    <w:basedOn w:val="a0"/>
    <w:qFormat/>
    <w:rsid w:val="00DE3567"/>
    <w:rPr>
      <w:b/>
      <w:bCs/>
    </w:rPr>
  </w:style>
  <w:style w:type="character" w:customStyle="1" w:styleId="apple-style-span">
    <w:name w:val="apple-style-span"/>
    <w:basedOn w:val="a0"/>
    <w:rsid w:val="00DE3567"/>
  </w:style>
  <w:style w:type="character" w:customStyle="1" w:styleId="10">
    <w:name w:val="Заголовок 1 Знак"/>
    <w:basedOn w:val="a0"/>
    <w:link w:val="1"/>
    <w:uiPriority w:val="99"/>
    <w:rsid w:val="005D4D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5D4D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B023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Гипертекстовая ссылка"/>
    <w:basedOn w:val="a0"/>
    <w:uiPriority w:val="99"/>
    <w:rsid w:val="00B02342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D4D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74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1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7135"/>
  </w:style>
  <w:style w:type="paragraph" w:styleId="a9">
    <w:name w:val="footer"/>
    <w:basedOn w:val="a"/>
    <w:link w:val="aa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7135"/>
  </w:style>
  <w:style w:type="character" w:styleId="ab">
    <w:name w:val="Strong"/>
    <w:basedOn w:val="a0"/>
    <w:qFormat/>
    <w:rsid w:val="00DE3567"/>
    <w:rPr>
      <w:b/>
      <w:bCs/>
    </w:rPr>
  </w:style>
  <w:style w:type="character" w:customStyle="1" w:styleId="apple-style-span">
    <w:name w:val="apple-style-span"/>
    <w:basedOn w:val="a0"/>
    <w:rsid w:val="00DE3567"/>
  </w:style>
  <w:style w:type="character" w:customStyle="1" w:styleId="10">
    <w:name w:val="Заголовок 1 Знак"/>
    <w:basedOn w:val="a0"/>
    <w:link w:val="1"/>
    <w:uiPriority w:val="99"/>
    <w:rsid w:val="005D4D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5D4D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1">
    <w:name w:val="s_1"/>
    <w:basedOn w:val="a"/>
    <w:rsid w:val="00B0234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c">
    <w:name w:val="Гипертекстовая ссылка"/>
    <w:basedOn w:val="a0"/>
    <w:uiPriority w:val="99"/>
    <w:rsid w:val="00B02342"/>
    <w:rPr>
      <w:rFonts w:ascii="Times New Roman" w:hAnsi="Times New Roman" w:cs="Times New Roman" w:hint="default"/>
      <w:b w:val="0"/>
      <w:bCs w:val="0"/>
      <w:color w:val="106BBE"/>
      <w14:textFill>
        <w14:solidFill>
          <w14:srgbClr w14:val="000000"/>
        </w14:solidFill>
      </w14:textFill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01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internet.garant.ru/document/redirect/12164203/6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3000/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8C24E-99E9-4DB0-AB2E-1F53A06A9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1941</Words>
  <Characters>11068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оабота</dc:creator>
  <cp:lastModifiedBy>Юрист</cp:lastModifiedBy>
  <cp:revision>3</cp:revision>
  <cp:lastPrinted>2020-04-03T06:50:00Z</cp:lastPrinted>
  <dcterms:created xsi:type="dcterms:W3CDTF">2021-12-27T08:12:00Z</dcterms:created>
  <dcterms:modified xsi:type="dcterms:W3CDTF">2021-12-27T08:16:00Z</dcterms:modified>
</cp:coreProperties>
</file>