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00000" w:rsidRDefault="0058072E">
      <w:pPr>
        <w:pStyle w:val="1"/>
        <w:suppressAutoHyphens/>
        <w:spacing w:before="108" w:after="108"/>
        <w:jc w:val="center"/>
        <w:rPr>
          <w:b/>
          <w:bCs/>
          <w:color w:val="26282F"/>
        </w:rPr>
      </w:pPr>
      <w:r>
        <w:rPr>
          <w:b/>
          <w:bCs/>
          <w:color w:val="26282F"/>
        </w:rPr>
        <w:fldChar w:fldCharType="begin"/>
      </w:r>
      <w:r>
        <w:rPr>
          <w:b/>
          <w:bCs/>
          <w:color w:val="26282F"/>
        </w:rPr>
        <w:instrText>HYPERLINK "garantF1://87829.0"</w:instrText>
      </w:r>
      <w:r w:rsidR="006044C1">
        <w:rPr>
          <w:b/>
          <w:bCs/>
          <w:color w:val="26282F"/>
        </w:rPr>
      </w:r>
      <w:r>
        <w:rPr>
          <w:b/>
          <w:bCs/>
          <w:color w:val="26282F"/>
        </w:rPr>
        <w:fldChar w:fldCharType="separate"/>
      </w:r>
      <w:r>
        <w:rPr>
          <w:color w:val="106BBE"/>
        </w:rPr>
        <w:t>Указ Президента РФ от 1 февраля 2005 г. N 112</w:t>
      </w:r>
      <w:r>
        <w:rPr>
          <w:color w:val="106BBE"/>
        </w:rPr>
        <w:br/>
        <w:t>"О конкурсе на замещение вакантной должности государственной гражданской службы Российской Федерации"</w:t>
      </w:r>
      <w:r>
        <w:rPr>
          <w:b/>
          <w:bCs/>
          <w:color w:val="26282F"/>
        </w:rPr>
        <w:fldChar w:fldCharType="end"/>
      </w:r>
    </w:p>
    <w:p w:rsidR="00000000" w:rsidRDefault="0058072E">
      <w:pPr>
        <w:suppressAutoHyphens/>
        <w:ind w:firstLine="720"/>
        <w:jc w:val="both"/>
      </w:pPr>
    </w:p>
    <w:p w:rsidR="00000000" w:rsidRDefault="0058072E">
      <w:pPr>
        <w:suppressAutoHyphens/>
        <w:ind w:firstLine="720"/>
        <w:jc w:val="both"/>
      </w:pPr>
      <w:r>
        <w:t xml:space="preserve">В соответствии с </w:t>
      </w:r>
      <w:hyperlink r:id="rId4" w:history="1">
        <w:r>
          <w:rPr>
            <w:color w:val="106BBE"/>
          </w:rPr>
          <w:t>Федеральным законом</w:t>
        </w:r>
      </w:hyperlink>
      <w:r>
        <w:t xml:space="preserve"> </w:t>
      </w:r>
      <w:r>
        <w:t>от 27 июля 2004 г. N 79-ФЗ "О государственной гражданской службе Российской Федерации", в целях обеспечения конституционного права граждан Российской Федерации на равный доступ к государственной службе и права государственных гражданских служащих на должно</w:t>
      </w:r>
      <w:r>
        <w:t>стной рост на конкурсной основе постановляю:</w:t>
      </w:r>
    </w:p>
    <w:p w:rsidR="00000000" w:rsidRDefault="0058072E">
      <w:pPr>
        <w:suppressAutoHyphens/>
        <w:ind w:firstLine="720"/>
        <w:jc w:val="both"/>
      </w:pPr>
      <w:r>
        <w:t xml:space="preserve">1. Утвердить прилагаемое </w:t>
      </w:r>
      <w:hyperlink r:id="rId5" w:history="1">
        <w:r>
          <w:rPr>
            <w:color w:val="106BBE"/>
          </w:rPr>
          <w:t>Положение</w:t>
        </w:r>
      </w:hyperlink>
      <w:r>
        <w:t xml:space="preserve"> о конкурсе на замещение вакантной должности государственной гражданской службы Российской Федерации.</w:t>
      </w:r>
    </w:p>
    <w:p w:rsidR="00000000" w:rsidRDefault="0058072E">
      <w:pPr>
        <w:suppressAutoHyphens/>
        <w:ind w:firstLine="720"/>
        <w:jc w:val="both"/>
      </w:pPr>
      <w:r>
        <w:t xml:space="preserve">2. Установить на основании </w:t>
      </w:r>
      <w:hyperlink r:id="rId6" w:history="1">
        <w:r>
          <w:rPr>
            <w:color w:val="106BBE"/>
          </w:rPr>
          <w:t>части 6 статьи 71</w:t>
        </w:r>
      </w:hyperlink>
      <w:r>
        <w:t xml:space="preserve"> Федерального закона от 27 июля 2004 г. N 79-ФЗ "О государственной гражданской службе Российской Федерации", что до образования федерального государственного органа по управлению государственной службой и государственных</w:t>
      </w:r>
      <w:r>
        <w:t xml:space="preserve"> органов субъектов Российской Федерации по управлению государственной службой функции этих органов, предусмотренные </w:t>
      </w:r>
      <w:hyperlink r:id="rId7" w:history="1">
        <w:r>
          <w:rPr>
            <w:color w:val="106BBE"/>
          </w:rPr>
          <w:t>Положением</w:t>
        </w:r>
      </w:hyperlink>
      <w:r>
        <w:t>, утвержденным настоящим Указом, выполняются государственными органами (аппаратами государственных орг</w:t>
      </w:r>
      <w:r>
        <w:t>анов), в которых проводится конкурс, в соответствии с законодательством Российской Федерации и законодательством субъектов Российской Федерации.</w:t>
      </w:r>
    </w:p>
    <w:p w:rsidR="00000000" w:rsidRDefault="0058072E">
      <w:pPr>
        <w:suppressAutoHyphens/>
        <w:ind w:firstLine="720"/>
        <w:jc w:val="both"/>
      </w:pPr>
      <w:r>
        <w:t>3. Правительству Российской Федерации:</w:t>
      </w:r>
    </w:p>
    <w:p w:rsidR="00000000" w:rsidRDefault="0058072E">
      <w:pPr>
        <w:suppressAutoHyphens/>
        <w:ind w:firstLine="720"/>
        <w:jc w:val="both"/>
      </w:pPr>
      <w:r>
        <w:t xml:space="preserve">утвердить </w:t>
      </w:r>
      <w:hyperlink r:id="rId8" w:history="1">
        <w:r>
          <w:rPr>
            <w:color w:val="106BBE"/>
          </w:rPr>
          <w:t>форму анкеты</w:t>
        </w:r>
      </w:hyperlink>
      <w:r>
        <w:t>, подлежащей п</w:t>
      </w:r>
      <w:r>
        <w:t>редставлению в государственный орган гражданином Российской Федерации, изъявившим желание участвовать в конкурсе на замещение вакантной должности государственной гражданской службы Российской Федерации;</w:t>
      </w:r>
    </w:p>
    <w:p w:rsidR="00000000" w:rsidRDefault="0058072E">
      <w:pPr>
        <w:suppressAutoHyphens/>
        <w:ind w:firstLine="720"/>
        <w:jc w:val="both"/>
      </w:pPr>
      <w:r>
        <w:t>обеспечить финансирование расходов, связанных с прове</w:t>
      </w:r>
      <w:r>
        <w:t>дением конкурсов на замещение вакантных должностей федеральной государственной гражданской службы, в том числе расходов на оплату труда независимых экспертов, в пределах средств федерального бюджета, предусмотренных на содержание федеральных государственны</w:t>
      </w:r>
      <w:r>
        <w:t>х органов или их аппаратов.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r>
        <w:rPr>
          <w:color w:val="353842"/>
        </w:rPr>
        <w:t xml:space="preserve">О порядке оплаты труда независимых экспертов, включаемых в составы конкурсных комиссий, образуемых федеральными государственными органами см. </w:t>
      </w:r>
      <w:hyperlink r:id="rId9" w:history="1">
        <w:r>
          <w:rPr>
            <w:color w:val="106BBE"/>
          </w:rPr>
          <w:t>постановление</w:t>
        </w:r>
      </w:hyperlink>
      <w:r>
        <w:rPr>
          <w:color w:val="353842"/>
        </w:rPr>
        <w:t xml:space="preserve"> Правительства РФ от 12 августа </w:t>
      </w:r>
      <w:r>
        <w:rPr>
          <w:color w:val="353842"/>
        </w:rPr>
        <w:t>2005 г. N 509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</w:p>
    <w:p w:rsidR="00000000" w:rsidRDefault="0058072E">
      <w:pPr>
        <w:suppressAutoHyphens/>
        <w:ind w:firstLine="720"/>
        <w:jc w:val="both"/>
      </w:pPr>
      <w:r>
        <w:t>4. Установить, что расходы, связанные с проведением конкурсов на замещение вакантных должностей государственной гражданской службы субъектов Российской Федерации, осуществляются в соответствии с законодательством субъектов Российской Федерац</w:t>
      </w:r>
      <w:r>
        <w:t>ии.</w:t>
      </w:r>
    </w:p>
    <w:p w:rsidR="00000000" w:rsidRDefault="0058072E">
      <w:pPr>
        <w:suppressAutoHyphens/>
        <w:ind w:firstLine="720"/>
        <w:jc w:val="both"/>
      </w:pPr>
      <w:r>
        <w:t xml:space="preserve">5. Признать утратившим силу </w:t>
      </w:r>
      <w:hyperlink r:id="rId10" w:history="1">
        <w:r>
          <w:rPr>
            <w:color w:val="106BBE"/>
          </w:rPr>
          <w:t>Указ</w:t>
        </w:r>
      </w:hyperlink>
      <w:r>
        <w:t xml:space="preserve"> Президента Российской Федерации от 29 апреля 1996 г. N 604 "Об утверждении Положения о проведении конкурса на замещение вакантной государственной должности федеральной государственной слу</w:t>
      </w:r>
      <w:r>
        <w:t>жбы" (Собрание законодательства Российской Федерации, 1996, N 18, ст. 2115).</w:t>
      </w:r>
    </w:p>
    <w:p w:rsidR="00000000" w:rsidRDefault="0058072E">
      <w:pPr>
        <w:suppressAutoHyphens/>
        <w:ind w:firstLine="720"/>
        <w:jc w:val="both"/>
      </w:pPr>
      <w:r>
        <w:t>6. Настоящий Указ вступает в силу с 1 февраля 2005 г.</w:t>
      </w:r>
    </w:p>
    <w:p w:rsidR="00000000" w:rsidRDefault="0058072E">
      <w:pPr>
        <w:suppressAutoHyphens/>
        <w:ind w:firstLine="720"/>
        <w:jc w:val="both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667"/>
        <w:gridCol w:w="333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6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8072E">
            <w:pPr>
              <w:suppressAutoHyphens/>
            </w:pPr>
            <w:r>
              <w:t>Президент Российской Федерации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8072E">
            <w:pPr>
              <w:suppressAutoHyphens/>
              <w:jc w:val="right"/>
            </w:pPr>
            <w:r>
              <w:t>В. Путин</w:t>
            </w:r>
          </w:p>
        </w:tc>
      </w:tr>
    </w:tbl>
    <w:p w:rsidR="00000000" w:rsidRDefault="0058072E">
      <w:pPr>
        <w:suppressAutoHyphens/>
        <w:ind w:firstLine="720"/>
        <w:jc w:val="both"/>
      </w:pPr>
    </w:p>
    <w:p w:rsidR="00000000" w:rsidRDefault="0058072E">
      <w:pPr>
        <w:suppressAutoHyphens/>
        <w:ind w:firstLine="720"/>
        <w:jc w:val="both"/>
      </w:pPr>
      <w:r>
        <w:lastRenderedPageBreak/>
        <w:t>Москва, Кремль</w:t>
      </w:r>
    </w:p>
    <w:p w:rsidR="00000000" w:rsidRDefault="0058072E">
      <w:pPr>
        <w:suppressAutoHyphens/>
        <w:ind w:firstLine="720"/>
        <w:jc w:val="both"/>
      </w:pPr>
      <w:r>
        <w:t>1 февраля 2005 г.</w:t>
      </w:r>
    </w:p>
    <w:p w:rsidR="00000000" w:rsidRDefault="0058072E">
      <w:pPr>
        <w:suppressAutoHyphens/>
        <w:ind w:firstLine="720"/>
        <w:jc w:val="both"/>
      </w:pPr>
      <w:r>
        <w:t>N 112</w:t>
      </w:r>
    </w:p>
    <w:p w:rsidR="00000000" w:rsidRDefault="0058072E">
      <w:pPr>
        <w:suppressAutoHyphens/>
        <w:ind w:firstLine="720"/>
        <w:jc w:val="both"/>
      </w:pPr>
    </w:p>
    <w:p w:rsidR="00000000" w:rsidRDefault="0058072E">
      <w:pPr>
        <w:pStyle w:val="1"/>
        <w:suppressAutoHyphens/>
        <w:spacing w:before="108" w:after="108"/>
        <w:jc w:val="center"/>
        <w:rPr>
          <w:b/>
          <w:bCs/>
          <w:color w:val="26282F"/>
        </w:rPr>
      </w:pPr>
      <w:r>
        <w:rPr>
          <w:b/>
          <w:bCs/>
          <w:color w:val="26282F"/>
        </w:rPr>
        <w:t>Положение</w:t>
      </w:r>
      <w:r>
        <w:rPr>
          <w:b/>
          <w:bCs/>
          <w:color w:val="26282F"/>
        </w:rPr>
        <w:br/>
        <w:t>о конкурсе на замещение вакантно</w:t>
      </w:r>
      <w:r>
        <w:rPr>
          <w:b/>
          <w:bCs/>
          <w:color w:val="26282F"/>
        </w:rPr>
        <w:t>й должности государственной гражданской службы Российской Федерации</w:t>
      </w:r>
    </w:p>
    <w:p w:rsidR="00000000" w:rsidRDefault="0058072E">
      <w:pPr>
        <w:suppressAutoHyphens/>
        <w:ind w:firstLine="720"/>
        <w:jc w:val="both"/>
      </w:pPr>
    </w:p>
    <w:p w:rsidR="00000000" w:rsidRDefault="0058072E">
      <w:pPr>
        <w:suppressAutoHyphens/>
        <w:ind w:firstLine="720"/>
        <w:jc w:val="both"/>
      </w:pPr>
      <w:r>
        <w:t xml:space="preserve">1. Настоящим Положением в соответствии со </w:t>
      </w:r>
      <w:hyperlink r:id="rId11" w:history="1">
        <w:r>
          <w:rPr>
            <w:color w:val="106BBE"/>
          </w:rPr>
          <w:t>статьей 22</w:t>
        </w:r>
      </w:hyperlink>
      <w:r>
        <w:t xml:space="preserve"> Федерального закона от 27 июля 2004 г. N 79-ФЗ "О государственной гражданской службе Российской Ф</w:t>
      </w:r>
      <w:r>
        <w:t>едерации" определяются порядок и условия проведения конкурса на замещение вакантной должности государственной гражданской службы Российской Федерации (далее - вакантная должность гражданской службы) в федеральном государственном органе, государственном орг</w:t>
      </w:r>
      <w:r>
        <w:t>ане субъекта Российской Федерации или их аппаратах (далее - государственный орган). Конкурс на замещение вакантной должности гражданской службы (далее - конкурс) обеспечивает конституционное право граждан Российской Федерации на равный доступ к государстве</w:t>
      </w:r>
      <w:r>
        <w:t>нной службе, а также право государственных гражданских служащих (далее - гражданские служащие) на должностной рост на конкурсной основе.</w:t>
      </w:r>
    </w:p>
    <w:p w:rsidR="00000000" w:rsidRDefault="0058072E">
      <w:pPr>
        <w:suppressAutoHyphens/>
        <w:ind w:firstLine="720"/>
        <w:jc w:val="both"/>
      </w:pPr>
      <w:r>
        <w:t>2. Конкурс в государственном органе объявляется по решению руководителя государственного органа либо представителя указ</w:t>
      </w:r>
      <w:r>
        <w:t>анного руководителя, осуществляющих полномочия нанимателя от имени Российской Федерации или субъекта Российской Федерации (далее - представитель нанимателя), при наличии вакантной (не замещенной гражданским служащим) должности гражданской службы, замещение</w:t>
      </w:r>
      <w:r>
        <w:t xml:space="preserve"> которой в соответствии со </w:t>
      </w:r>
      <w:hyperlink r:id="rId12" w:history="1">
        <w:r>
          <w:rPr>
            <w:color w:val="106BBE"/>
          </w:rPr>
          <w:t>статьей 22</w:t>
        </w:r>
      </w:hyperlink>
      <w:r>
        <w:t xml:space="preserve"> Федерального закона от 27 июля 2004 г. N 79-ФЗ "О государственной гражданской службе Российской Федерации" может быть произведено на конкурсной основе.</w:t>
      </w:r>
    </w:p>
    <w:p w:rsidR="00000000" w:rsidRDefault="0058072E">
      <w:pPr>
        <w:suppressAutoHyphens/>
        <w:ind w:firstLine="720"/>
        <w:jc w:val="both"/>
      </w:pPr>
      <w:r>
        <w:t xml:space="preserve">3. Конкурс в соответствии со </w:t>
      </w:r>
      <w:hyperlink r:id="rId13" w:history="1">
        <w:r>
          <w:rPr>
            <w:color w:val="106BBE"/>
          </w:rPr>
          <w:t>статьей 22</w:t>
        </w:r>
      </w:hyperlink>
      <w:r>
        <w:t xml:space="preserve"> Федерального закона от 27 июля 2004 г. N 79-ФЗ "О государственной гражданской службе Российской Федерации" не проводится:</w:t>
      </w:r>
    </w:p>
    <w:p w:rsidR="00000000" w:rsidRDefault="0058072E">
      <w:pPr>
        <w:suppressAutoHyphens/>
        <w:ind w:firstLine="720"/>
        <w:jc w:val="both"/>
      </w:pPr>
      <w:r>
        <w:t>а) при назначении на замещаемые на определенный срок полномочий должности государствен</w:t>
      </w:r>
      <w:r>
        <w:t xml:space="preserve">ной гражданской службы Российской Федерации (далее - должности гражданской службы) категорий </w:t>
      </w:r>
      <w:hyperlink r:id="rId14" w:history="1">
        <w:r>
          <w:rPr>
            <w:color w:val="106BBE"/>
          </w:rPr>
          <w:t>"руководители"</w:t>
        </w:r>
      </w:hyperlink>
      <w:r>
        <w:t xml:space="preserve"> и </w:t>
      </w:r>
      <w:hyperlink r:id="rId15" w:history="1">
        <w:r>
          <w:rPr>
            <w:color w:val="106BBE"/>
          </w:rPr>
          <w:t>"помощники (советники)"</w:t>
        </w:r>
      </w:hyperlink>
      <w:r>
        <w:t>;</w:t>
      </w:r>
    </w:p>
    <w:p w:rsidR="00000000" w:rsidRDefault="0058072E">
      <w:pPr>
        <w:suppressAutoHyphens/>
        <w:ind w:firstLine="720"/>
        <w:jc w:val="both"/>
      </w:pPr>
      <w:r>
        <w:t>б) при назначении на должности гражданско</w:t>
      </w:r>
      <w:r>
        <w:t>й службы категории "руководители", назначение на которые и освобождение от которых осуществляются Президентом Российской Федерации или Правительством Российской Федерации;</w:t>
      </w:r>
    </w:p>
    <w:p w:rsidR="00000000" w:rsidRDefault="0058072E">
      <w:pPr>
        <w:suppressAutoHyphens/>
        <w:ind w:firstLine="720"/>
        <w:jc w:val="both"/>
      </w:pPr>
      <w:r>
        <w:t>в) при заключении срочного служебного контракта;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16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19 марта 2014 г. N 156 подпункт "г" изложен в новой редакции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17" w:history="1">
        <w:r>
          <w:rPr>
            <w:i/>
            <w:iCs/>
            <w:color w:val="106BBE"/>
          </w:rPr>
          <w:t>См. текст подпункта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>г) при назначении гражданского служащего на иную должность гра</w:t>
      </w:r>
      <w:r>
        <w:t xml:space="preserve">жданской службы в случаях, предусмотренных </w:t>
      </w:r>
      <w:hyperlink r:id="rId18" w:history="1">
        <w:r>
          <w:rPr>
            <w:color w:val="106BBE"/>
          </w:rPr>
          <w:t>частью 2 статьи 28</w:t>
        </w:r>
      </w:hyperlink>
      <w:r>
        <w:t xml:space="preserve">, </w:t>
      </w:r>
      <w:hyperlink r:id="rId19" w:history="1">
        <w:r>
          <w:rPr>
            <w:color w:val="106BBE"/>
          </w:rPr>
          <w:t>частью 1 статьи 31</w:t>
        </w:r>
      </w:hyperlink>
      <w:r>
        <w:t xml:space="preserve"> и </w:t>
      </w:r>
      <w:hyperlink r:id="rId20" w:history="1">
        <w:r>
          <w:rPr>
            <w:color w:val="106BBE"/>
          </w:rPr>
          <w:t>частью 9 статьи 60.1</w:t>
        </w:r>
      </w:hyperlink>
      <w:r>
        <w:t xml:space="preserve"> Федерального закона от 27 июля </w:t>
      </w:r>
      <w:r>
        <w:t>2004 г. N 79-ФЗ "О государственной гражданской службе Российской Федерации";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21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19 марта 2014 г. N 156 подпункт "д" изложен в новой </w:t>
      </w:r>
      <w:r>
        <w:rPr>
          <w:i/>
          <w:iCs/>
          <w:color w:val="353842"/>
        </w:rPr>
        <w:lastRenderedPageBreak/>
        <w:t>редакции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22" w:history="1">
        <w:r>
          <w:rPr>
            <w:i/>
            <w:iCs/>
            <w:color w:val="106BBE"/>
          </w:rPr>
          <w:t>См. текст подпункта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>д) при назначении на должность гражданской службы гражданского служащего (гражданина), включенного в кадровый резерв на гражданской службе.</w:t>
      </w:r>
    </w:p>
    <w:p w:rsidR="00000000" w:rsidRDefault="0058072E">
      <w:pPr>
        <w:suppressAutoHyphens/>
        <w:ind w:firstLine="720"/>
        <w:jc w:val="both"/>
      </w:pPr>
      <w:r>
        <w:t>4. Конкурс может не проводиться: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</w:t>
      </w:r>
      <w:r>
        <w:rPr>
          <w:color w:val="000000"/>
          <w:sz w:val="16"/>
          <w:szCs w:val="16"/>
        </w:rPr>
        <w:t>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23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22 января 2011 г. N 82 в подпункт "а" пункта 4 настоящего Положения внесены изменения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24" w:history="1">
        <w:r>
          <w:rPr>
            <w:i/>
            <w:iCs/>
            <w:color w:val="106BBE"/>
          </w:rPr>
          <w:t>См. текст подпункта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>а) пр</w:t>
      </w:r>
      <w:r>
        <w:t xml:space="preserve">и назначении на отдельные должности гражданской службы, исполнение должностных обязанностей по которым связано с использованием сведений, составляющих </w:t>
      </w:r>
      <w:hyperlink r:id="rId25" w:history="1">
        <w:r>
          <w:rPr>
            <w:color w:val="106BBE"/>
          </w:rPr>
          <w:t>государственную тайну</w:t>
        </w:r>
      </w:hyperlink>
      <w:r>
        <w:t xml:space="preserve">, по </w:t>
      </w:r>
      <w:hyperlink r:id="rId26" w:history="1">
        <w:r>
          <w:rPr>
            <w:color w:val="106BBE"/>
          </w:rPr>
          <w:t>перечню</w:t>
        </w:r>
      </w:hyperlink>
      <w:r>
        <w:t xml:space="preserve"> </w:t>
      </w:r>
      <w:r>
        <w:t>должностей, утверждаемому нормативным актом государственного органа;</w:t>
      </w:r>
    </w:p>
    <w:p w:rsidR="00000000" w:rsidRDefault="0058072E">
      <w:pPr>
        <w:suppressAutoHyphens/>
        <w:ind w:firstLine="720"/>
        <w:jc w:val="both"/>
      </w:pPr>
      <w:r>
        <w:t>б) при назначении на должности гражданской службы, относящиеся к группе младших должностей гражданской службы, по решению представителя нанимателя.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r>
        <w:rPr>
          <w:color w:val="353842"/>
        </w:rPr>
        <w:t xml:space="preserve">О внеконкурсном поступлении на </w:t>
      </w:r>
      <w:r>
        <w:rPr>
          <w:color w:val="353842"/>
        </w:rPr>
        <w:t>федеральную государственную гражданскую службу и замещении должностей федеральной государственной гражданской службы см: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27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Роспотребнадзора от 16 мая 2016 г. N 403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28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Минстроя</w:t>
      </w:r>
      <w:r>
        <w:rPr>
          <w:color w:val="353842"/>
        </w:rPr>
        <w:t xml:space="preserve"> России от 20 апреля 2016 г. N 252/пр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29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Минкультуры России от 24 февраля 2016 г. N 445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30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ФСФР России от 5 апреля 2012 г. N 12-75/пз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31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</w:t>
      </w:r>
      <w:r>
        <w:rPr>
          <w:color w:val="353842"/>
        </w:rPr>
        <w:t>Росрыболовства от 30 марта 2011 г. N 304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32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Росфинмониторинга от 29 сентября 2010 г. N 259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33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Росжелдора от 10 июня 2010 г. N 228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34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Роспатента о</w:t>
      </w:r>
      <w:r>
        <w:rPr>
          <w:color w:val="353842"/>
        </w:rPr>
        <w:t>т 13 августа 2009 г. N 124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35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Росморречфлота от 25 мая 2009 г. N 54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36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Росгидромета от 5 декабря 2008 г. N 461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37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Росграницы РФ от 17 ноября </w:t>
      </w:r>
      <w:r>
        <w:rPr>
          <w:color w:val="353842"/>
        </w:rPr>
        <w:t>2008 г. N 120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38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Минприроды РФ от 10 июля 2008 г. N 142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39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Федеральной службы по надзору в сфере природопользования от 11 февраля 2008 г. N 35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40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Федерального агентства по недропользованию от 17 января 2008 г. N 29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41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Федерального агентства водных ресурсов от 21 августа 2007 г. N 161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42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Федеральной службы исполнен</w:t>
      </w:r>
      <w:r>
        <w:rPr>
          <w:color w:val="353842"/>
        </w:rPr>
        <w:t>ия наказаний от 16 июля 2007 г. N 380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43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Министерства культуры и массовых коммуникаций РФ от 17 мая 2007 г. N 653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44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Федеральной службы по надзору в сфере образования и науки от 14 м</w:t>
      </w:r>
      <w:r>
        <w:rPr>
          <w:color w:val="353842"/>
        </w:rPr>
        <w:t>ая 2007 г. N 1372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45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МЧС РФ от 13 марта 2007 г. N 13</w:t>
      </w:r>
    </w:p>
    <w:p w:rsidR="00000000" w:rsidRDefault="0058072E">
      <w:pPr>
        <w:suppressAutoHyphens/>
        <w:spacing w:before="75"/>
        <w:ind w:left="170"/>
        <w:jc w:val="both"/>
        <w:rPr>
          <w:color w:val="353842"/>
        </w:rPr>
      </w:pPr>
      <w:hyperlink r:id="rId46" w:history="1">
        <w:r>
          <w:rPr>
            <w:color w:val="106BBE"/>
          </w:rPr>
          <w:t>приказ</w:t>
        </w:r>
      </w:hyperlink>
      <w:r>
        <w:rPr>
          <w:color w:val="353842"/>
        </w:rPr>
        <w:t xml:space="preserve"> Минсельхоза РФ от 25 января 2007 г. N 44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47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</w:t>
      </w:r>
      <w:r>
        <w:rPr>
          <w:i/>
          <w:iCs/>
          <w:color w:val="353842"/>
        </w:rPr>
        <w:t xml:space="preserve"> от 18 декабря 2016 г. N 677 в пункт 5 внесены изменения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48" w:history="1">
        <w:r>
          <w:rPr>
            <w:i/>
            <w:iCs/>
            <w:color w:val="106BBE"/>
          </w:rPr>
          <w:t>См. текст 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 xml:space="preserve">5. Право на участие в конкурсе имеют граждане Российской Федерации, достигшие возраста 18 лет, владеющие государственным </w:t>
      </w:r>
      <w:r>
        <w:t xml:space="preserve">языком Российской Федерации и отвечающие квалификационным требованиям для замещения вакантной должности гражданской службы, установленным в соответствии с </w:t>
      </w:r>
      <w:hyperlink r:id="rId49" w:history="1">
        <w:r>
          <w:rPr>
            <w:color w:val="106BBE"/>
          </w:rPr>
          <w:t>законодательством</w:t>
        </w:r>
      </w:hyperlink>
      <w:r>
        <w:t xml:space="preserve"> Российской Федерации о государственной граждан</w:t>
      </w:r>
      <w:r>
        <w:t>ской службе.</w:t>
      </w:r>
    </w:p>
    <w:p w:rsidR="00000000" w:rsidRDefault="0058072E">
      <w:pPr>
        <w:suppressAutoHyphens/>
        <w:ind w:firstLine="720"/>
        <w:jc w:val="both"/>
      </w:pPr>
      <w:r>
        <w:t>Гражданский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50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18 дек</w:t>
      </w:r>
      <w:r>
        <w:rPr>
          <w:i/>
          <w:iCs/>
          <w:color w:val="353842"/>
        </w:rPr>
        <w:t>абря 2016 г. N 677 в пункт 6 внесены изменения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51" w:history="1">
        <w:r>
          <w:rPr>
            <w:i/>
            <w:iCs/>
            <w:color w:val="106BBE"/>
          </w:rPr>
          <w:t>См. текст 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>6. Конкурс проводится в два этапа. На первом этапе на официальных сайтах государственного органа и государственной информационной с</w:t>
      </w:r>
      <w:r>
        <w:t>истемы в области государственной службы в информационно-телекоммуникационной сети "Интернет" размещается объявление о приеме документов для участия в конкурсе, а также следующая информация о конкурсе: наименование вакантной должности гражданской службы, кв</w:t>
      </w:r>
      <w:r>
        <w:t xml:space="preserve">алификационные требования для замещения этой должности, условия прохождения гражданской службы, место и время приема документов, подлежащих представлению в соответствии с </w:t>
      </w:r>
      <w:hyperlink r:id="rId52" w:history="1">
        <w:r>
          <w:rPr>
            <w:color w:val="106BBE"/>
          </w:rPr>
          <w:t>пунктом 7</w:t>
        </w:r>
      </w:hyperlink>
      <w:r>
        <w:t xml:space="preserve"> настоящего Положения, срок, до истечения которо</w:t>
      </w:r>
      <w:r>
        <w:t>го принимаются указанные документы, предполагаемая дата проведения конкурса, место и порядок его проведения, другие информационные материалы. Объявление о приеме документов для участия в конкурсе и информация о конкурсе также могут публиковаться в периодич</w:t>
      </w:r>
      <w:r>
        <w:t>еском печатном издании.</w:t>
      </w:r>
    </w:p>
    <w:p w:rsidR="00000000" w:rsidRDefault="0058072E">
      <w:pPr>
        <w:suppressAutoHyphens/>
        <w:ind w:firstLine="720"/>
        <w:jc w:val="both"/>
      </w:pPr>
      <w:r>
        <w:t>7. Гражданин Российской Федерации, изъявивший желание участвовать в конкурсе, представляет в государственный орган:</w:t>
      </w:r>
    </w:p>
    <w:p w:rsidR="00000000" w:rsidRDefault="0058072E">
      <w:pPr>
        <w:suppressAutoHyphens/>
        <w:ind w:firstLine="720"/>
        <w:jc w:val="both"/>
      </w:pPr>
      <w:r>
        <w:t>а) личное заявление;</w:t>
      </w:r>
    </w:p>
    <w:p w:rsidR="00000000" w:rsidRDefault="0058072E">
      <w:pPr>
        <w:suppressAutoHyphens/>
        <w:ind w:firstLine="720"/>
        <w:jc w:val="both"/>
      </w:pPr>
      <w:r>
        <w:t xml:space="preserve">б) собственноручно заполненную и подписанную анкету, </w:t>
      </w:r>
      <w:hyperlink r:id="rId53" w:history="1">
        <w:r>
          <w:rPr>
            <w:color w:val="106BBE"/>
          </w:rPr>
          <w:t>форма</w:t>
        </w:r>
      </w:hyperlink>
      <w:r>
        <w:t xml:space="preserve"> которой утверждается Правительством Российской Федерации, с приложением фотографии;</w:t>
      </w:r>
    </w:p>
    <w:p w:rsidR="00000000" w:rsidRDefault="0058072E">
      <w:pPr>
        <w:suppressAutoHyphens/>
        <w:ind w:firstLine="720"/>
        <w:jc w:val="both"/>
      </w:pPr>
      <w:r>
        <w:t>в) копию паспорта или заменяющего его документа (соответствующий документ предъявляется лично по прибытии на конкурс);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54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19 марта 2014 г. N 156 подпункт "г" изложен в новой редакции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55" w:history="1">
        <w:r>
          <w:rPr>
            <w:i/>
            <w:iCs/>
            <w:color w:val="106BBE"/>
          </w:rPr>
          <w:t>См. текст подпункта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>г) документы, подтверждающие необходимое профессиональное образование, квалиф</w:t>
      </w:r>
      <w:r>
        <w:t>икацию и стаж работы:</w:t>
      </w:r>
    </w:p>
    <w:p w:rsidR="00000000" w:rsidRDefault="0058072E">
      <w:pPr>
        <w:suppressAutoHyphens/>
        <w:ind w:firstLine="720"/>
        <w:jc w:val="both"/>
      </w:pPr>
      <w:r>
        <w:t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или иные документы, подтверждающие трудовую (служебн</w:t>
      </w:r>
      <w:r>
        <w:t>ую) деятельность гражданина;</w:t>
      </w:r>
    </w:p>
    <w:p w:rsidR="00000000" w:rsidRDefault="0058072E">
      <w:pPr>
        <w:suppressAutoHyphens/>
        <w:ind w:firstLine="720"/>
        <w:jc w:val="both"/>
      </w:pPr>
      <w:r>
        <w:t xml:space="preserve"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</w:t>
      </w:r>
      <w:r>
        <w:lastRenderedPageBreak/>
        <w:t>документов о п</w:t>
      </w:r>
      <w:r>
        <w:t>рисвоении ученой степени, ученого звания, заверенные нотариально или кадровой службой по месту работы (службы);</w:t>
      </w:r>
    </w:p>
    <w:p w:rsidR="00000000" w:rsidRDefault="0058072E">
      <w:pPr>
        <w:suppressAutoHyphens/>
        <w:ind w:firstLine="720"/>
        <w:jc w:val="both"/>
      </w:pPr>
      <w:r>
        <w:t>д) документ об отсутствии у гражданина заболевания, препятствующего поступлению на гражданскую службу или ее прохождению;</w:t>
      </w:r>
    </w:p>
    <w:p w:rsidR="00000000" w:rsidRDefault="0058072E">
      <w:pPr>
        <w:suppressAutoHyphens/>
        <w:ind w:firstLine="720"/>
        <w:jc w:val="both"/>
      </w:pPr>
      <w:r>
        <w:t>е) иные документы, пре</w:t>
      </w:r>
      <w:r>
        <w:t xml:space="preserve">дусмотренные </w:t>
      </w:r>
      <w:hyperlink r:id="rId56" w:history="1">
        <w:r>
          <w:rPr>
            <w:color w:val="106BBE"/>
          </w:rPr>
          <w:t>Федеральным законом</w:t>
        </w:r>
      </w:hyperlink>
      <w:r>
        <w:t xml:space="preserve"> от 27 июля 2004 г. N 79-ФЗ "О государственной гражданской службе Российской Федерации", другими федеральными законами, указами Президента Российской Федерации и постановлениями Правительс</w:t>
      </w:r>
      <w:r>
        <w:t>тва Российской Федерации.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57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22 января 2011 г. N 82 пункт 8 настоящего Положения изложен в новой редакции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58" w:history="1">
        <w:r>
          <w:rPr>
            <w:i/>
            <w:iCs/>
            <w:color w:val="106BBE"/>
          </w:rPr>
          <w:t>См. текст пункта в предыдущей р</w:t>
        </w:r>
        <w:r>
          <w:rPr>
            <w:i/>
            <w:iCs/>
            <w:color w:val="106BBE"/>
          </w:rPr>
          <w:t>едакции</w:t>
        </w:r>
      </w:hyperlink>
    </w:p>
    <w:p w:rsidR="00000000" w:rsidRDefault="0058072E">
      <w:pPr>
        <w:suppressAutoHyphens/>
        <w:ind w:firstLine="720"/>
        <w:jc w:val="both"/>
      </w:pPr>
      <w:r>
        <w:t>8. Гражданский служащий, изъявивший желание участвовать в конкурсе в государственном органе, в котором он замещает должность гражданской службы, подает заявление на имя представителя нанимателя.</w:t>
      </w:r>
    </w:p>
    <w:p w:rsidR="00000000" w:rsidRDefault="0058072E">
      <w:pPr>
        <w:suppressAutoHyphens/>
        <w:ind w:firstLine="720"/>
        <w:jc w:val="both"/>
      </w:pPr>
      <w:r>
        <w:t>Гражданский служащий, изъявивший желание участвова</w:t>
      </w:r>
      <w:r>
        <w:t>ть в конкурсе в ином государственном органе, представляет в этот государственный орган заявление на имя представителя нанимателя и собственноручно заполненную, подписанную и заверенную кадровой службой государственного органа, в котором гражданский служащи</w:t>
      </w:r>
      <w:r>
        <w:t>й замещает должность гражданской службы, анкету с приложением фотографии. Форма анкеты утверждается Правительством Российской Федерации.</w:t>
      </w:r>
    </w:p>
    <w:p w:rsidR="00000000" w:rsidRDefault="0058072E">
      <w:pPr>
        <w:suppressAutoHyphens/>
        <w:ind w:firstLine="720"/>
        <w:jc w:val="both"/>
      </w:pPr>
      <w:hyperlink r:id="rId59" w:history="1">
        <w:r>
          <w:rPr>
            <w:color w:val="106BBE"/>
          </w:rPr>
          <w:t>9.</w:t>
        </w:r>
      </w:hyperlink>
      <w:r>
        <w:t xml:space="preserve"> С согласия гражданина (гражданского служащего) проводится процедура оформления его </w:t>
      </w:r>
      <w:r>
        <w:t>допуска к сведениям, составляющим государственную и иную охраняемую законом тайну, если исполнение должностных обязанностей по должности гражданской службы, на замещение которой претендует гражданин (гражданский служащий), связано с использованием таких св</w:t>
      </w:r>
      <w:r>
        <w:t>едений.</w:t>
      </w:r>
    </w:p>
    <w:p w:rsidR="00000000" w:rsidRDefault="0058072E">
      <w:pPr>
        <w:suppressAutoHyphens/>
        <w:ind w:firstLine="720"/>
        <w:jc w:val="both"/>
      </w:pPr>
      <w:r>
        <w:t>Достоверность сведений, представленных гражданином на имя представителя нанимателя, подлежит проверке.</w:t>
      </w:r>
    </w:p>
    <w:p w:rsidR="00000000" w:rsidRDefault="0058072E">
      <w:pPr>
        <w:suppressAutoHyphens/>
        <w:ind w:firstLine="720"/>
        <w:jc w:val="both"/>
      </w:pPr>
      <w:r>
        <w:t>Проверка достоверности сведений, представленных гражданским служащим, осуществляется только в случае его участия в конкурсе на замещение вакантно</w:t>
      </w:r>
      <w:r>
        <w:t>й должности гражданской службы, относящейся к высшей группе должностей гражданской службы.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60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18 декабря 2016 г. N 677 в пункт 10 внесены изменения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61" w:history="1">
        <w:r>
          <w:rPr>
            <w:i/>
            <w:iCs/>
            <w:color w:val="106BBE"/>
          </w:rPr>
          <w:t>См. текст 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 xml:space="preserve">10. Гражданин (гражданский служащий) не допускается к участию в конкурсе в связи с его несоответствием квалификационным требованиям для замещения вакантной должности гражданской </w:t>
      </w:r>
      <w:r>
        <w:t xml:space="preserve">службы, а также в связи с ограничениями, установленными </w:t>
      </w:r>
      <w:hyperlink r:id="rId62" w:history="1">
        <w:r>
          <w:rPr>
            <w:color w:val="106BBE"/>
          </w:rPr>
          <w:t>законодательством</w:t>
        </w:r>
      </w:hyperlink>
      <w:r>
        <w:t xml:space="preserve"> Российской Федерации о государственной гражданской службе для поступления на гражданскую службу и ее прохождения.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63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19 марта 2014 г. N 156 в пункт 11 внесены изменения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64" w:history="1">
        <w:r>
          <w:rPr>
            <w:i/>
            <w:iCs/>
            <w:color w:val="106BBE"/>
          </w:rPr>
          <w:t>См. текст 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 xml:space="preserve">11. Документы, указанные в </w:t>
      </w:r>
      <w:hyperlink r:id="rId65" w:history="1">
        <w:r>
          <w:rPr>
            <w:color w:val="106BBE"/>
          </w:rPr>
          <w:t>пунктах 7</w:t>
        </w:r>
      </w:hyperlink>
      <w:r>
        <w:t xml:space="preserve"> и </w:t>
      </w:r>
      <w:hyperlink r:id="rId66" w:history="1">
        <w:r>
          <w:rPr>
            <w:color w:val="106BBE"/>
          </w:rPr>
          <w:t>8</w:t>
        </w:r>
      </w:hyperlink>
      <w:r>
        <w:t xml:space="preserve"> настоящего Положения, представляются в государственный орган в течение 21 дня со дня размещения объявления об их приеме на официальном сайте государственного органа в </w:t>
      </w:r>
      <w:r>
        <w:lastRenderedPageBreak/>
        <w:t>информационно-телекоммуникационной сети "Интернет".</w:t>
      </w:r>
    </w:p>
    <w:p w:rsidR="00000000" w:rsidRDefault="0058072E">
      <w:pPr>
        <w:suppressAutoHyphens/>
        <w:ind w:firstLine="720"/>
        <w:jc w:val="both"/>
      </w:pPr>
      <w:r>
        <w:t>Несвоев</w:t>
      </w:r>
      <w:r>
        <w:t>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000000" w:rsidRDefault="0058072E">
      <w:pPr>
        <w:suppressAutoHyphens/>
        <w:ind w:firstLine="720"/>
        <w:jc w:val="both"/>
      </w:pPr>
      <w:r>
        <w:t>При несвоевременном представлении документов, представлении их не в по</w:t>
      </w:r>
      <w:r>
        <w:t>лном объеме или с нарушением правил оформления по уважительной причине представитель нанимателя вправе перенести сроки их приема.</w:t>
      </w:r>
    </w:p>
    <w:p w:rsidR="00000000" w:rsidRDefault="0058072E">
      <w:pPr>
        <w:suppressAutoHyphens/>
        <w:ind w:firstLine="720"/>
        <w:jc w:val="both"/>
      </w:pPr>
      <w:r>
        <w:t>12. Решение о дате, месте и времени проведения второго этапа конкурса принимается представителем нанимателя после проверки дос</w:t>
      </w:r>
      <w:r>
        <w:t xml:space="preserve">товерности сведений, представленных претендентами на замещение вакантной должности гражданской службы, а также после оформления в случае необходимости допуска к сведениям, составляющим </w:t>
      </w:r>
      <w:hyperlink r:id="rId67" w:history="1">
        <w:r>
          <w:rPr>
            <w:color w:val="106BBE"/>
          </w:rPr>
          <w:t>государственную</w:t>
        </w:r>
      </w:hyperlink>
      <w:r>
        <w:t xml:space="preserve"> и иную охраняемую з</w:t>
      </w:r>
      <w:r>
        <w:t>аконом тайну.</w:t>
      </w:r>
    </w:p>
    <w:p w:rsidR="00000000" w:rsidRDefault="0058072E">
      <w:pPr>
        <w:suppressAutoHyphens/>
        <w:ind w:firstLine="720"/>
        <w:jc w:val="both"/>
      </w:pPr>
      <w:r>
        <w:t>В случае установления в ходе проверки обстоятельств, препятствующих в соответствии с федеральными законами и другими нормативными правовыми актами Российской Федерации поступлению гражданина на гражданскую службу, он информируется в письменно</w:t>
      </w:r>
      <w:r>
        <w:t>й форме представителем нанимателя о причинах отказа в участии в конкурсе.</w:t>
      </w:r>
    </w:p>
    <w:p w:rsidR="00000000" w:rsidRDefault="0058072E">
      <w:pPr>
        <w:suppressAutoHyphens/>
        <w:ind w:firstLine="720"/>
        <w:jc w:val="both"/>
      </w:pPr>
      <w:r>
        <w:t>13. Претендент на замещение вакантной должности гражданской службы, не допущенный к участию в конкурсе, вправе обжаловать это решение в соответствии с законодательством Российской Фе</w:t>
      </w:r>
      <w:r>
        <w:t>дерации.</w:t>
      </w:r>
    </w:p>
    <w:p w:rsidR="00000000" w:rsidRDefault="0058072E">
      <w:pPr>
        <w:suppressAutoHyphens/>
        <w:ind w:firstLine="720"/>
        <w:jc w:val="both"/>
      </w:pPr>
      <w:r>
        <w:t>14. Представитель нанимателя не позднее чем за 15 дней до начала второго этапа конкурса направляет сообщения о дате, месте и времени его проведения гражданам (гражданским служащим), допущенным к участию в конкурсе (далее - кандидаты).</w:t>
      </w:r>
    </w:p>
    <w:p w:rsidR="00000000" w:rsidRDefault="0058072E">
      <w:pPr>
        <w:suppressAutoHyphens/>
        <w:ind w:firstLine="720"/>
        <w:jc w:val="both"/>
      </w:pPr>
      <w:r>
        <w:t>При проведен</w:t>
      </w:r>
      <w:r>
        <w:t xml:space="preserve">ии конкурса кандидатам гарантируется равенство прав в соответствии с </w:t>
      </w:r>
      <w:hyperlink r:id="rId68" w:history="1">
        <w:r>
          <w:rPr>
            <w:color w:val="106BBE"/>
          </w:rPr>
          <w:t>Конституцией</w:t>
        </w:r>
      </w:hyperlink>
      <w:r>
        <w:t xml:space="preserve"> Российской Федерации и федеральными законами.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69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18 де</w:t>
      </w:r>
      <w:r>
        <w:rPr>
          <w:i/>
          <w:iCs/>
          <w:color w:val="353842"/>
        </w:rPr>
        <w:t>кабря 2016 г. N 677 пункт 15 изложен в новой редакции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70" w:history="1">
        <w:r>
          <w:rPr>
            <w:i/>
            <w:iCs/>
            <w:color w:val="106BBE"/>
          </w:rPr>
          <w:t>См. текст 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 xml:space="preserve">15. Если в результате проведения конкурса не были выявлены кандидаты, отвечающие квалификационным требованиям для замещения </w:t>
      </w:r>
      <w:r>
        <w:t>вакантной должности гражданской службы, представитель нанимателя может принять решение о проведении повторного конкурса.</w:t>
      </w:r>
    </w:p>
    <w:p w:rsidR="00000000" w:rsidRDefault="0058072E">
      <w:pPr>
        <w:suppressAutoHyphens/>
        <w:ind w:firstLine="720"/>
        <w:jc w:val="both"/>
      </w:pPr>
      <w:r>
        <w:t>16. Для проведения конкурса правовым актом государственного органа образуется конкурсная комиссия, действующая на постоянной основе. Со</w:t>
      </w:r>
      <w:r>
        <w:t xml:space="preserve">став конкурсной комиссии, сроки и порядок ее работы, а также методика проведения конкурса определяются </w:t>
      </w:r>
      <w:hyperlink r:id="rId71" w:history="1">
        <w:r>
          <w:rPr>
            <w:color w:val="106BBE"/>
          </w:rPr>
          <w:t>правовым актом</w:t>
        </w:r>
      </w:hyperlink>
      <w:r>
        <w:t xml:space="preserve"> государственного органа.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72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</w:t>
      </w:r>
      <w:r>
        <w:rPr>
          <w:i/>
          <w:iCs/>
          <w:color w:val="353842"/>
        </w:rPr>
        <w:t>та РФ от 19 марта 2014 г. N 156 в пункт 17 внесены изменения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73" w:history="1">
        <w:r>
          <w:rPr>
            <w:i/>
            <w:iCs/>
            <w:color w:val="106BBE"/>
          </w:rPr>
          <w:t>См. текст 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>17. В состав конкурсной комиссии входят представитель нанимателя и (или) уполномоченные им гражданские служащие (в то</w:t>
      </w:r>
      <w:r>
        <w:t>м числе из подразделения по вопросам государственной службы и кадров, юридического (правового) подразделения и подразделения, в котором проводится конкурс на замещение вакантной должности гражданской службы), представитель федерального государственного орг</w:t>
      </w:r>
      <w:r>
        <w:t xml:space="preserve">ана по управлению государственной службой или государственного органа субъекта Российской Федерации по управлению </w:t>
      </w:r>
      <w:r>
        <w:lastRenderedPageBreak/>
        <w:t>государственной службой, а также представители научных, образовательных и других организаций, приглашаемые соответствующим органом по управлен</w:t>
      </w:r>
      <w:r>
        <w:t xml:space="preserve">ию государственной службой по запросу представителя нанимателя в качестве независимых экспертов - специалистов по вопросам, связанным с гражданской службой, без указания персональных данных экспертов. Число независимых экспертов должно составлять не менее </w:t>
      </w:r>
      <w:r>
        <w:t>одной четверти от общего числа членов конкурсной комиссии.</w:t>
      </w:r>
    </w:p>
    <w:p w:rsidR="00000000" w:rsidRDefault="0058072E">
      <w:pPr>
        <w:suppressAutoHyphens/>
        <w:ind w:firstLine="720"/>
        <w:jc w:val="both"/>
      </w:pPr>
      <w:r>
        <w:t xml:space="preserve">В состав конкурсной комиссии в федеральном органе исполнительной власти, при котором в соответствии со </w:t>
      </w:r>
      <w:hyperlink r:id="rId74" w:history="1">
        <w:r>
          <w:rPr>
            <w:color w:val="106BBE"/>
          </w:rPr>
          <w:t>статьей 20</w:t>
        </w:r>
      </w:hyperlink>
      <w:r>
        <w:t xml:space="preserve"> Федерального закона от 4 апреля 2005 г. N 32-Ф</w:t>
      </w:r>
      <w:r>
        <w:t>З "Об Общественной палате Российской Федерации" образован общественный совет, а также конкурсной комиссии в органе исполнительной власти субъекта Российской Федерации, при котором в соответствии с нормативным правовым актом субъекта Российской Федерации об</w:t>
      </w:r>
      <w:r>
        <w:t xml:space="preserve">разован общественный совет, наряду с лицами, названными в </w:t>
      </w:r>
      <w:hyperlink r:id="rId75" w:history="1">
        <w:r>
          <w:rPr>
            <w:color w:val="106BBE"/>
          </w:rPr>
          <w:t>абзаце первом</w:t>
        </w:r>
      </w:hyperlink>
      <w:r>
        <w:t xml:space="preserve"> настоящего пункта, включаются представители указанных общественных советов. Общее число этих представителей и независимых экспертов должно составлять не мен</w:t>
      </w:r>
      <w:r>
        <w:t>ее одной четверти от общего числа членов конкурсной комиссии.</w:t>
      </w:r>
    </w:p>
    <w:p w:rsidR="00000000" w:rsidRDefault="0058072E">
      <w:pPr>
        <w:suppressAutoHyphens/>
        <w:ind w:firstLine="720"/>
        <w:jc w:val="both"/>
      </w:pPr>
      <w:r>
        <w:t>Кандидатуры представителей общественного совета при государственном органе для включения в состав конкурсной комиссии представляются этим советом по запросу руководителя государственного органа.</w:t>
      </w:r>
    </w:p>
    <w:p w:rsidR="00000000" w:rsidRDefault="0058072E">
      <w:pPr>
        <w:suppressAutoHyphens/>
        <w:ind w:firstLine="720"/>
        <w:jc w:val="both"/>
      </w:pPr>
      <w:r>
        <w:t xml:space="preserve">Состав конкурсной комиссии для проведения конкурса на замещение вакантной должности гражданской службы, исполнение должностных обязанностей по которой связано с использованием сведений, составляющих государственную тайну, формируется с учетом положений </w:t>
      </w:r>
      <w:hyperlink r:id="rId76" w:history="1">
        <w:r>
          <w:rPr>
            <w:color w:val="106BBE"/>
          </w:rPr>
          <w:t>законодательства</w:t>
        </w:r>
      </w:hyperlink>
      <w:r>
        <w:t xml:space="preserve"> Российской Федерации о государственной тайне.</w:t>
      </w:r>
    </w:p>
    <w:p w:rsidR="00000000" w:rsidRDefault="0058072E">
      <w:pPr>
        <w:suppressAutoHyphens/>
        <w:ind w:firstLine="720"/>
        <w:jc w:val="both"/>
      </w:pPr>
      <w: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</w:t>
      </w:r>
      <w:r>
        <w:t>емые конкурсной комиссией решения.</w:t>
      </w:r>
    </w:p>
    <w:p w:rsidR="00000000" w:rsidRDefault="0058072E">
      <w:pPr>
        <w:suppressAutoHyphens/>
        <w:ind w:firstLine="720"/>
        <w:jc w:val="both"/>
      </w:pPr>
      <w:r>
        <w:t>18. Конкурсная комиссия состоит из председателя, заместителя председателя, секретаря и членов комиссии.</w:t>
      </w:r>
    </w:p>
    <w:p w:rsidR="00000000" w:rsidRDefault="0058072E">
      <w:pPr>
        <w:suppressAutoHyphens/>
        <w:ind w:firstLine="720"/>
        <w:jc w:val="both"/>
      </w:pPr>
      <w:r>
        <w:t>В государственном органе допускается образование нескольких конкурсных комиссий для различных категорий и групп должн</w:t>
      </w:r>
      <w:r>
        <w:t>остей гражданской службы.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77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18 декабря 2016 г. N 677 в пункт 19 внесены изменения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78" w:history="1">
        <w:r>
          <w:rPr>
            <w:i/>
            <w:iCs/>
            <w:color w:val="106BBE"/>
          </w:rPr>
          <w:t>См. текст 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>19. Конкурс</w:t>
      </w:r>
      <w:r>
        <w:t xml:space="preserve"> заключается в оценке профессионального уровня кандидатов на замещение вакантной должности гражданской службы, их соответствия квалификационным требованиям для замещения этой должности.</w:t>
      </w:r>
    </w:p>
    <w:p w:rsidR="00000000" w:rsidRDefault="0058072E">
      <w:pPr>
        <w:suppressAutoHyphens/>
        <w:ind w:firstLine="720"/>
        <w:jc w:val="both"/>
      </w:pPr>
      <w:r>
        <w:t>При проведении конкурса конкурсная комиссия оценивает кандидатов на ос</w:t>
      </w:r>
      <w:r>
        <w:t>новании представленных ими документов об образовании, прохождении гражданской или иной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и другим</w:t>
      </w:r>
      <w:r>
        <w:t xml:space="preserve"> нормативным правовым актам Российской Федерации методов оценки профессиональных и личностных качеств кандидатов, включая индивидуальное собеседование, анкетирование, проведение групповых дискуссий, написание реферата или тестирование по вопросам, связанны</w:t>
      </w:r>
      <w:r>
        <w:t xml:space="preserve">м с выполнением должностных обязанностей по вакантной должности </w:t>
      </w:r>
      <w:r>
        <w:lastRenderedPageBreak/>
        <w:t>гражданской службы, на замещение которой претендуют кандидаты.</w:t>
      </w:r>
    </w:p>
    <w:p w:rsidR="00000000" w:rsidRDefault="0058072E">
      <w:pPr>
        <w:suppressAutoHyphens/>
        <w:ind w:firstLine="720"/>
        <w:jc w:val="both"/>
      </w:pPr>
      <w:r>
        <w:t>При оценке профессиональных и личностных качеств кандидатов конкурсная комиссия исходит из соответствующих квалификационных требо</w:t>
      </w:r>
      <w:r>
        <w:t xml:space="preserve">ваний для замещения вакантной должности гражданской службы и других положений должностного регламента по этой должности, а также иных положений, установленных </w:t>
      </w:r>
      <w:hyperlink r:id="rId79" w:history="1">
        <w:r>
          <w:rPr>
            <w:color w:val="106BBE"/>
          </w:rPr>
          <w:t>законодательством</w:t>
        </w:r>
      </w:hyperlink>
      <w:r>
        <w:t xml:space="preserve"> Российской Федерации о государственной граж</w:t>
      </w:r>
      <w:r>
        <w:t>данской службе.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80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19 марта 2013 г. N 208 в пункт 20 внесены изменения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81" w:history="1">
        <w:r>
          <w:rPr>
            <w:i/>
            <w:iCs/>
            <w:color w:val="106BBE"/>
          </w:rPr>
          <w:t>См. текст 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>20. Заседание конкурсно</w:t>
      </w:r>
      <w:r>
        <w:t>й комиссии проводится при наличии не менее двух кандидатов.</w:t>
      </w:r>
    </w:p>
    <w:p w:rsidR="00000000" w:rsidRDefault="0058072E">
      <w:pPr>
        <w:suppressAutoHyphens/>
        <w:ind w:firstLine="720"/>
        <w:jc w:val="both"/>
      </w:pPr>
      <w:r>
        <w:t xml:space="preserve">Заседание конкурсной комиссии считается правомочным, если на нем присутствует не менее двух третей от общего числа ее членов. Проведение заседания конкурсной комиссии с участием только ее членов, </w:t>
      </w:r>
      <w:r>
        <w:t>замещающих должности гражданской службы, не допускается. 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000000" w:rsidRDefault="0058072E">
      <w:pPr>
        <w:suppressAutoHyphens/>
        <w:ind w:firstLine="720"/>
        <w:jc w:val="both"/>
      </w:pPr>
      <w:r>
        <w:t>При равенстве голосов решающим яв</w:t>
      </w:r>
      <w:r>
        <w:t>ляется голос председателя конкурсной комиссии.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82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19 марта 2014 г. N 156 в пункт 21 внесены изменения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83" w:history="1">
        <w:r>
          <w:rPr>
            <w:i/>
            <w:iCs/>
            <w:color w:val="106BBE"/>
          </w:rPr>
          <w:t>См. текст пункта в предыдущей реда</w:t>
        </w:r>
        <w:r>
          <w:rPr>
            <w:i/>
            <w:iCs/>
            <w:color w:val="106BBE"/>
          </w:rPr>
          <w:t>кции</w:t>
        </w:r>
      </w:hyperlink>
    </w:p>
    <w:p w:rsidR="00000000" w:rsidRDefault="0058072E">
      <w:pPr>
        <w:suppressAutoHyphens/>
        <w:ind w:firstLine="720"/>
        <w:jc w:val="both"/>
      </w:pPr>
      <w:r>
        <w:t>21. Решение конкурсной комиссии принимается в отсутствие кандидата и является основанием для назначения его на вакантную должность гражданской службы либо отказа в таком назначении.</w:t>
      </w:r>
    </w:p>
    <w:p w:rsidR="00000000" w:rsidRDefault="0058072E">
      <w:pPr>
        <w:suppressAutoHyphens/>
        <w:ind w:firstLine="720"/>
        <w:jc w:val="both"/>
      </w:pPr>
      <w:r>
        <w:t>Конкурсная комиссия вправе также принять решение, имеющее рекоменд</w:t>
      </w:r>
      <w:r>
        <w:t>ательный характер, о включении в кадровый резерв государственного органа кандидата, который не стал победителем конкурса на замещение вакантной должности гражданской службы, но профессиональные и личностные качества которого получили высокую оценку.</w:t>
      </w:r>
    </w:p>
    <w:p w:rsidR="00000000" w:rsidRDefault="0058072E">
      <w:pPr>
        <w:suppressAutoHyphens/>
        <w:ind w:firstLine="720"/>
        <w:jc w:val="both"/>
      </w:pPr>
      <w:r>
        <w:t>22. Ре</w:t>
      </w:r>
      <w:r>
        <w:t>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комиссии, принявшими участие в заседании.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84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19 марта 2014 г. N 156 в пункт 23 внесены изменения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85" w:history="1">
        <w:r>
          <w:rPr>
            <w:i/>
            <w:iCs/>
            <w:color w:val="106BBE"/>
          </w:rPr>
          <w:t>См. текст 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>23. По результатам конкурса издается акт представителя нанимателя о назначении победителя конкурса на вак</w:t>
      </w:r>
      <w:r>
        <w:t>антную должность гражданской службы и заключается служебный контракт с победителем конкурса.</w:t>
      </w:r>
    </w:p>
    <w:p w:rsidR="00000000" w:rsidRDefault="0058072E">
      <w:pPr>
        <w:suppressAutoHyphens/>
        <w:ind w:firstLine="720"/>
        <w:jc w:val="both"/>
      </w:pPr>
      <w:r>
        <w:t xml:space="preserve">Если конкурсной комиссией принято решение о включении в кадровый резерв государственного органа кандидата, не ставшего победителем конкурса на замещение вакантной </w:t>
      </w:r>
      <w:r>
        <w:t xml:space="preserve">должности гражданской службы, то с согласия указанного лица издается акт государственного органа о включении его в кадровый резерв этого органа для замещения должностей гражданской службы той же группы, к которой относилась вакантная должность гражданской </w:t>
      </w:r>
      <w:r>
        <w:t>службы.</w:t>
      </w:r>
    </w:p>
    <w:p w:rsidR="00000000" w:rsidRDefault="0058072E">
      <w:pPr>
        <w:suppressAutoHyphens/>
        <w:spacing w:before="75"/>
        <w:ind w:left="17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Информация об изменениях: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86" w:history="1">
        <w:r>
          <w:rPr>
            <w:i/>
            <w:iCs/>
            <w:color w:val="106BBE"/>
          </w:rPr>
          <w:t>Указом</w:t>
        </w:r>
      </w:hyperlink>
      <w:r>
        <w:rPr>
          <w:i/>
          <w:iCs/>
          <w:color w:val="353842"/>
        </w:rPr>
        <w:t xml:space="preserve"> Президента РФ от 19 марта 2014 г. N 156 в пункт 24 внесены изменения</w:t>
      </w:r>
    </w:p>
    <w:p w:rsidR="00000000" w:rsidRDefault="0058072E">
      <w:pPr>
        <w:suppressAutoHyphens/>
        <w:spacing w:before="75"/>
        <w:ind w:left="170"/>
        <w:jc w:val="both"/>
        <w:rPr>
          <w:i/>
          <w:iCs/>
          <w:color w:val="353842"/>
        </w:rPr>
      </w:pPr>
      <w:hyperlink r:id="rId87" w:history="1">
        <w:r>
          <w:rPr>
            <w:i/>
            <w:iCs/>
            <w:color w:val="106BBE"/>
          </w:rPr>
          <w:t>См. текст пункта в предыдущей редакции</w:t>
        </w:r>
      </w:hyperlink>
    </w:p>
    <w:p w:rsidR="00000000" w:rsidRDefault="0058072E">
      <w:pPr>
        <w:suppressAutoHyphens/>
        <w:ind w:firstLine="720"/>
        <w:jc w:val="both"/>
      </w:pPr>
      <w:r>
        <w:t>24. Сообщения о результатах кон</w:t>
      </w:r>
      <w:r>
        <w:t>курса направляются в письменной форме кандидатам в 7-дневный срок со дня его завершения. Информация о результатах конкурса также размещается в указанный срок на официальных сайтах государственного органа и государственной информационной системы в области г</w:t>
      </w:r>
      <w:r>
        <w:t>осударственной службы в информационно-телекоммуникационной сети "Интернет".</w:t>
      </w:r>
    </w:p>
    <w:p w:rsidR="00000000" w:rsidRDefault="0058072E">
      <w:pPr>
        <w:suppressAutoHyphens/>
        <w:ind w:firstLine="720"/>
        <w:jc w:val="both"/>
      </w:pPr>
      <w:r>
        <w:t>25. Документы претендентов на замещение вакантной должности гражданской службы, не допущенных к участию в конкурсе, и кандидатов, участвовавших в конкурсе, могут быть им возвращены</w:t>
      </w:r>
      <w:r>
        <w:t xml:space="preserve"> по письменному заявлению в течение трех лет со дня завершения конкурса. До истечения этого срока документы хранятся в архиве государственного органа, после чего подлежат уничтожению.</w:t>
      </w:r>
    </w:p>
    <w:p w:rsidR="00000000" w:rsidRDefault="0058072E">
      <w:pPr>
        <w:suppressAutoHyphens/>
        <w:ind w:firstLine="720"/>
        <w:jc w:val="both"/>
      </w:pPr>
      <w:r>
        <w:t xml:space="preserve">26. Расходы, связанные с участием в конкурсе (проезд к месту проведения </w:t>
      </w:r>
      <w:r>
        <w:t>конкурса и обратно, наем жилого помещения, проживание, пользование услугами средств связи и другие), осуществляются кандидатами за счет собственных средств.</w:t>
      </w:r>
    </w:p>
    <w:p w:rsidR="00000000" w:rsidRDefault="0058072E">
      <w:pPr>
        <w:suppressAutoHyphens/>
        <w:ind w:firstLine="720"/>
        <w:jc w:val="both"/>
      </w:pPr>
      <w:r>
        <w:t>27. Кандидат вправе обжаловать решение конкурсной комиссии в соответствии с законодательством Росси</w:t>
      </w:r>
      <w:r>
        <w:t>йской Федерации.</w:t>
      </w:r>
    </w:p>
    <w:p w:rsidR="0058072E" w:rsidRDefault="0058072E">
      <w:pPr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sectPr w:rsidR="0058072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4C1"/>
    <w:rsid w:val="0058072E"/>
    <w:rsid w:val="0060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4F51100-AB8E-42DF-894D-A1A601A41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 CYR" w:hAnsi="Arial CYR" w:cs="Arial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garantF1://5657000.0" TargetMode="External"/><Relationship Id="rId21" Type="http://schemas.openxmlformats.org/officeDocument/2006/relationships/hyperlink" Target="garantF1://70514730.21" TargetMode="External"/><Relationship Id="rId42" Type="http://schemas.openxmlformats.org/officeDocument/2006/relationships/hyperlink" Target="garantF1://12054975.0" TargetMode="External"/><Relationship Id="rId47" Type="http://schemas.openxmlformats.org/officeDocument/2006/relationships/hyperlink" Target="garantF1://71466946.11" TargetMode="External"/><Relationship Id="rId63" Type="http://schemas.openxmlformats.org/officeDocument/2006/relationships/hyperlink" Target="garantF1://70514730.24" TargetMode="External"/><Relationship Id="rId68" Type="http://schemas.openxmlformats.org/officeDocument/2006/relationships/hyperlink" Target="garantF1://10003000.0" TargetMode="External"/><Relationship Id="rId84" Type="http://schemas.openxmlformats.org/officeDocument/2006/relationships/hyperlink" Target="garantF1://70514730.27" TargetMode="External"/><Relationship Id="rId89" Type="http://schemas.openxmlformats.org/officeDocument/2006/relationships/theme" Target="theme/theme1.xml"/><Relationship Id="rId16" Type="http://schemas.openxmlformats.org/officeDocument/2006/relationships/hyperlink" Target="garantF1://70514730.21" TargetMode="External"/><Relationship Id="rId11" Type="http://schemas.openxmlformats.org/officeDocument/2006/relationships/hyperlink" Target="garantF1://12036354.22" TargetMode="External"/><Relationship Id="rId32" Type="http://schemas.openxmlformats.org/officeDocument/2006/relationships/hyperlink" Target="garantF1://99565.0" TargetMode="External"/><Relationship Id="rId37" Type="http://schemas.openxmlformats.org/officeDocument/2006/relationships/hyperlink" Target="garantF1://684894.0" TargetMode="External"/><Relationship Id="rId53" Type="http://schemas.openxmlformats.org/officeDocument/2006/relationships/hyperlink" Target="garantF1://12040330.1000" TargetMode="External"/><Relationship Id="rId58" Type="http://schemas.openxmlformats.org/officeDocument/2006/relationships/hyperlink" Target="garantF1://5535789.1008" TargetMode="External"/><Relationship Id="rId74" Type="http://schemas.openxmlformats.org/officeDocument/2006/relationships/hyperlink" Target="garantF1://12039493.20" TargetMode="External"/><Relationship Id="rId79" Type="http://schemas.openxmlformats.org/officeDocument/2006/relationships/hyperlink" Target="garantF1://12036354.0" TargetMode="External"/><Relationship Id="rId5" Type="http://schemas.openxmlformats.org/officeDocument/2006/relationships/hyperlink" Target="file:///C:\Users\user\Downloads\l" TargetMode="External"/><Relationship Id="rId14" Type="http://schemas.openxmlformats.org/officeDocument/2006/relationships/hyperlink" Target="garantF1://12036354.90201" TargetMode="External"/><Relationship Id="rId22" Type="http://schemas.openxmlformats.org/officeDocument/2006/relationships/hyperlink" Target="garantF1://57958624.1035" TargetMode="External"/><Relationship Id="rId27" Type="http://schemas.openxmlformats.org/officeDocument/2006/relationships/hyperlink" Target="garantF1://71312048.0" TargetMode="External"/><Relationship Id="rId30" Type="http://schemas.openxmlformats.org/officeDocument/2006/relationships/hyperlink" Target="garantF1://70079148.0" TargetMode="External"/><Relationship Id="rId35" Type="http://schemas.openxmlformats.org/officeDocument/2006/relationships/hyperlink" Target="garantF1://95854.0" TargetMode="External"/><Relationship Id="rId43" Type="http://schemas.openxmlformats.org/officeDocument/2006/relationships/hyperlink" Target="garantF1://91339.0" TargetMode="External"/><Relationship Id="rId48" Type="http://schemas.openxmlformats.org/officeDocument/2006/relationships/hyperlink" Target="garantF1://57312975.1005" TargetMode="External"/><Relationship Id="rId56" Type="http://schemas.openxmlformats.org/officeDocument/2006/relationships/hyperlink" Target="garantF1://12036354.0" TargetMode="External"/><Relationship Id="rId64" Type="http://schemas.openxmlformats.org/officeDocument/2006/relationships/hyperlink" Target="garantF1://57958624.1011" TargetMode="External"/><Relationship Id="rId69" Type="http://schemas.openxmlformats.org/officeDocument/2006/relationships/hyperlink" Target="garantF1://71466946.14" TargetMode="External"/><Relationship Id="rId77" Type="http://schemas.openxmlformats.org/officeDocument/2006/relationships/hyperlink" Target="garantF1://71466946.15" TargetMode="External"/><Relationship Id="rId8" Type="http://schemas.openxmlformats.org/officeDocument/2006/relationships/hyperlink" Target="garantF1://12040330.0" TargetMode="External"/><Relationship Id="rId51" Type="http://schemas.openxmlformats.org/officeDocument/2006/relationships/hyperlink" Target="garantF1://57312975.1006" TargetMode="External"/><Relationship Id="rId72" Type="http://schemas.openxmlformats.org/officeDocument/2006/relationships/hyperlink" Target="garantF1://70514730.25" TargetMode="External"/><Relationship Id="rId80" Type="http://schemas.openxmlformats.org/officeDocument/2006/relationships/hyperlink" Target="garantF1://70239292.22" TargetMode="External"/><Relationship Id="rId85" Type="http://schemas.openxmlformats.org/officeDocument/2006/relationships/hyperlink" Target="garantF1://57958624.1023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12036354.22" TargetMode="External"/><Relationship Id="rId17" Type="http://schemas.openxmlformats.org/officeDocument/2006/relationships/hyperlink" Target="garantF1://57958624.1034" TargetMode="External"/><Relationship Id="rId25" Type="http://schemas.openxmlformats.org/officeDocument/2006/relationships/hyperlink" Target="garantF1://10002673.5" TargetMode="External"/><Relationship Id="rId33" Type="http://schemas.openxmlformats.org/officeDocument/2006/relationships/hyperlink" Target="garantF1://98976.0" TargetMode="External"/><Relationship Id="rId38" Type="http://schemas.openxmlformats.org/officeDocument/2006/relationships/hyperlink" Target="garantF1://12061723.0" TargetMode="External"/><Relationship Id="rId46" Type="http://schemas.openxmlformats.org/officeDocument/2006/relationships/hyperlink" Target="garantF1://2062389.0" TargetMode="External"/><Relationship Id="rId59" Type="http://schemas.openxmlformats.org/officeDocument/2006/relationships/hyperlink" Target="garantF1://98273.0" TargetMode="External"/><Relationship Id="rId67" Type="http://schemas.openxmlformats.org/officeDocument/2006/relationships/hyperlink" Target="garantF1://10002673.5" TargetMode="External"/><Relationship Id="rId20" Type="http://schemas.openxmlformats.org/officeDocument/2006/relationships/hyperlink" Target="garantF1://12036354.3701053" TargetMode="External"/><Relationship Id="rId41" Type="http://schemas.openxmlformats.org/officeDocument/2006/relationships/hyperlink" Target="garantF1://91733.0" TargetMode="External"/><Relationship Id="rId54" Type="http://schemas.openxmlformats.org/officeDocument/2006/relationships/hyperlink" Target="garantF1://70514730.23" TargetMode="External"/><Relationship Id="rId62" Type="http://schemas.openxmlformats.org/officeDocument/2006/relationships/hyperlink" Target="garantF1://12036354.16" TargetMode="External"/><Relationship Id="rId70" Type="http://schemas.openxmlformats.org/officeDocument/2006/relationships/hyperlink" Target="garantF1://57312975.1015" TargetMode="External"/><Relationship Id="rId75" Type="http://schemas.openxmlformats.org/officeDocument/2006/relationships/hyperlink" Target="file:///C:\Users\user\Downloads\l" TargetMode="External"/><Relationship Id="rId83" Type="http://schemas.openxmlformats.org/officeDocument/2006/relationships/hyperlink" Target="garantF1://57958624.1021" TargetMode="External"/><Relationship Id="rId88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2036354.7106" TargetMode="External"/><Relationship Id="rId15" Type="http://schemas.openxmlformats.org/officeDocument/2006/relationships/hyperlink" Target="garantF1://12036354.90202" TargetMode="External"/><Relationship Id="rId23" Type="http://schemas.openxmlformats.org/officeDocument/2006/relationships/hyperlink" Target="garantF1://55070384.11" TargetMode="External"/><Relationship Id="rId28" Type="http://schemas.openxmlformats.org/officeDocument/2006/relationships/hyperlink" Target="garantF1://71301202.0" TargetMode="External"/><Relationship Id="rId36" Type="http://schemas.openxmlformats.org/officeDocument/2006/relationships/hyperlink" Target="garantF1://12065853.0" TargetMode="External"/><Relationship Id="rId49" Type="http://schemas.openxmlformats.org/officeDocument/2006/relationships/hyperlink" Target="garantF1://12036354.12" TargetMode="External"/><Relationship Id="rId57" Type="http://schemas.openxmlformats.org/officeDocument/2006/relationships/hyperlink" Target="garantF1://55070384.13" TargetMode="External"/><Relationship Id="rId10" Type="http://schemas.openxmlformats.org/officeDocument/2006/relationships/hyperlink" Target="garantF1://6501.0" TargetMode="External"/><Relationship Id="rId31" Type="http://schemas.openxmlformats.org/officeDocument/2006/relationships/hyperlink" Target="garantF1://2074708.2" TargetMode="External"/><Relationship Id="rId44" Type="http://schemas.openxmlformats.org/officeDocument/2006/relationships/hyperlink" Target="garantF1://91246.0" TargetMode="External"/><Relationship Id="rId52" Type="http://schemas.openxmlformats.org/officeDocument/2006/relationships/hyperlink" Target="file:///C:\Users\user\Downloads\l" TargetMode="External"/><Relationship Id="rId60" Type="http://schemas.openxmlformats.org/officeDocument/2006/relationships/hyperlink" Target="garantF1://71466946.13" TargetMode="External"/><Relationship Id="rId65" Type="http://schemas.openxmlformats.org/officeDocument/2006/relationships/hyperlink" Target="file:///C:\Users\user\Downloads\l" TargetMode="External"/><Relationship Id="rId73" Type="http://schemas.openxmlformats.org/officeDocument/2006/relationships/hyperlink" Target="garantF1://57958624.1017" TargetMode="External"/><Relationship Id="rId78" Type="http://schemas.openxmlformats.org/officeDocument/2006/relationships/hyperlink" Target="garantF1://57312975.1019" TargetMode="External"/><Relationship Id="rId81" Type="http://schemas.openxmlformats.org/officeDocument/2006/relationships/hyperlink" Target="garantF1://57951657.1020" TargetMode="External"/><Relationship Id="rId86" Type="http://schemas.openxmlformats.org/officeDocument/2006/relationships/hyperlink" Target="garantF1://70514730.28" TargetMode="External"/><Relationship Id="rId4" Type="http://schemas.openxmlformats.org/officeDocument/2006/relationships/hyperlink" Target="garantF1://12036354.22" TargetMode="External"/><Relationship Id="rId9" Type="http://schemas.openxmlformats.org/officeDocument/2006/relationships/hyperlink" Target="garantF1://88502.0" TargetMode="External"/><Relationship Id="rId13" Type="http://schemas.openxmlformats.org/officeDocument/2006/relationships/hyperlink" Target="garantF1://12036354.22" TargetMode="External"/><Relationship Id="rId18" Type="http://schemas.openxmlformats.org/officeDocument/2006/relationships/hyperlink" Target="garantF1://12036354.2802" TargetMode="External"/><Relationship Id="rId39" Type="http://schemas.openxmlformats.org/officeDocument/2006/relationships/hyperlink" Target="garantF1://12059906.0" TargetMode="External"/><Relationship Id="rId34" Type="http://schemas.openxmlformats.org/officeDocument/2006/relationships/hyperlink" Target="garantF1://96398.0" TargetMode="External"/><Relationship Id="rId50" Type="http://schemas.openxmlformats.org/officeDocument/2006/relationships/hyperlink" Target="garantF1://71466946.12" TargetMode="External"/><Relationship Id="rId55" Type="http://schemas.openxmlformats.org/officeDocument/2006/relationships/hyperlink" Target="garantF1://57958624.1074" TargetMode="External"/><Relationship Id="rId76" Type="http://schemas.openxmlformats.org/officeDocument/2006/relationships/hyperlink" Target="garantF1://10002673.0" TargetMode="External"/><Relationship Id="rId7" Type="http://schemas.openxmlformats.org/officeDocument/2006/relationships/hyperlink" Target="file:///C:\Users\user\Downloads\l" TargetMode="External"/><Relationship Id="rId71" Type="http://schemas.openxmlformats.org/officeDocument/2006/relationships/hyperlink" Target="garantF1://5324675.0" TargetMode="External"/><Relationship Id="rId2" Type="http://schemas.openxmlformats.org/officeDocument/2006/relationships/settings" Target="settings.xml"/><Relationship Id="rId29" Type="http://schemas.openxmlformats.org/officeDocument/2006/relationships/hyperlink" Target="garantF1://71252834.0" TargetMode="External"/><Relationship Id="rId24" Type="http://schemas.openxmlformats.org/officeDocument/2006/relationships/hyperlink" Target="garantF1://5535789.1041" TargetMode="External"/><Relationship Id="rId40" Type="http://schemas.openxmlformats.org/officeDocument/2006/relationships/hyperlink" Target="garantF1://12058954.0" TargetMode="External"/><Relationship Id="rId45" Type="http://schemas.openxmlformats.org/officeDocument/2006/relationships/hyperlink" Target="garantF1://90973.0" TargetMode="External"/><Relationship Id="rId66" Type="http://schemas.openxmlformats.org/officeDocument/2006/relationships/hyperlink" Target="file:///C:\Users\user\Downloads\l" TargetMode="External"/><Relationship Id="rId87" Type="http://schemas.openxmlformats.org/officeDocument/2006/relationships/hyperlink" Target="garantF1://57958624.1024" TargetMode="External"/><Relationship Id="rId61" Type="http://schemas.openxmlformats.org/officeDocument/2006/relationships/hyperlink" Target="garantF1://57312975.1010" TargetMode="External"/><Relationship Id="rId82" Type="http://schemas.openxmlformats.org/officeDocument/2006/relationships/hyperlink" Target="garantF1://70514730.26" TargetMode="External"/><Relationship Id="rId19" Type="http://schemas.openxmlformats.org/officeDocument/2006/relationships/hyperlink" Target="garantF1://12036354.3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3956</Words>
  <Characters>22553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2025-01-17T06:17:00Z</dcterms:created>
  <dcterms:modified xsi:type="dcterms:W3CDTF">2025-01-17T06:17:00Z</dcterms:modified>
</cp:coreProperties>
</file>