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807" w:rsidRPr="00A41807" w:rsidRDefault="00A41807" w:rsidP="00A418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1807">
        <w:rPr>
          <w:rFonts w:ascii="Times New Roman" w:hAnsi="Times New Roman" w:cs="Times New Roman"/>
          <w:b/>
          <w:sz w:val="24"/>
          <w:szCs w:val="24"/>
        </w:rPr>
        <w:t>МИНИСТЕРСТВО СОЦИАЛЬНОЙ ПОЛИТИКИ СВЕРДЛОВСКОЙ ОБЛАСТИ</w:t>
      </w:r>
    </w:p>
    <w:p w:rsidR="00A41807" w:rsidRPr="00A41807" w:rsidRDefault="00A41807" w:rsidP="00A418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1807">
        <w:rPr>
          <w:rFonts w:ascii="Times New Roman" w:hAnsi="Times New Roman" w:cs="Times New Roman"/>
          <w:sz w:val="24"/>
          <w:szCs w:val="24"/>
        </w:rPr>
        <w:t xml:space="preserve">государственное автономное учреждение социального обслуживания </w:t>
      </w:r>
    </w:p>
    <w:p w:rsidR="00A41807" w:rsidRPr="00A41807" w:rsidRDefault="00A41807" w:rsidP="00A418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1807">
        <w:rPr>
          <w:rFonts w:ascii="Times New Roman" w:hAnsi="Times New Roman" w:cs="Times New Roman"/>
          <w:sz w:val="24"/>
          <w:szCs w:val="24"/>
        </w:rPr>
        <w:t>Свердловской области</w:t>
      </w:r>
    </w:p>
    <w:p w:rsidR="00A41807" w:rsidRPr="00A41807" w:rsidRDefault="00A41807" w:rsidP="00A4180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41807">
        <w:rPr>
          <w:rFonts w:ascii="Times New Roman" w:hAnsi="Times New Roman" w:cs="Times New Roman"/>
          <w:b/>
          <w:i/>
          <w:sz w:val="24"/>
          <w:szCs w:val="24"/>
        </w:rPr>
        <w:t>«Комплексный центр социального обслуживания населения города Полевского»</w:t>
      </w:r>
    </w:p>
    <w:tbl>
      <w:tblPr>
        <w:tblW w:w="9887" w:type="dxa"/>
        <w:tblInd w:w="-72" w:type="dxa"/>
        <w:tblBorders>
          <w:top w:val="thinThickSmallGap" w:sz="24" w:space="0" w:color="auto"/>
        </w:tblBorders>
        <w:tblLook w:val="0000"/>
      </w:tblPr>
      <w:tblGrid>
        <w:gridCol w:w="9887"/>
      </w:tblGrid>
      <w:tr w:rsidR="00A41807" w:rsidRPr="00A41807" w:rsidTr="00E4610B">
        <w:trPr>
          <w:trHeight w:val="100"/>
        </w:trPr>
        <w:tc>
          <w:tcPr>
            <w:tcW w:w="9887" w:type="dxa"/>
          </w:tcPr>
          <w:p w:rsidR="00A41807" w:rsidRPr="00A41807" w:rsidRDefault="00A41807" w:rsidP="00A4180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A41807" w:rsidRPr="00A41807" w:rsidRDefault="00A41807" w:rsidP="00A4180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41807">
        <w:rPr>
          <w:rFonts w:ascii="Times New Roman" w:hAnsi="Times New Roman" w:cs="Times New Roman"/>
          <w:b/>
          <w:color w:val="000000"/>
          <w:sz w:val="24"/>
          <w:szCs w:val="24"/>
        </w:rPr>
        <w:t>ПРИКАЗ</w:t>
      </w:r>
    </w:p>
    <w:p w:rsidR="00A41807" w:rsidRPr="00A41807" w:rsidRDefault="00831DCF" w:rsidP="00A41807">
      <w:pPr>
        <w:pStyle w:val="1"/>
        <w:keepNext w:val="0"/>
        <w:keepLines w:val="0"/>
        <w:spacing w:before="0" w:after="0"/>
        <w:jc w:val="both"/>
        <w:rPr>
          <w:sz w:val="24"/>
        </w:rPr>
      </w:pPr>
      <w:r>
        <w:rPr>
          <w:sz w:val="24"/>
        </w:rPr>
        <w:t xml:space="preserve">    25.05</w:t>
      </w:r>
      <w:r w:rsidR="00A41807" w:rsidRPr="00A41807">
        <w:rPr>
          <w:sz w:val="24"/>
        </w:rPr>
        <w:t xml:space="preserve">.2021г.                                                                                                                      № </w:t>
      </w:r>
      <w:r>
        <w:rPr>
          <w:sz w:val="24"/>
        </w:rPr>
        <w:t>56/4</w:t>
      </w:r>
    </w:p>
    <w:p w:rsidR="00A41807" w:rsidRPr="00A41807" w:rsidRDefault="00A41807" w:rsidP="00A418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0A0"/>
      </w:tblPr>
      <w:tblGrid>
        <w:gridCol w:w="9571"/>
      </w:tblGrid>
      <w:tr w:rsidR="00831DCF" w:rsidRPr="00C52C87" w:rsidTr="00A83023">
        <w:tc>
          <w:tcPr>
            <w:tcW w:w="9571" w:type="dxa"/>
          </w:tcPr>
          <w:p w:rsidR="00831DCF" w:rsidRDefault="00831DCF" w:rsidP="00A83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31DCF" w:rsidRPr="00366AE0" w:rsidRDefault="00831DCF" w:rsidP="00A83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 персональной ответственности за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антикоррупционную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работу</w:t>
            </w:r>
          </w:p>
        </w:tc>
      </w:tr>
    </w:tbl>
    <w:p w:rsidR="00831DCF" w:rsidRPr="00C52C87" w:rsidRDefault="00831DCF" w:rsidP="00831D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1DCF" w:rsidRPr="0006750D" w:rsidRDefault="00831DCF" w:rsidP="00831DCF">
      <w:pPr>
        <w:pStyle w:val="1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6750D">
        <w:rPr>
          <w:rFonts w:ascii="Times New Roman" w:hAnsi="Times New Roman" w:cs="Times New Roman"/>
          <w:sz w:val="24"/>
          <w:szCs w:val="24"/>
        </w:rPr>
        <w:t xml:space="preserve">В целях реализации Федерального закона от 25.12.2008 г. № 273-ФЗ </w:t>
      </w:r>
      <w:r>
        <w:rPr>
          <w:rFonts w:ascii="Times New Roman" w:hAnsi="Times New Roman" w:cs="Times New Roman"/>
          <w:sz w:val="24"/>
          <w:szCs w:val="24"/>
        </w:rPr>
        <w:br/>
      </w:r>
      <w:r w:rsidRPr="0006750D">
        <w:rPr>
          <w:rFonts w:ascii="Times New Roman" w:hAnsi="Times New Roman" w:cs="Times New Roman"/>
          <w:sz w:val="24"/>
          <w:szCs w:val="24"/>
        </w:rPr>
        <w:t>«О противодействии коррупции»,  Закона Свердловской области от 20.02.2009 г. № 2-ОЗ «О противодействии кор</w:t>
      </w:r>
      <w:r>
        <w:rPr>
          <w:rFonts w:ascii="Times New Roman" w:hAnsi="Times New Roman" w:cs="Times New Roman"/>
          <w:sz w:val="24"/>
          <w:szCs w:val="24"/>
        </w:rPr>
        <w:t xml:space="preserve">рупции в Свердловской области», статьей 101 </w:t>
      </w:r>
      <w:r w:rsidRPr="0006750D">
        <w:rPr>
          <w:rFonts w:ascii="Times New Roman" w:hAnsi="Times New Roman" w:cs="Times New Roman"/>
          <w:sz w:val="24"/>
          <w:szCs w:val="24"/>
        </w:rPr>
        <w:t>Закона Свердловской области от</w:t>
      </w:r>
      <w:r>
        <w:rPr>
          <w:rFonts w:ascii="Times New Roman" w:hAnsi="Times New Roman" w:cs="Times New Roman"/>
          <w:sz w:val="24"/>
          <w:szCs w:val="24"/>
        </w:rPr>
        <w:t xml:space="preserve"> 10 марта 1999 года «О правовых актах в Свердловской области»</w:t>
      </w:r>
    </w:p>
    <w:p w:rsidR="00831DCF" w:rsidRPr="00C52C87" w:rsidRDefault="00831DCF" w:rsidP="00831DCF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31DCF" w:rsidRPr="001354A2" w:rsidRDefault="00831DCF" w:rsidP="00831DCF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354A2">
        <w:rPr>
          <w:rFonts w:ascii="Times New Roman" w:hAnsi="Times New Roman" w:cs="Times New Roman"/>
          <w:sz w:val="24"/>
          <w:szCs w:val="24"/>
        </w:rPr>
        <w:t>ПРИКАЗЫВАЮ:</w:t>
      </w:r>
    </w:p>
    <w:p w:rsidR="00831DCF" w:rsidRDefault="00831DCF" w:rsidP="00831DC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354A2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Возложить персональную ответственность за состояние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работы в курируемых и возглавляемых структурных подразделениях на заместителей директора и заведующих отделениями</w:t>
      </w:r>
      <w:r w:rsidRPr="00CF18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ГАУСО СО «КЦСОН города Полевского». </w:t>
      </w:r>
    </w:p>
    <w:p w:rsidR="0070573E" w:rsidRDefault="00831DCF" w:rsidP="0070573E">
      <w:pPr>
        <w:pStyle w:val="a4"/>
        <w:spacing w:before="0" w:beforeAutospacing="0" w:after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1354A2">
        <w:rPr>
          <w:rFonts w:ascii="Times New Roman" w:hAnsi="Times New Roman" w:cs="Times New Roman"/>
        </w:rPr>
        <w:t xml:space="preserve">. Опубликовать настоящий Приказ на официальном сайте Учреждения в сети Интернет </w:t>
      </w:r>
      <w:r w:rsidR="0070573E" w:rsidRPr="001354A2">
        <w:rPr>
          <w:rFonts w:ascii="Times New Roman" w:hAnsi="Times New Roman" w:cs="Times New Roman"/>
        </w:rPr>
        <w:t>(</w:t>
      </w:r>
      <w:hyperlink r:id="rId5" w:history="1">
        <w:r w:rsidR="0070573E" w:rsidRPr="00CB2A5D">
          <w:rPr>
            <w:rStyle w:val="a3"/>
            <w:rFonts w:ascii="Times New Roman" w:hAnsi="Times New Roman"/>
          </w:rPr>
          <w:t>https://zabota045.msp.midural.ru</w:t>
        </w:r>
      </w:hyperlink>
      <w:r w:rsidR="0070573E" w:rsidRPr="001354A2">
        <w:rPr>
          <w:rFonts w:ascii="Times New Roman" w:hAnsi="Times New Roman" w:cs="Times New Roman"/>
        </w:rPr>
        <w:t>)</w:t>
      </w:r>
      <w:r w:rsidR="0070573E">
        <w:rPr>
          <w:rFonts w:ascii="Times New Roman" w:hAnsi="Times New Roman" w:cs="Times New Roman"/>
        </w:rPr>
        <w:t>.</w:t>
      </w:r>
    </w:p>
    <w:p w:rsidR="00831DCF" w:rsidRPr="00F039FB" w:rsidRDefault="00831DCF" w:rsidP="0070573E">
      <w:pPr>
        <w:pStyle w:val="a4"/>
        <w:spacing w:before="0" w:beforeAutospacing="0" w:after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F039FB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Заместителям директора Л.А. Рыжовой, Н.А. Мансуровой, главному бухгалтеру С.В. </w:t>
      </w:r>
      <w:proofErr w:type="spellStart"/>
      <w:r>
        <w:rPr>
          <w:rFonts w:ascii="Times New Roman" w:hAnsi="Times New Roman" w:cs="Times New Roman"/>
        </w:rPr>
        <w:t>Симогиной</w:t>
      </w:r>
      <w:proofErr w:type="spellEnd"/>
      <w:r>
        <w:rPr>
          <w:rFonts w:ascii="Times New Roman" w:hAnsi="Times New Roman" w:cs="Times New Roman"/>
        </w:rPr>
        <w:t>, с</w:t>
      </w:r>
      <w:r w:rsidRPr="00F039FB">
        <w:rPr>
          <w:rFonts w:ascii="Times New Roman" w:hAnsi="Times New Roman" w:cs="Times New Roman"/>
        </w:rPr>
        <w:t xml:space="preserve">пециалисту по кадрам </w:t>
      </w:r>
      <w:r>
        <w:rPr>
          <w:rFonts w:ascii="Times New Roman" w:hAnsi="Times New Roman" w:cs="Times New Roman"/>
        </w:rPr>
        <w:t xml:space="preserve">Т.Г. Абрамовой, руководителям структурных подразделений </w:t>
      </w:r>
      <w:r w:rsidRPr="00F039FB">
        <w:rPr>
          <w:rFonts w:ascii="Times New Roman" w:hAnsi="Times New Roman" w:cs="Times New Roman"/>
        </w:rPr>
        <w:t>ознакомить работников ГАУ</w:t>
      </w:r>
      <w:r>
        <w:rPr>
          <w:rFonts w:ascii="Times New Roman" w:hAnsi="Times New Roman" w:cs="Times New Roman"/>
        </w:rPr>
        <w:t>СО СО</w:t>
      </w:r>
      <w:r w:rsidRPr="00F039FB">
        <w:rPr>
          <w:rFonts w:ascii="Times New Roman" w:hAnsi="Times New Roman" w:cs="Times New Roman"/>
        </w:rPr>
        <w:t xml:space="preserve"> «КЦСОН города П</w:t>
      </w:r>
      <w:r>
        <w:rPr>
          <w:rFonts w:ascii="Times New Roman" w:hAnsi="Times New Roman" w:cs="Times New Roman"/>
        </w:rPr>
        <w:t>олевского» с данным приказом</w:t>
      </w:r>
      <w:r w:rsidRPr="00F039FB">
        <w:rPr>
          <w:rFonts w:ascii="Times New Roman" w:hAnsi="Times New Roman" w:cs="Times New Roman"/>
        </w:rPr>
        <w:t>, в том числе при приеме на работу.</w:t>
      </w:r>
    </w:p>
    <w:p w:rsidR="00831DCF" w:rsidRPr="00F039FB" w:rsidRDefault="00831DCF" w:rsidP="00831DCF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F039FB">
        <w:rPr>
          <w:rFonts w:ascii="Times New Roman" w:hAnsi="Times New Roman" w:cs="Times New Roman"/>
          <w:sz w:val="24"/>
          <w:szCs w:val="24"/>
        </w:rPr>
        <w:t xml:space="preserve">. Контроль исполнения настоящего приказа возлагаю на заместителя директора </w:t>
      </w:r>
      <w:r>
        <w:rPr>
          <w:rFonts w:ascii="Times New Roman" w:hAnsi="Times New Roman" w:cs="Times New Roman"/>
          <w:sz w:val="24"/>
          <w:szCs w:val="24"/>
        </w:rPr>
        <w:t>Н.А. Мансурову</w:t>
      </w:r>
      <w:r w:rsidRPr="00F039FB">
        <w:rPr>
          <w:rFonts w:ascii="Times New Roman" w:hAnsi="Times New Roman" w:cs="Times New Roman"/>
          <w:sz w:val="24"/>
          <w:szCs w:val="24"/>
        </w:rPr>
        <w:t>.</w:t>
      </w:r>
    </w:p>
    <w:p w:rsidR="00831DCF" w:rsidRPr="00C52C87" w:rsidRDefault="00831DCF" w:rsidP="00831DC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31DCF" w:rsidRPr="00C52C87" w:rsidRDefault="00831DCF" w:rsidP="00831DC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31DCF" w:rsidRPr="00C52C87" w:rsidRDefault="00831DCF" w:rsidP="00831D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41807" w:rsidRPr="00A41807" w:rsidRDefault="00A41807" w:rsidP="00A41807">
      <w:pPr>
        <w:tabs>
          <w:tab w:val="left" w:pos="21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1807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A41807" w:rsidRPr="00A41807" w:rsidRDefault="00A41807" w:rsidP="00A41807">
      <w:pPr>
        <w:tabs>
          <w:tab w:val="left" w:pos="21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1807">
        <w:rPr>
          <w:rFonts w:ascii="Times New Roman" w:hAnsi="Times New Roman" w:cs="Times New Roman"/>
          <w:sz w:val="24"/>
          <w:szCs w:val="24"/>
        </w:rPr>
        <w:t xml:space="preserve">           Директор                                                                                               Л.Р. Подольская</w:t>
      </w:r>
    </w:p>
    <w:p w:rsidR="00A41807" w:rsidRPr="00A41807" w:rsidRDefault="00A41807" w:rsidP="00A41807">
      <w:pPr>
        <w:tabs>
          <w:tab w:val="left" w:pos="216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A41807" w:rsidRPr="00A41807" w:rsidRDefault="00A41807" w:rsidP="00A41807">
      <w:pPr>
        <w:tabs>
          <w:tab w:val="left" w:pos="216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A41807" w:rsidRPr="00A41807" w:rsidRDefault="00A41807" w:rsidP="00A41807">
      <w:pPr>
        <w:tabs>
          <w:tab w:val="left" w:pos="216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A41807" w:rsidRPr="00A41807" w:rsidRDefault="00A41807" w:rsidP="00A41807">
      <w:pPr>
        <w:tabs>
          <w:tab w:val="left" w:pos="216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A41807" w:rsidRPr="00A41807" w:rsidRDefault="00A41807" w:rsidP="00A41807">
      <w:pPr>
        <w:tabs>
          <w:tab w:val="left" w:pos="2160"/>
        </w:tabs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A41807" w:rsidRPr="00A41807" w:rsidRDefault="00A41807" w:rsidP="00A41807">
      <w:pPr>
        <w:tabs>
          <w:tab w:val="left" w:pos="2160"/>
        </w:tabs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A41807" w:rsidRPr="00A41807" w:rsidRDefault="00A41807" w:rsidP="00A41807">
      <w:pPr>
        <w:tabs>
          <w:tab w:val="left" w:pos="2160"/>
        </w:tabs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A41807" w:rsidRPr="00A41807" w:rsidRDefault="00A41807" w:rsidP="00A418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1807" w:rsidRPr="00A41807" w:rsidRDefault="00A41807" w:rsidP="00A418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1807" w:rsidRDefault="00A41807" w:rsidP="00831DCF">
      <w:pPr>
        <w:spacing w:after="0" w:line="240" w:lineRule="auto"/>
        <w:ind w:left="426"/>
      </w:pPr>
      <w:r w:rsidRPr="00A4180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41807" w:rsidRDefault="00A41807" w:rsidP="00A41807">
      <w:pPr>
        <w:tabs>
          <w:tab w:val="left" w:pos="975"/>
        </w:tabs>
      </w:pPr>
    </w:p>
    <w:p w:rsidR="00A41807" w:rsidRDefault="00A41807" w:rsidP="00A41807">
      <w:pPr>
        <w:tabs>
          <w:tab w:val="left" w:pos="975"/>
        </w:tabs>
      </w:pPr>
    </w:p>
    <w:p w:rsidR="00D422A4" w:rsidRDefault="00D422A4"/>
    <w:sectPr w:rsidR="00D422A4" w:rsidSect="000D73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937B8"/>
    <w:multiLevelType w:val="hybridMultilevel"/>
    <w:tmpl w:val="BA8C3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1807"/>
    <w:rsid w:val="00064C5D"/>
    <w:rsid w:val="000D73E7"/>
    <w:rsid w:val="00100CDF"/>
    <w:rsid w:val="004D28FB"/>
    <w:rsid w:val="005D57FA"/>
    <w:rsid w:val="0070573E"/>
    <w:rsid w:val="00831DCF"/>
    <w:rsid w:val="00882D15"/>
    <w:rsid w:val="00937957"/>
    <w:rsid w:val="00A41807"/>
    <w:rsid w:val="00D42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3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qFormat/>
    <w:rsid w:val="00A41807"/>
    <w:pPr>
      <w:keepNext/>
      <w:keepLines/>
      <w:spacing w:before="600"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</w:rPr>
  </w:style>
  <w:style w:type="character" w:styleId="a3">
    <w:name w:val="Hyperlink"/>
    <w:rsid w:val="00831DCF"/>
    <w:rPr>
      <w:rFonts w:cs="Times New Roman"/>
      <w:color w:val="000080"/>
      <w:u w:val="single"/>
    </w:rPr>
  </w:style>
  <w:style w:type="paragraph" w:styleId="a4">
    <w:name w:val="Normal (Web)"/>
    <w:basedOn w:val="a"/>
    <w:rsid w:val="00831DCF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paragraph" w:customStyle="1" w:styleId="10">
    <w:name w:val="Без интервала1"/>
    <w:rsid w:val="00831DCF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abota045.msp.midura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basharova</dc:creator>
  <cp:keywords/>
  <dc:description/>
  <cp:lastModifiedBy>basharova</cp:lastModifiedBy>
  <cp:revision>8</cp:revision>
  <cp:lastPrinted>2021-11-30T06:02:00Z</cp:lastPrinted>
  <dcterms:created xsi:type="dcterms:W3CDTF">2021-11-30T05:53:00Z</dcterms:created>
  <dcterms:modified xsi:type="dcterms:W3CDTF">2021-12-16T04:34:00Z</dcterms:modified>
</cp:coreProperties>
</file>