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7C" w:rsidRPr="00C47D7C" w:rsidRDefault="00C47D7C" w:rsidP="00C47D7C">
      <w:pPr>
        <w:spacing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D7C">
        <w:rPr>
          <w:rFonts w:ascii="Times New Roman" w:eastAsia="Times New Roman" w:hAnsi="Times New Roman" w:cs="Times New Roman"/>
          <w:sz w:val="24"/>
          <w:szCs w:val="24"/>
        </w:rPr>
        <w:t>Государственное  автономное учреждение социального обслуживания</w:t>
      </w:r>
    </w:p>
    <w:p w:rsidR="00C47D7C" w:rsidRPr="00C47D7C" w:rsidRDefault="00C47D7C" w:rsidP="00C47D7C">
      <w:pPr>
        <w:spacing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7D7C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proofErr w:type="gramEnd"/>
      <w:r w:rsidRPr="00C47D7C">
        <w:rPr>
          <w:rFonts w:ascii="Times New Roman" w:eastAsia="Times New Roman" w:hAnsi="Times New Roman" w:cs="Times New Roman"/>
          <w:sz w:val="24"/>
          <w:szCs w:val="24"/>
        </w:rPr>
        <w:t xml:space="preserve"> Свердловской области «Социально-реабилитационный центр для </w:t>
      </w:r>
    </w:p>
    <w:p w:rsidR="00C47D7C" w:rsidRPr="00C47D7C" w:rsidRDefault="00C47D7C" w:rsidP="00C47D7C">
      <w:pPr>
        <w:spacing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D7C">
        <w:rPr>
          <w:rFonts w:ascii="Times New Roman" w:eastAsia="Times New Roman" w:hAnsi="Times New Roman" w:cs="Times New Roman"/>
          <w:sz w:val="24"/>
          <w:szCs w:val="24"/>
        </w:rPr>
        <w:t>несовершеннолетних Тавдинского района»</w:t>
      </w:r>
    </w:p>
    <w:p w:rsidR="00461F85" w:rsidRPr="00C47D7C" w:rsidRDefault="00461F85" w:rsidP="00461F85">
      <w:pPr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85" w:rsidRPr="00C47D7C" w:rsidRDefault="00461F85" w:rsidP="00461F85">
      <w:pPr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85" w:rsidRPr="00C47D7C" w:rsidRDefault="00461F85" w:rsidP="00461F85">
      <w:pPr>
        <w:spacing w:line="21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D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П Р И К А З</w:t>
      </w:r>
    </w:p>
    <w:p w:rsidR="00461F85" w:rsidRPr="00C47D7C" w:rsidRDefault="00461F85" w:rsidP="00461F85">
      <w:pPr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85" w:rsidRPr="00C47D7C" w:rsidRDefault="00461F85" w:rsidP="00461F85">
      <w:pPr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7D7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47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2E0">
        <w:rPr>
          <w:rFonts w:ascii="Times New Roman" w:hAnsi="Times New Roman"/>
          <w:sz w:val="24"/>
          <w:szCs w:val="24"/>
        </w:rPr>
        <w:t>17</w:t>
      </w:r>
      <w:r w:rsidRPr="00C47D7C">
        <w:rPr>
          <w:rFonts w:ascii="Times New Roman" w:hAnsi="Times New Roman"/>
          <w:sz w:val="24"/>
          <w:szCs w:val="24"/>
        </w:rPr>
        <w:t xml:space="preserve"> ноября </w:t>
      </w:r>
      <w:r w:rsidR="004212E0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47D7C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№</w:t>
      </w:r>
      <w:r w:rsidR="004212E0">
        <w:rPr>
          <w:rFonts w:ascii="Times New Roman" w:hAnsi="Times New Roman"/>
          <w:sz w:val="24"/>
          <w:szCs w:val="24"/>
        </w:rPr>
        <w:t xml:space="preserve"> 239</w:t>
      </w:r>
      <w:r w:rsidRPr="00C47D7C">
        <w:rPr>
          <w:rFonts w:ascii="Times New Roman" w:eastAsia="Times New Roman" w:hAnsi="Times New Roman" w:cs="Times New Roman"/>
          <w:sz w:val="24"/>
          <w:szCs w:val="24"/>
        </w:rPr>
        <w:t xml:space="preserve"> - о</w:t>
      </w:r>
    </w:p>
    <w:p w:rsidR="00461F85" w:rsidRPr="00C47D7C" w:rsidRDefault="00461F85" w:rsidP="00461F85">
      <w:pPr>
        <w:spacing w:line="21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F85" w:rsidRPr="00C47D7C" w:rsidRDefault="00461F85" w:rsidP="00461F85">
      <w:pPr>
        <w:spacing w:line="21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C47D7C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плана </w:t>
      </w:r>
      <w:r w:rsidRPr="00C47D7C">
        <w:rPr>
          <w:rFonts w:ascii="Times New Roman" w:hAnsi="Times New Roman"/>
          <w:b/>
          <w:sz w:val="24"/>
          <w:szCs w:val="24"/>
        </w:rPr>
        <w:t xml:space="preserve"> по антикоррупционному </w:t>
      </w:r>
      <w:r w:rsidRPr="00C47D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1F85" w:rsidRPr="00C47D7C" w:rsidRDefault="00C47D7C" w:rsidP="00461F85">
      <w:pPr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7D7C">
        <w:rPr>
          <w:rFonts w:ascii="Times New Roman" w:hAnsi="Times New Roman"/>
          <w:b/>
          <w:sz w:val="24"/>
          <w:szCs w:val="24"/>
        </w:rPr>
        <w:t>п</w:t>
      </w:r>
      <w:r w:rsidR="00A55859">
        <w:rPr>
          <w:rFonts w:ascii="Times New Roman" w:hAnsi="Times New Roman"/>
          <w:b/>
          <w:sz w:val="24"/>
          <w:szCs w:val="24"/>
        </w:rPr>
        <w:t>росвещению</w:t>
      </w:r>
      <w:proofErr w:type="gramEnd"/>
      <w:r w:rsidR="00A55859">
        <w:rPr>
          <w:rFonts w:ascii="Times New Roman" w:hAnsi="Times New Roman"/>
          <w:b/>
          <w:sz w:val="24"/>
          <w:szCs w:val="24"/>
        </w:rPr>
        <w:t xml:space="preserve"> работников на 2022</w:t>
      </w:r>
      <w:r w:rsidR="00461F85" w:rsidRPr="00C47D7C">
        <w:rPr>
          <w:rFonts w:ascii="Times New Roman" w:hAnsi="Times New Roman"/>
          <w:b/>
          <w:sz w:val="24"/>
          <w:szCs w:val="24"/>
        </w:rPr>
        <w:t xml:space="preserve"> год</w:t>
      </w:r>
    </w:p>
    <w:bookmarkEnd w:id="0"/>
    <w:p w:rsidR="00461F85" w:rsidRPr="00C47D7C" w:rsidRDefault="00461F85" w:rsidP="00461F85">
      <w:pPr>
        <w:rPr>
          <w:rFonts w:ascii="Times New Roman" w:eastAsia="Times New Roman" w:hAnsi="Times New Roman" w:cs="Times New Roman"/>
          <w:sz w:val="24"/>
          <w:szCs w:val="24"/>
        </w:rPr>
      </w:pPr>
      <w:r w:rsidRPr="00C47D7C">
        <w:rPr>
          <w:rFonts w:ascii="Times New Roman" w:eastAsia="Times New Roman" w:hAnsi="Times New Roman" w:cs="Times New Roman"/>
          <w:sz w:val="24"/>
          <w:szCs w:val="24"/>
        </w:rPr>
        <w:t xml:space="preserve">      В целях </w:t>
      </w:r>
      <w:r w:rsidRPr="00C47D7C">
        <w:rPr>
          <w:rFonts w:ascii="Times New Roman" w:hAnsi="Times New Roman"/>
          <w:sz w:val="24"/>
          <w:szCs w:val="24"/>
        </w:rPr>
        <w:t xml:space="preserve"> реализации Федерального закона  РФ от 25.12.20</w:t>
      </w:r>
      <w:r w:rsidR="00C47D7C" w:rsidRPr="00C47D7C">
        <w:rPr>
          <w:rFonts w:ascii="Times New Roman" w:hAnsi="Times New Roman"/>
          <w:sz w:val="24"/>
          <w:szCs w:val="24"/>
        </w:rPr>
        <w:t>18 г.№ 273-ФЗ «О противодействии коррупции» и защиты прав и свобод граждан, обеспечения законности правопорядка и общественной безопасности</w:t>
      </w:r>
    </w:p>
    <w:p w:rsidR="00461F85" w:rsidRPr="00C47D7C" w:rsidRDefault="00461F85" w:rsidP="00461F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D7C">
        <w:rPr>
          <w:rFonts w:ascii="Times New Roman" w:eastAsia="Times New Roman" w:hAnsi="Times New Roman" w:cs="Times New Roman"/>
          <w:b/>
          <w:sz w:val="24"/>
          <w:szCs w:val="24"/>
        </w:rPr>
        <w:t>ПРИКАЗЫВАЮ</w:t>
      </w:r>
    </w:p>
    <w:p w:rsidR="00461F85" w:rsidRPr="00BC2DD1" w:rsidRDefault="00461F85" w:rsidP="00C47D7C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D1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</w:t>
      </w:r>
      <w:r w:rsidR="00C47D7C" w:rsidRPr="00BC2DD1">
        <w:rPr>
          <w:rFonts w:ascii="Times New Roman" w:hAnsi="Times New Roman"/>
          <w:sz w:val="24"/>
          <w:szCs w:val="24"/>
        </w:rPr>
        <w:t>мероприятий по антикоррупционном</w:t>
      </w:r>
      <w:r w:rsidR="004212E0">
        <w:rPr>
          <w:rFonts w:ascii="Times New Roman" w:hAnsi="Times New Roman"/>
          <w:sz w:val="24"/>
          <w:szCs w:val="24"/>
        </w:rPr>
        <w:t>у просвещению работников на 2022</w:t>
      </w:r>
      <w:r w:rsidR="00C47D7C" w:rsidRPr="00BC2DD1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="00C47D7C" w:rsidRPr="00BC2D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C2DD1">
        <w:rPr>
          <w:rFonts w:ascii="Times New Roman" w:eastAsia="Times New Roman" w:hAnsi="Times New Roman" w:cs="Times New Roman"/>
          <w:sz w:val="24"/>
          <w:szCs w:val="24"/>
        </w:rPr>
        <w:t>приложение № 1).</w:t>
      </w:r>
    </w:p>
    <w:p w:rsidR="00461F85" w:rsidRPr="00BC2DD1" w:rsidRDefault="00C47D7C" w:rsidP="00461F85">
      <w:pPr>
        <w:shd w:val="clear" w:color="auto" w:fill="FFFFFF"/>
        <w:tabs>
          <w:tab w:val="left" w:pos="2570"/>
        </w:tabs>
        <w:spacing w:before="7" w:line="3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D1">
        <w:rPr>
          <w:rFonts w:ascii="Times New Roman" w:hAnsi="Times New Roman"/>
          <w:sz w:val="24"/>
          <w:szCs w:val="24"/>
        </w:rPr>
        <w:t>2</w:t>
      </w:r>
      <w:r w:rsidR="00461F85" w:rsidRPr="00BC2D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C2DD1">
        <w:rPr>
          <w:rFonts w:ascii="Times New Roman" w:hAnsi="Times New Roman"/>
          <w:sz w:val="24"/>
          <w:szCs w:val="24"/>
        </w:rPr>
        <w:t xml:space="preserve">  </w:t>
      </w:r>
      <w:r w:rsidR="00461F85" w:rsidRPr="00BC2DD1">
        <w:rPr>
          <w:rFonts w:ascii="Times New Roman" w:eastAsia="Times New Roman" w:hAnsi="Times New Roman" w:cs="Times New Roman"/>
          <w:sz w:val="24"/>
          <w:szCs w:val="24"/>
        </w:rPr>
        <w:t>Ознакомить   с  планом</w:t>
      </w:r>
      <w:r w:rsidRPr="00BC2DD1">
        <w:rPr>
          <w:rFonts w:ascii="Times New Roman" w:hAnsi="Times New Roman"/>
          <w:sz w:val="24"/>
          <w:szCs w:val="24"/>
        </w:rPr>
        <w:t xml:space="preserve">  </w:t>
      </w:r>
      <w:r w:rsidR="00461F85" w:rsidRPr="00BC2DD1">
        <w:rPr>
          <w:rFonts w:ascii="Times New Roman" w:eastAsia="Times New Roman" w:hAnsi="Times New Roman" w:cs="Times New Roman"/>
          <w:sz w:val="24"/>
          <w:szCs w:val="24"/>
        </w:rPr>
        <w:t xml:space="preserve"> лиц,  ответственных за выполнение мероприятий. </w:t>
      </w:r>
    </w:p>
    <w:p w:rsidR="00461F85" w:rsidRPr="00BC2DD1" w:rsidRDefault="00461F85" w:rsidP="00461F85">
      <w:pPr>
        <w:shd w:val="clear" w:color="auto" w:fill="FFFFFF"/>
        <w:tabs>
          <w:tab w:val="left" w:pos="2570"/>
        </w:tabs>
        <w:spacing w:before="7" w:line="3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D7C" w:rsidRPr="00BC2DD1">
        <w:rPr>
          <w:rFonts w:ascii="Times New Roman" w:hAnsi="Times New Roman"/>
          <w:sz w:val="24"/>
          <w:szCs w:val="24"/>
        </w:rPr>
        <w:t>3</w:t>
      </w:r>
      <w:r w:rsidRPr="00BC2DD1">
        <w:rPr>
          <w:rFonts w:ascii="Times New Roman" w:eastAsia="Times New Roman" w:hAnsi="Times New Roman" w:cs="Times New Roman"/>
          <w:sz w:val="24"/>
          <w:szCs w:val="24"/>
        </w:rPr>
        <w:t xml:space="preserve">.Контроль над выполнением </w:t>
      </w:r>
      <w:proofErr w:type="gramStart"/>
      <w:r w:rsidRPr="00BC2DD1">
        <w:rPr>
          <w:rFonts w:ascii="Times New Roman" w:eastAsia="Times New Roman" w:hAnsi="Times New Roman" w:cs="Times New Roman"/>
          <w:sz w:val="24"/>
          <w:szCs w:val="24"/>
        </w:rPr>
        <w:t>приказа  возложить</w:t>
      </w:r>
      <w:proofErr w:type="gramEnd"/>
      <w:r w:rsidRPr="00BC2DD1">
        <w:rPr>
          <w:rFonts w:ascii="Times New Roman" w:eastAsia="Times New Roman" w:hAnsi="Times New Roman" w:cs="Times New Roman"/>
          <w:sz w:val="24"/>
          <w:szCs w:val="24"/>
        </w:rPr>
        <w:t xml:space="preserve"> на заместителя директора </w:t>
      </w:r>
      <w:r w:rsidR="004212E0">
        <w:rPr>
          <w:rFonts w:ascii="Times New Roman" w:eastAsia="Times New Roman" w:hAnsi="Times New Roman" w:cs="Times New Roman"/>
          <w:sz w:val="24"/>
          <w:szCs w:val="24"/>
        </w:rPr>
        <w:t xml:space="preserve">Черникову Татьяну </w:t>
      </w:r>
      <w:r w:rsidR="00FE109A">
        <w:rPr>
          <w:rFonts w:ascii="Times New Roman" w:eastAsia="Times New Roman" w:hAnsi="Times New Roman" w:cs="Times New Roman"/>
          <w:sz w:val="24"/>
          <w:szCs w:val="24"/>
        </w:rPr>
        <w:t xml:space="preserve"> Николаевну.</w:t>
      </w:r>
    </w:p>
    <w:p w:rsidR="00461F85" w:rsidRPr="00C47D7C" w:rsidRDefault="00461F85" w:rsidP="00461F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F85" w:rsidRPr="00C47D7C" w:rsidRDefault="00461F85" w:rsidP="00461F85">
      <w:pPr>
        <w:tabs>
          <w:tab w:val="right" w:pos="878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D7C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                                      Л.А. Ермачкова </w:t>
      </w:r>
    </w:p>
    <w:p w:rsidR="00461F85" w:rsidRPr="00C47D7C" w:rsidRDefault="00461F85" w:rsidP="00461F85">
      <w:pPr>
        <w:tabs>
          <w:tab w:val="right" w:pos="878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F85" w:rsidRPr="00C47D7C" w:rsidRDefault="00461F85" w:rsidP="00461F85">
      <w:pPr>
        <w:tabs>
          <w:tab w:val="right" w:pos="878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D7C" w:rsidRDefault="00C47D7C" w:rsidP="00461F85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</w:p>
    <w:p w:rsidR="00C47D7C" w:rsidRDefault="00C47D7C" w:rsidP="00461F85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</w:p>
    <w:p w:rsidR="00C47D7C" w:rsidRDefault="00C47D7C" w:rsidP="00461F85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</w:p>
    <w:p w:rsidR="00C47D7C" w:rsidRDefault="00C47D7C" w:rsidP="00461F85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</w:p>
    <w:p w:rsidR="004212E0" w:rsidRDefault="004212E0" w:rsidP="00461F85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</w:p>
    <w:p w:rsidR="004212E0" w:rsidRDefault="004212E0" w:rsidP="00461F85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</w:p>
    <w:p w:rsidR="004212E0" w:rsidRDefault="004212E0" w:rsidP="00461F85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</w:p>
    <w:p w:rsidR="00C47D7C" w:rsidRDefault="00C47D7C" w:rsidP="00461F85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</w:p>
    <w:p w:rsidR="008726D4" w:rsidRDefault="008726D4" w:rsidP="00461F85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</w:p>
    <w:p w:rsidR="004212E0" w:rsidRPr="008726D4" w:rsidRDefault="004212E0" w:rsidP="00C47D7C">
      <w:pPr>
        <w:tabs>
          <w:tab w:val="right" w:pos="8789"/>
        </w:tabs>
        <w:jc w:val="right"/>
        <w:rPr>
          <w:rFonts w:ascii="Times New Roman" w:hAnsi="Times New Roman"/>
          <w:sz w:val="20"/>
          <w:szCs w:val="20"/>
        </w:rPr>
      </w:pPr>
      <w:r w:rsidRPr="008726D4">
        <w:rPr>
          <w:rFonts w:ascii="Times New Roman" w:hAnsi="Times New Roman"/>
          <w:sz w:val="20"/>
          <w:szCs w:val="20"/>
        </w:rPr>
        <w:t xml:space="preserve">УТВЕРЖДЕНО </w:t>
      </w:r>
      <w:proofErr w:type="gramStart"/>
      <w:r w:rsidR="008726D4" w:rsidRPr="008726D4">
        <w:rPr>
          <w:rFonts w:ascii="Times New Roman" w:hAnsi="Times New Roman"/>
          <w:sz w:val="20"/>
          <w:szCs w:val="20"/>
        </w:rPr>
        <w:t>приказом  директора</w:t>
      </w:r>
      <w:proofErr w:type="gramEnd"/>
    </w:p>
    <w:p w:rsidR="008726D4" w:rsidRPr="008726D4" w:rsidRDefault="008726D4" w:rsidP="008726D4">
      <w:pPr>
        <w:tabs>
          <w:tab w:val="right" w:pos="8789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8726D4">
        <w:rPr>
          <w:rFonts w:ascii="Times New Roman" w:hAnsi="Times New Roman"/>
          <w:sz w:val="20"/>
          <w:szCs w:val="20"/>
        </w:rPr>
        <w:t>ГАУ «СРЦН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26D4">
        <w:rPr>
          <w:rFonts w:ascii="Times New Roman" w:hAnsi="Times New Roman"/>
          <w:sz w:val="20"/>
          <w:szCs w:val="20"/>
        </w:rPr>
        <w:t xml:space="preserve">«Золушка» Тавдинского района» </w:t>
      </w:r>
    </w:p>
    <w:p w:rsidR="004212E0" w:rsidRPr="008726D4" w:rsidRDefault="004212E0" w:rsidP="00C47D7C">
      <w:pPr>
        <w:tabs>
          <w:tab w:val="right" w:pos="8789"/>
        </w:tabs>
        <w:jc w:val="right"/>
        <w:rPr>
          <w:rFonts w:ascii="Times New Roman" w:hAnsi="Times New Roman"/>
          <w:sz w:val="20"/>
          <w:szCs w:val="20"/>
        </w:rPr>
      </w:pPr>
      <w:proofErr w:type="gramStart"/>
      <w:r w:rsidRPr="008726D4">
        <w:rPr>
          <w:rFonts w:ascii="Times New Roman" w:hAnsi="Times New Roman"/>
          <w:sz w:val="20"/>
          <w:szCs w:val="20"/>
        </w:rPr>
        <w:t>от</w:t>
      </w:r>
      <w:proofErr w:type="gramEnd"/>
      <w:r w:rsidRPr="008726D4">
        <w:rPr>
          <w:rFonts w:ascii="Times New Roman" w:hAnsi="Times New Roman"/>
          <w:sz w:val="20"/>
          <w:szCs w:val="20"/>
        </w:rPr>
        <w:t xml:space="preserve"> 17.11.2021 г. № 239-о</w:t>
      </w:r>
    </w:p>
    <w:p w:rsidR="004212E0" w:rsidRPr="008726D4" w:rsidRDefault="004212E0" w:rsidP="004212E0">
      <w:pPr>
        <w:spacing w:line="216" w:lineRule="auto"/>
        <w:jc w:val="right"/>
        <w:rPr>
          <w:rFonts w:ascii="Times New Roman" w:hAnsi="Times New Roman"/>
          <w:sz w:val="20"/>
          <w:szCs w:val="20"/>
        </w:rPr>
      </w:pPr>
      <w:r w:rsidRPr="008726D4">
        <w:rPr>
          <w:rFonts w:ascii="Times New Roman" w:eastAsia="Times New Roman" w:hAnsi="Times New Roman" w:cs="Times New Roman"/>
          <w:sz w:val="20"/>
          <w:szCs w:val="20"/>
        </w:rPr>
        <w:t xml:space="preserve">«Об утверждении </w:t>
      </w:r>
      <w:proofErr w:type="gramStart"/>
      <w:r w:rsidRPr="008726D4">
        <w:rPr>
          <w:rFonts w:ascii="Times New Roman" w:eastAsia="Times New Roman" w:hAnsi="Times New Roman" w:cs="Times New Roman"/>
          <w:sz w:val="20"/>
          <w:szCs w:val="20"/>
        </w:rPr>
        <w:t xml:space="preserve">плана </w:t>
      </w:r>
      <w:r w:rsidRPr="008726D4">
        <w:rPr>
          <w:rFonts w:ascii="Times New Roman" w:hAnsi="Times New Roman"/>
          <w:sz w:val="20"/>
          <w:szCs w:val="20"/>
        </w:rPr>
        <w:t xml:space="preserve"> по</w:t>
      </w:r>
      <w:proofErr w:type="gramEnd"/>
      <w:r w:rsidRPr="008726D4">
        <w:rPr>
          <w:rFonts w:ascii="Times New Roman" w:hAnsi="Times New Roman"/>
          <w:sz w:val="20"/>
          <w:szCs w:val="20"/>
        </w:rPr>
        <w:t xml:space="preserve"> антикоррупционному </w:t>
      </w:r>
      <w:r w:rsidRPr="00872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212E0" w:rsidRPr="008726D4" w:rsidRDefault="004212E0" w:rsidP="004212E0">
      <w:pPr>
        <w:spacing w:line="21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726D4">
        <w:rPr>
          <w:rFonts w:ascii="Times New Roman" w:hAnsi="Times New Roman"/>
          <w:sz w:val="20"/>
          <w:szCs w:val="20"/>
        </w:rPr>
        <w:t>просвещению</w:t>
      </w:r>
      <w:proofErr w:type="gramEnd"/>
      <w:r w:rsidRPr="008726D4">
        <w:rPr>
          <w:rFonts w:ascii="Times New Roman" w:hAnsi="Times New Roman"/>
          <w:sz w:val="20"/>
          <w:szCs w:val="20"/>
        </w:rPr>
        <w:t xml:space="preserve"> работников на 2021 год»</w:t>
      </w:r>
    </w:p>
    <w:p w:rsidR="00C47D7C" w:rsidRPr="00C47D7C" w:rsidRDefault="00C47D7C" w:rsidP="00C47D7C">
      <w:pPr>
        <w:tabs>
          <w:tab w:val="right" w:pos="8789"/>
        </w:tabs>
        <w:jc w:val="right"/>
        <w:rPr>
          <w:rFonts w:ascii="Times New Roman" w:hAnsi="Times New Roman"/>
          <w:szCs w:val="24"/>
        </w:rPr>
      </w:pPr>
      <w:r w:rsidRPr="00C47D7C">
        <w:rPr>
          <w:rFonts w:ascii="Times New Roman" w:hAnsi="Times New Roman"/>
          <w:szCs w:val="24"/>
        </w:rPr>
        <w:t xml:space="preserve"> </w:t>
      </w:r>
    </w:p>
    <w:p w:rsidR="003E178A" w:rsidRPr="008726D4" w:rsidRDefault="003E178A" w:rsidP="003E178A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6D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E178A" w:rsidRPr="008726D4" w:rsidRDefault="003E178A" w:rsidP="003E178A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6D4">
        <w:rPr>
          <w:rFonts w:ascii="Times New Roman" w:hAnsi="Times New Roman" w:cs="Times New Roman"/>
          <w:b/>
          <w:sz w:val="24"/>
          <w:szCs w:val="24"/>
        </w:rPr>
        <w:t xml:space="preserve">По антикоррупционному просвещению работников </w:t>
      </w:r>
    </w:p>
    <w:p w:rsidR="003E178A" w:rsidRPr="008726D4" w:rsidRDefault="004212E0" w:rsidP="00366C7A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26D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726D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E178A" w:rsidRPr="008726D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872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253"/>
        <w:gridCol w:w="2080"/>
        <w:gridCol w:w="2337"/>
      </w:tblGrid>
      <w:tr w:rsidR="003E178A" w:rsidRPr="00B75968" w:rsidTr="00366C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8A" w:rsidRPr="00B75968" w:rsidRDefault="003E178A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6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8A" w:rsidRPr="00B75968" w:rsidRDefault="003E178A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8A" w:rsidRPr="00B75968" w:rsidRDefault="003E178A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6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8A" w:rsidRPr="00B75968" w:rsidRDefault="003E178A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E178A" w:rsidRPr="008726D4" w:rsidTr="00366C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8A" w:rsidRPr="008726D4" w:rsidRDefault="003E178A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8A" w:rsidRPr="008726D4" w:rsidRDefault="009365DA" w:rsidP="009365DA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 xml:space="preserve">Ознакомление    </w:t>
            </w:r>
            <w:proofErr w:type="gramStart"/>
            <w:r w:rsidRPr="008726D4">
              <w:rPr>
                <w:rFonts w:ascii="Times New Roman" w:hAnsi="Times New Roman" w:cs="Times New Roman"/>
              </w:rPr>
              <w:t>работников  с</w:t>
            </w:r>
            <w:proofErr w:type="gramEnd"/>
            <w:r w:rsidRPr="008726D4">
              <w:rPr>
                <w:rFonts w:ascii="Times New Roman" w:hAnsi="Times New Roman" w:cs="Times New Roman"/>
              </w:rPr>
              <w:t xml:space="preserve">  положениями Кодекса этики и служебного поведения учреждения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8A" w:rsidRPr="008726D4" w:rsidRDefault="006D36C9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П</w:t>
            </w:r>
            <w:r w:rsidR="003E178A" w:rsidRPr="008726D4">
              <w:rPr>
                <w:rFonts w:ascii="Times New Roman" w:hAnsi="Times New Roman" w:cs="Times New Roman"/>
              </w:rPr>
              <w:t>ри приеме на работу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8A" w:rsidRPr="008726D4" w:rsidRDefault="004212E0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Инспектор</w:t>
            </w:r>
            <w:r w:rsidR="003E178A" w:rsidRPr="008726D4">
              <w:rPr>
                <w:rFonts w:ascii="Times New Roman" w:hAnsi="Times New Roman" w:cs="Times New Roman"/>
              </w:rPr>
              <w:t xml:space="preserve"> отдела кадров</w:t>
            </w:r>
          </w:p>
        </w:tc>
      </w:tr>
      <w:tr w:rsidR="003E178A" w:rsidRPr="008726D4" w:rsidTr="00366C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8A" w:rsidRPr="008726D4" w:rsidRDefault="003E178A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8A" w:rsidRPr="008726D4" w:rsidRDefault="009365DA" w:rsidP="009365DA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proofErr w:type="gramStart"/>
            <w:r w:rsidRPr="008726D4">
              <w:rPr>
                <w:rFonts w:ascii="Times New Roman" w:hAnsi="Times New Roman" w:cs="Times New Roman"/>
              </w:rPr>
              <w:t>Разъяснение  работникам</w:t>
            </w:r>
            <w:proofErr w:type="gramEnd"/>
            <w:r w:rsidRPr="008726D4">
              <w:rPr>
                <w:rFonts w:ascii="Times New Roman" w:hAnsi="Times New Roman" w:cs="Times New Roman"/>
              </w:rPr>
              <w:t xml:space="preserve">  этических норм  поведения, которыми надлежит руководствоваться, а так же  информирование  о запретах и ограничениях ,   имеющихся   при исполнении должностных обязанностей</w:t>
            </w:r>
          </w:p>
          <w:p w:rsidR="00461F85" w:rsidRPr="008726D4" w:rsidRDefault="00461F85" w:rsidP="009365DA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8A" w:rsidRPr="008726D4" w:rsidRDefault="006D36C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П</w:t>
            </w:r>
            <w:r w:rsidR="003E178A" w:rsidRPr="008726D4">
              <w:rPr>
                <w:rFonts w:ascii="Times New Roman" w:hAnsi="Times New Roman" w:cs="Times New Roman"/>
              </w:rPr>
              <w:t>ри приеме на работу</w:t>
            </w:r>
          </w:p>
          <w:p w:rsidR="00366C7A" w:rsidRPr="008726D4" w:rsidRDefault="00366C7A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6C7A" w:rsidRPr="008726D4" w:rsidRDefault="00366C7A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726D4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8726D4">
              <w:rPr>
                <w:rFonts w:ascii="Times New Roman" w:eastAsia="Times New Roman" w:hAnsi="Times New Roman" w:cs="Times New Roman"/>
              </w:rPr>
              <w:t xml:space="preserve"> мере необходимости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7A" w:rsidRPr="008726D4" w:rsidRDefault="004212E0" w:rsidP="004212E0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 xml:space="preserve"> Инспектор</w:t>
            </w:r>
            <w:r w:rsidR="003E178A" w:rsidRPr="008726D4">
              <w:rPr>
                <w:rFonts w:ascii="Times New Roman" w:hAnsi="Times New Roman" w:cs="Times New Roman"/>
              </w:rPr>
              <w:t xml:space="preserve"> отдела кадров</w:t>
            </w:r>
          </w:p>
          <w:p w:rsidR="00366C7A" w:rsidRPr="008726D4" w:rsidRDefault="00366C7A" w:rsidP="00366C7A">
            <w:pPr>
              <w:rPr>
                <w:rFonts w:ascii="Times New Roman" w:eastAsia="Times New Roman" w:hAnsi="Times New Roman" w:cs="Times New Roman"/>
              </w:rPr>
            </w:pPr>
          </w:p>
          <w:p w:rsidR="003E178A" w:rsidRPr="008726D4" w:rsidRDefault="00366C7A" w:rsidP="00366C7A">
            <w:pPr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Заведующие отделениями</w:t>
            </w:r>
          </w:p>
        </w:tc>
      </w:tr>
      <w:tr w:rsidR="00E736DA" w:rsidRPr="008726D4" w:rsidTr="00366C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6D36C9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3</w:t>
            </w:r>
            <w:r w:rsidR="00E736DA" w:rsidRPr="0087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 w:rsidP="00B50CB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8726D4">
              <w:rPr>
                <w:rFonts w:ascii="Times New Roman" w:hAnsi="Times New Roman" w:cs="Times New Roman"/>
              </w:rPr>
              <w:t>Разработка  информационных</w:t>
            </w:r>
            <w:proofErr w:type="gramEnd"/>
            <w:r w:rsidRPr="008726D4">
              <w:rPr>
                <w:rFonts w:ascii="Times New Roman" w:hAnsi="Times New Roman" w:cs="Times New Roman"/>
              </w:rPr>
              <w:t xml:space="preserve"> памяток, буклетов для ведения антикоррупционной </w:t>
            </w:r>
            <w:r w:rsidR="006D36C9" w:rsidRPr="008726D4">
              <w:rPr>
                <w:rFonts w:ascii="Times New Roman" w:hAnsi="Times New Roman" w:cs="Times New Roman"/>
              </w:rPr>
              <w:t xml:space="preserve"> </w:t>
            </w:r>
            <w:r w:rsidRPr="008726D4">
              <w:rPr>
                <w:rFonts w:ascii="Times New Roman" w:hAnsi="Times New Roman" w:cs="Times New Roman"/>
              </w:rPr>
              <w:t>работы с  работниками и получателями  социальных услуг.</w:t>
            </w:r>
          </w:p>
          <w:p w:rsidR="00E736DA" w:rsidRPr="008726D4" w:rsidRDefault="00E736DA" w:rsidP="002E0B2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6D36C9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Р</w:t>
            </w:r>
            <w:r w:rsidR="00E736DA" w:rsidRPr="008726D4">
              <w:rPr>
                <w:rFonts w:ascii="Times New Roman" w:hAnsi="Times New Roman" w:cs="Times New Roman"/>
              </w:rPr>
              <w:t>аз в полугодие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Юрисконсульт</w:t>
            </w:r>
          </w:p>
        </w:tc>
      </w:tr>
      <w:tr w:rsidR="00E736DA" w:rsidRPr="008726D4" w:rsidTr="00366C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6D36C9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4</w:t>
            </w:r>
            <w:r w:rsidR="00E736DA" w:rsidRPr="0087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A" w:rsidRPr="008726D4" w:rsidRDefault="00E736DA" w:rsidP="00B50CB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 xml:space="preserve">Распространение </w:t>
            </w:r>
            <w:proofErr w:type="gramStart"/>
            <w:r w:rsidRPr="008726D4">
              <w:rPr>
                <w:rFonts w:ascii="Times New Roman" w:hAnsi="Times New Roman" w:cs="Times New Roman"/>
              </w:rPr>
              <w:t xml:space="preserve">антикоррупционных </w:t>
            </w:r>
            <w:r w:rsidR="006D36C9" w:rsidRPr="008726D4">
              <w:rPr>
                <w:rFonts w:ascii="Times New Roman" w:hAnsi="Times New Roman" w:cs="Times New Roman"/>
              </w:rPr>
              <w:t xml:space="preserve"> </w:t>
            </w:r>
            <w:r w:rsidRPr="008726D4">
              <w:rPr>
                <w:rFonts w:ascii="Times New Roman" w:hAnsi="Times New Roman" w:cs="Times New Roman"/>
              </w:rPr>
              <w:t>памяток</w:t>
            </w:r>
            <w:proofErr w:type="gramEnd"/>
            <w:r w:rsidRPr="008726D4">
              <w:rPr>
                <w:rFonts w:ascii="Times New Roman" w:hAnsi="Times New Roman" w:cs="Times New Roman"/>
              </w:rPr>
              <w:t>, буклетов  среди граждан, получателей социальных услуг, работников учреждения.</w:t>
            </w:r>
          </w:p>
          <w:p w:rsidR="00E736DA" w:rsidRPr="008726D4" w:rsidRDefault="00E736DA" w:rsidP="00B50CB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6D36C9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П</w:t>
            </w:r>
            <w:r w:rsidR="00E736DA" w:rsidRPr="008726D4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Заведующие отделениями</w:t>
            </w:r>
          </w:p>
        </w:tc>
      </w:tr>
      <w:tr w:rsidR="00E736DA" w:rsidRPr="008726D4" w:rsidTr="00366C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6D36C9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5</w:t>
            </w:r>
            <w:r w:rsidR="00E736DA" w:rsidRPr="0087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1" w:rsidRPr="008726D4" w:rsidRDefault="00E736DA" w:rsidP="006F3672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proofErr w:type="gramStart"/>
            <w:r w:rsidRPr="008726D4">
              <w:rPr>
                <w:rFonts w:ascii="Times New Roman" w:hAnsi="Times New Roman" w:cs="Times New Roman"/>
              </w:rPr>
              <w:t>Обеспечение  контроля</w:t>
            </w:r>
            <w:proofErr w:type="gramEnd"/>
            <w:r w:rsidRPr="008726D4">
              <w:rPr>
                <w:rFonts w:ascii="Times New Roman" w:hAnsi="Times New Roman" w:cs="Times New Roman"/>
              </w:rPr>
              <w:t xml:space="preserve"> за социальными работниками, оказывающими социальные услуги одиноко проживающим гражданам, с целью недопущения завещания имущества получателями социальных услуг социальным работникам, вступления в наследство (принятие наследства) социальными работниками в отношении имущества  обслуживаемых получателей  социальных услуг. </w:t>
            </w:r>
          </w:p>
          <w:p w:rsidR="002C01AD" w:rsidRPr="008726D4" w:rsidRDefault="00E736DA" w:rsidP="006F3672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6D36C9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П</w:t>
            </w:r>
            <w:r w:rsidR="00E736DA" w:rsidRPr="008726D4">
              <w:rPr>
                <w:rFonts w:ascii="Times New Roman" w:hAnsi="Times New Roman" w:cs="Times New Roman"/>
              </w:rPr>
              <w:t xml:space="preserve">остоянно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 w:rsidP="00400711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E736DA" w:rsidRPr="008726D4" w:rsidRDefault="00E736DA" w:rsidP="00400711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 xml:space="preserve">Заведующие отделениями </w:t>
            </w:r>
          </w:p>
        </w:tc>
      </w:tr>
      <w:tr w:rsidR="00E736DA" w:rsidRPr="008726D4" w:rsidTr="00366C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6D36C9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6</w:t>
            </w:r>
            <w:r w:rsidR="00E736DA" w:rsidRPr="0087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A" w:rsidRPr="008726D4" w:rsidRDefault="00E736DA" w:rsidP="006E5EDE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proofErr w:type="gramStart"/>
            <w:r w:rsidRPr="008726D4">
              <w:rPr>
                <w:rFonts w:ascii="Times New Roman" w:hAnsi="Times New Roman" w:cs="Times New Roman"/>
              </w:rPr>
              <w:t>Осуществление  анализа</w:t>
            </w:r>
            <w:proofErr w:type="gramEnd"/>
            <w:r w:rsidRPr="008726D4">
              <w:rPr>
                <w:rFonts w:ascii="Times New Roman" w:hAnsi="Times New Roman" w:cs="Times New Roman"/>
              </w:rPr>
              <w:t xml:space="preserve">  жалоб на действия сотрудников на предмет наличия информации о фактах проявления коррупции</w:t>
            </w:r>
          </w:p>
          <w:p w:rsidR="00461F85" w:rsidRPr="008726D4" w:rsidRDefault="00461F85" w:rsidP="006E5EDE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726D4">
              <w:rPr>
                <w:rFonts w:ascii="Times New Roman" w:hAnsi="Times New Roman" w:cs="Times New Roman"/>
              </w:rPr>
              <w:t>по</w:t>
            </w:r>
            <w:proofErr w:type="gramEnd"/>
            <w:r w:rsidRPr="008726D4">
              <w:rPr>
                <w:rFonts w:ascii="Times New Roman" w:hAnsi="Times New Roman" w:cs="Times New Roman"/>
              </w:rPr>
              <w:t xml:space="preserve"> мере поступления информации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736DA" w:rsidRPr="008726D4" w:rsidTr="00366C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6D36C9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lastRenderedPageBreak/>
              <w:t>7</w:t>
            </w:r>
            <w:r w:rsidR="00E736DA" w:rsidRPr="0087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proofErr w:type="gramStart"/>
            <w:r w:rsidRPr="008726D4">
              <w:rPr>
                <w:rFonts w:ascii="Times New Roman" w:hAnsi="Times New Roman" w:cs="Times New Roman"/>
              </w:rPr>
              <w:t>Осуществление  контроля</w:t>
            </w:r>
            <w:proofErr w:type="gramEnd"/>
            <w:r w:rsidRPr="008726D4">
              <w:rPr>
                <w:rFonts w:ascii="Times New Roman" w:hAnsi="Times New Roman" w:cs="Times New Roman"/>
              </w:rPr>
              <w:t xml:space="preserve">  данных бухгалтерского учета, наличия и достоверности первичных учетных документов</w:t>
            </w:r>
          </w:p>
          <w:p w:rsidR="00461F85" w:rsidRPr="008726D4" w:rsidRDefault="00461F85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6D36C9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E736DA" w:rsidRPr="008726D4" w:rsidTr="00366C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6D36C9" w:rsidP="008726D4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8</w:t>
            </w:r>
          </w:p>
          <w:p w:rsidR="00E736DA" w:rsidRPr="008726D4" w:rsidRDefault="00E736DA" w:rsidP="008726D4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D4" w:rsidRPr="008726D4" w:rsidRDefault="008726D4" w:rsidP="008726D4">
            <w:pPr>
              <w:pStyle w:val="a7"/>
              <w:spacing w:after="0" w:line="240" w:lineRule="auto"/>
              <w:rPr>
                <w:sz w:val="22"/>
                <w:szCs w:val="22"/>
              </w:rPr>
            </w:pPr>
            <w:r w:rsidRPr="008726D4">
              <w:rPr>
                <w:sz w:val="22"/>
                <w:szCs w:val="22"/>
              </w:rPr>
              <w:t xml:space="preserve">Разъяснение </w:t>
            </w:r>
            <w:proofErr w:type="gramStart"/>
            <w:r w:rsidRPr="008726D4">
              <w:rPr>
                <w:sz w:val="22"/>
                <w:szCs w:val="22"/>
              </w:rPr>
              <w:t>об  обязанности</w:t>
            </w:r>
            <w:proofErr w:type="gramEnd"/>
            <w:r w:rsidRPr="008726D4">
              <w:rPr>
                <w:sz w:val="22"/>
                <w:szCs w:val="22"/>
              </w:rPr>
              <w:t xml:space="preserve"> незамедлительно уведомлять работодателя о склонении к совершению коррупционного правонарушения и порядок уведомления о склонении к совершению коррупционного правонарушения;</w:t>
            </w:r>
          </w:p>
          <w:p w:rsidR="004212E0" w:rsidRPr="008726D4" w:rsidRDefault="008726D4" w:rsidP="008726D4">
            <w:pPr>
              <w:pStyle w:val="a7"/>
              <w:spacing w:after="0" w:line="240" w:lineRule="auto"/>
              <w:rPr>
                <w:sz w:val="22"/>
                <w:szCs w:val="22"/>
              </w:rPr>
            </w:pPr>
            <w:r w:rsidRPr="008726D4">
              <w:rPr>
                <w:sz w:val="22"/>
                <w:szCs w:val="22"/>
              </w:rPr>
              <w:t xml:space="preserve">Разъяснение об  обязанности принимать меры по предотвращению и урегулированию конфликта интересов и порядок урегулирования конфликта интересов или возможности возникновения конфликта интересов, в том числе порядок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в том числе при осуществлении закупок;  </w:t>
            </w:r>
            <w:r w:rsidR="004212E0" w:rsidRPr="008726D4">
              <w:rPr>
                <w:sz w:val="22"/>
                <w:szCs w:val="22"/>
              </w:rPr>
              <w:t>Ознакомление с нормативными правовыми актами и методическими материалами, регулирующими вопросы профилактики и противодействия коррупции, а также мерами ответственности за совершение коррупционных правонарушений, в том числе за непринятие мер по предотвращению и (или) урегулированию конфликта интересов;</w:t>
            </w:r>
          </w:p>
          <w:p w:rsidR="00461F85" w:rsidRPr="008726D4" w:rsidRDefault="00461F85" w:rsidP="008726D4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4212E0" w:rsidP="008726D4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4212E0" w:rsidP="008726D4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E736DA" w:rsidRPr="008726D4" w:rsidTr="00366C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6D36C9" w:rsidP="008726D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9</w:t>
            </w:r>
            <w:r w:rsidR="00E736DA" w:rsidRPr="0087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85" w:rsidRPr="008726D4" w:rsidRDefault="004212E0" w:rsidP="008726D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Рассмотрение типовых ситуации конфликта интересов при осуществлении закупок и порядок их урегулирования (типовые ситуации отражены в обзорах Минтруда России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 w:rsidP="008726D4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</w:p>
          <w:p w:rsidR="00E736DA" w:rsidRPr="008726D4" w:rsidRDefault="004212E0" w:rsidP="008726D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8726D4">
              <w:rPr>
                <w:rFonts w:ascii="Times New Roman" w:hAnsi="Times New Roman" w:cs="Times New Roman"/>
              </w:rPr>
              <w:t>по</w:t>
            </w:r>
            <w:proofErr w:type="gramEnd"/>
            <w:r w:rsidRPr="008726D4">
              <w:rPr>
                <w:rFonts w:ascii="Times New Roman" w:hAnsi="Times New Roman" w:cs="Times New Roman"/>
              </w:rPr>
              <w:t xml:space="preserve"> мере поступления информации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4212E0" w:rsidP="008726D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E736DA" w:rsidRPr="008726D4" w:rsidTr="00366C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8726D4" w:rsidP="008726D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 w:rsidP="008726D4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Организация и проведение мероприятий в форме консультации по вопросам противодействия коррупции, приуроченных к Международному дню борьбы с коррупцией 9 декабря</w:t>
            </w:r>
          </w:p>
          <w:p w:rsidR="00461F85" w:rsidRPr="008726D4" w:rsidRDefault="00461F85" w:rsidP="008726D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 w:rsidP="008726D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8726D4">
              <w:rPr>
                <w:rFonts w:ascii="Times New Roman" w:hAnsi="Times New Roman" w:cs="Times New Roman"/>
              </w:rPr>
              <w:t>декабрь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 w:rsidP="008726D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  <w:r w:rsidRPr="008726D4">
              <w:rPr>
                <w:rFonts w:ascii="Times New Roman" w:hAnsi="Times New Roman" w:cs="Times New Roman"/>
              </w:rPr>
              <w:t>Юрисконсульт</w:t>
            </w:r>
          </w:p>
        </w:tc>
      </w:tr>
      <w:tr w:rsidR="00E736DA" w:rsidRPr="008726D4" w:rsidTr="00366C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 w:rsidP="008726D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 w:rsidP="008726D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 w:rsidP="008726D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 w:rsidP="008726D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E736DA" w:rsidRPr="008726D4" w:rsidTr="00366C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 w:rsidP="008726D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 w:rsidP="008726D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 w:rsidP="008726D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DA" w:rsidRPr="008726D4" w:rsidRDefault="00E736DA" w:rsidP="008726D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7D7C" w:rsidRPr="008726D4" w:rsidRDefault="00C47D7C" w:rsidP="008726D4">
      <w:pPr>
        <w:tabs>
          <w:tab w:val="right" w:pos="8789"/>
        </w:tabs>
        <w:rPr>
          <w:rFonts w:ascii="Times New Roman" w:hAnsi="Times New Roman" w:cs="Times New Roman"/>
        </w:rPr>
      </w:pPr>
    </w:p>
    <w:p w:rsidR="00C47D7C" w:rsidRDefault="00C47D7C" w:rsidP="008726D4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</w:p>
    <w:p w:rsidR="00C47D7C" w:rsidRDefault="00C47D7C" w:rsidP="008726D4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</w:p>
    <w:p w:rsidR="00C47D7C" w:rsidRDefault="00C47D7C" w:rsidP="008726D4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</w:p>
    <w:p w:rsidR="00D67CC5" w:rsidRDefault="00D67CC5" w:rsidP="00C47D7C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</w:p>
    <w:p w:rsidR="002C01AD" w:rsidRDefault="002C01AD" w:rsidP="00597C7D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597C7D" w:rsidRPr="00597C7D" w:rsidRDefault="008726D4" w:rsidP="00597C7D">
      <w:p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>приказом  №</w:t>
      </w:r>
      <w:proofErr w:type="gramEnd"/>
      <w:r>
        <w:rPr>
          <w:rFonts w:ascii="Times New Roman" w:hAnsi="Times New Roman"/>
          <w:sz w:val="24"/>
          <w:szCs w:val="24"/>
        </w:rPr>
        <w:t xml:space="preserve"> 329 от 17</w:t>
      </w:r>
      <w:r w:rsidR="00C47D7C">
        <w:rPr>
          <w:rFonts w:ascii="Times New Roman" w:hAnsi="Times New Roman"/>
          <w:sz w:val="24"/>
          <w:szCs w:val="24"/>
        </w:rPr>
        <w:t>.11.2020 г.</w:t>
      </w:r>
      <w:r w:rsidR="00597C7D">
        <w:rPr>
          <w:rFonts w:ascii="Times New Roman" w:hAnsi="Times New Roman"/>
          <w:sz w:val="24"/>
          <w:szCs w:val="24"/>
        </w:rPr>
        <w:t xml:space="preserve"> «</w:t>
      </w:r>
      <w:r w:rsidR="00597C7D" w:rsidRPr="00597C7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плана </w:t>
      </w:r>
      <w:r w:rsidR="00597C7D" w:rsidRPr="00597C7D">
        <w:rPr>
          <w:rFonts w:ascii="Times New Roman" w:hAnsi="Times New Roman"/>
          <w:sz w:val="24"/>
          <w:szCs w:val="24"/>
        </w:rPr>
        <w:t xml:space="preserve"> по антикоррупционному </w:t>
      </w:r>
      <w:r w:rsidR="00597C7D" w:rsidRPr="0059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7C7D" w:rsidRPr="00597C7D" w:rsidRDefault="008726D4" w:rsidP="00597C7D">
      <w:pPr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просвещению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работников на 2022</w:t>
      </w:r>
      <w:r w:rsidR="00597C7D" w:rsidRPr="00597C7D">
        <w:rPr>
          <w:rFonts w:ascii="Times New Roman" w:hAnsi="Times New Roman"/>
          <w:sz w:val="24"/>
          <w:szCs w:val="24"/>
        </w:rPr>
        <w:t xml:space="preserve"> год</w:t>
      </w:r>
      <w:r w:rsidR="00597C7D">
        <w:rPr>
          <w:rFonts w:ascii="Times New Roman" w:hAnsi="Times New Roman"/>
          <w:sz w:val="24"/>
          <w:szCs w:val="24"/>
        </w:rPr>
        <w:t>»</w:t>
      </w:r>
    </w:p>
    <w:p w:rsidR="00C47D7C" w:rsidRDefault="00C47D7C" w:rsidP="00C47D7C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ознакомлены:</w:t>
      </w:r>
    </w:p>
    <w:p w:rsidR="00C47D7C" w:rsidRDefault="00C47D7C" w:rsidP="00C47D7C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</w:p>
    <w:p w:rsidR="00C47D7C" w:rsidRDefault="00C47D7C" w:rsidP="00C47D7C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</w:t>
      </w:r>
      <w:r w:rsidR="008726D4">
        <w:rPr>
          <w:rFonts w:ascii="Times New Roman" w:hAnsi="Times New Roman"/>
          <w:sz w:val="24"/>
          <w:szCs w:val="24"/>
        </w:rPr>
        <w:t>ститель директора   Черникова Т.Н.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C47D7C" w:rsidRDefault="00C47D7C" w:rsidP="00C47D7C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Степанова О.Г._____________________</w:t>
      </w:r>
    </w:p>
    <w:p w:rsidR="00C47D7C" w:rsidRDefault="00C47D7C" w:rsidP="00C47D7C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Хохряков А.А. _____________________</w:t>
      </w:r>
    </w:p>
    <w:p w:rsidR="00C47D7C" w:rsidRDefault="00597C7D" w:rsidP="00C47D7C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 отдела </w:t>
      </w:r>
      <w:proofErr w:type="gramStart"/>
      <w:r>
        <w:rPr>
          <w:rFonts w:ascii="Times New Roman" w:hAnsi="Times New Roman"/>
          <w:sz w:val="24"/>
          <w:szCs w:val="24"/>
        </w:rPr>
        <w:t>кадров  Мышкина</w:t>
      </w:r>
      <w:proofErr w:type="gramEnd"/>
      <w:r>
        <w:rPr>
          <w:rFonts w:ascii="Times New Roman" w:hAnsi="Times New Roman"/>
          <w:sz w:val="24"/>
          <w:szCs w:val="24"/>
        </w:rPr>
        <w:t xml:space="preserve"> Т.В.___________________</w:t>
      </w:r>
    </w:p>
    <w:p w:rsidR="00C47D7C" w:rsidRDefault="00C47D7C" w:rsidP="00C47D7C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Заведующие отделениями </w:t>
      </w:r>
    </w:p>
    <w:p w:rsidR="00C47D7C" w:rsidRDefault="00C47D7C" w:rsidP="00C47D7C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47D7C" w:rsidRDefault="00C47D7C" w:rsidP="00C47D7C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47D7C" w:rsidRDefault="00C47D7C" w:rsidP="00C47D7C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47D7C" w:rsidRDefault="00C47D7C" w:rsidP="00C47D7C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47D7C" w:rsidRDefault="00C47D7C" w:rsidP="00C47D7C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47D7C" w:rsidRDefault="00C47D7C" w:rsidP="00C47D7C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47D7C" w:rsidRDefault="00C47D7C" w:rsidP="00C47D7C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47D7C" w:rsidRDefault="00C47D7C" w:rsidP="00C47D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E6970" w:rsidRPr="00B75968" w:rsidRDefault="00CE6970">
      <w:pPr>
        <w:rPr>
          <w:rFonts w:ascii="Times New Roman" w:hAnsi="Times New Roman" w:cs="Times New Roman"/>
          <w:sz w:val="24"/>
          <w:szCs w:val="24"/>
        </w:rPr>
      </w:pPr>
    </w:p>
    <w:sectPr w:rsidR="00CE6970" w:rsidRPr="00B75968" w:rsidSect="008726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11262"/>
    <w:multiLevelType w:val="hybridMultilevel"/>
    <w:tmpl w:val="1068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78A"/>
    <w:rsid w:val="0000513A"/>
    <w:rsid w:val="00043B55"/>
    <w:rsid w:val="00084C50"/>
    <w:rsid w:val="001D0A28"/>
    <w:rsid w:val="00222BF1"/>
    <w:rsid w:val="002C01AD"/>
    <w:rsid w:val="002E0B2B"/>
    <w:rsid w:val="00366C7A"/>
    <w:rsid w:val="003E178A"/>
    <w:rsid w:val="00400711"/>
    <w:rsid w:val="004212E0"/>
    <w:rsid w:val="00461F85"/>
    <w:rsid w:val="00470E6A"/>
    <w:rsid w:val="00475483"/>
    <w:rsid w:val="004D6F91"/>
    <w:rsid w:val="00597C7D"/>
    <w:rsid w:val="005A69B1"/>
    <w:rsid w:val="006D36C9"/>
    <w:rsid w:val="006E5EDE"/>
    <w:rsid w:val="006F3672"/>
    <w:rsid w:val="00731935"/>
    <w:rsid w:val="0077318C"/>
    <w:rsid w:val="007E49C4"/>
    <w:rsid w:val="008726D4"/>
    <w:rsid w:val="0090284A"/>
    <w:rsid w:val="009365DA"/>
    <w:rsid w:val="009C720C"/>
    <w:rsid w:val="00A44433"/>
    <w:rsid w:val="00A55859"/>
    <w:rsid w:val="00B50CB4"/>
    <w:rsid w:val="00B75968"/>
    <w:rsid w:val="00BC2DD1"/>
    <w:rsid w:val="00C47D7C"/>
    <w:rsid w:val="00CE2F20"/>
    <w:rsid w:val="00CE6970"/>
    <w:rsid w:val="00D67CC5"/>
    <w:rsid w:val="00D91EB1"/>
    <w:rsid w:val="00E736DA"/>
    <w:rsid w:val="00E85685"/>
    <w:rsid w:val="00F9136F"/>
    <w:rsid w:val="00FA049B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64FE4-B5E8-4F18-8FE9-A50C7171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7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61F8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461F85"/>
    <w:rPr>
      <w:rFonts w:ascii="Arial" w:eastAsia="Times New Roman" w:hAnsi="Arial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212E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212E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Золушка01</cp:lastModifiedBy>
  <cp:revision>18</cp:revision>
  <cp:lastPrinted>2021-12-01T05:00:00Z</cp:lastPrinted>
  <dcterms:created xsi:type="dcterms:W3CDTF">2020-11-11T05:38:00Z</dcterms:created>
  <dcterms:modified xsi:type="dcterms:W3CDTF">2021-12-01T10:32:00Z</dcterms:modified>
</cp:coreProperties>
</file>