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CD297E" w:rsidRDefault="00B125B2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организации и ведения бухгалтерского учета в государственном </w:t>
      </w:r>
      <w:r w:rsidR="006F629B">
        <w:rPr>
          <w:rFonts w:ascii="Times New Roman" w:hAnsi="Times New Roman" w:cs="Times New Roman"/>
          <w:b/>
          <w:sz w:val="28"/>
          <w:szCs w:val="28"/>
        </w:rPr>
        <w:t>бюджетном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 населения Свердловской области «</w:t>
      </w:r>
      <w:r w:rsidR="00653F38">
        <w:rPr>
          <w:rFonts w:ascii="Times New Roman" w:hAnsi="Times New Roman" w:cs="Times New Roman"/>
          <w:b/>
          <w:sz w:val="28"/>
          <w:szCs w:val="28"/>
        </w:rPr>
        <w:t xml:space="preserve">Комплексный центр социального обслуживания населения </w:t>
      </w:r>
      <w:r w:rsidR="006F629B">
        <w:rPr>
          <w:rFonts w:ascii="Times New Roman" w:hAnsi="Times New Roman" w:cs="Times New Roman"/>
          <w:b/>
          <w:sz w:val="28"/>
          <w:szCs w:val="28"/>
        </w:rPr>
        <w:t>города Нижняя Тура</w:t>
      </w:r>
      <w:r w:rsidR="00653F38">
        <w:rPr>
          <w:rFonts w:ascii="Times New Roman" w:hAnsi="Times New Roman" w:cs="Times New Roman"/>
          <w:b/>
          <w:sz w:val="28"/>
          <w:szCs w:val="28"/>
        </w:rPr>
        <w:t>»</w:t>
      </w:r>
    </w:p>
    <w:p w:rsidR="00CD297E" w:rsidRPr="00CD297E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D297E" w:rsidRDefault="00903123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В период с </w:t>
      </w:r>
      <w:r w:rsidR="006F629B">
        <w:rPr>
          <w:rFonts w:ascii="Times New Roman" w:eastAsia="Calibri" w:hAnsi="Times New Roman" w:cs="Times New Roman"/>
          <w:sz w:val="28"/>
          <w:szCs w:val="28"/>
        </w:rPr>
        <w:t>28 декабря</w:t>
      </w:r>
      <w:r w:rsidR="00906C81">
        <w:rPr>
          <w:rFonts w:ascii="Times New Roman" w:eastAsia="Calibri" w:hAnsi="Times New Roman" w:cs="Times New Roman"/>
          <w:sz w:val="28"/>
          <w:szCs w:val="28"/>
        </w:rPr>
        <w:t xml:space="preserve"> по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70E38">
        <w:rPr>
          <w:rFonts w:ascii="Times New Roman" w:eastAsia="Calibri" w:hAnsi="Times New Roman" w:cs="Times New Roman"/>
          <w:sz w:val="28"/>
          <w:szCs w:val="28"/>
        </w:rPr>
        <w:t>3</w:t>
      </w:r>
      <w:r w:rsidR="006F629B">
        <w:rPr>
          <w:rFonts w:ascii="Times New Roman" w:eastAsia="Calibri" w:hAnsi="Times New Roman" w:cs="Times New Roman"/>
          <w:sz w:val="28"/>
          <w:szCs w:val="28"/>
        </w:rPr>
        <w:t>0</w:t>
      </w:r>
      <w:r w:rsidR="008832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629B">
        <w:rPr>
          <w:rFonts w:ascii="Times New Roman" w:eastAsia="Calibri" w:hAnsi="Times New Roman" w:cs="Times New Roman"/>
          <w:sz w:val="28"/>
          <w:szCs w:val="28"/>
        </w:rPr>
        <w:t>декабря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 201</w:t>
      </w:r>
      <w:r w:rsidR="00470E38">
        <w:rPr>
          <w:rFonts w:ascii="Times New Roman" w:eastAsia="Calibri" w:hAnsi="Times New Roman" w:cs="Times New Roman"/>
          <w:sz w:val="28"/>
          <w:szCs w:val="28"/>
        </w:rPr>
        <w:t>6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 года (акт проверки от </w:t>
      </w:r>
      <w:r w:rsidR="00470E38">
        <w:rPr>
          <w:rFonts w:ascii="Times New Roman" w:eastAsia="Calibri" w:hAnsi="Times New Roman" w:cs="Times New Roman"/>
          <w:sz w:val="28"/>
          <w:szCs w:val="28"/>
        </w:rPr>
        <w:t>3</w:t>
      </w:r>
      <w:r w:rsidR="006F629B">
        <w:rPr>
          <w:rFonts w:ascii="Times New Roman" w:eastAsia="Calibri" w:hAnsi="Times New Roman" w:cs="Times New Roman"/>
          <w:sz w:val="28"/>
          <w:szCs w:val="28"/>
        </w:rPr>
        <w:t>0</w:t>
      </w:r>
      <w:r w:rsidRPr="00903123">
        <w:rPr>
          <w:rFonts w:ascii="Times New Roman" w:eastAsia="Calibri" w:hAnsi="Times New Roman" w:cs="Times New Roman"/>
          <w:sz w:val="28"/>
          <w:szCs w:val="28"/>
        </w:rPr>
        <w:t>.</w:t>
      </w:r>
      <w:r w:rsidR="006F629B">
        <w:rPr>
          <w:rFonts w:ascii="Times New Roman" w:eastAsia="Calibri" w:hAnsi="Times New Roman" w:cs="Times New Roman"/>
          <w:sz w:val="28"/>
          <w:szCs w:val="28"/>
        </w:rPr>
        <w:t>12</w:t>
      </w:r>
      <w:r w:rsidR="00470E38">
        <w:rPr>
          <w:rFonts w:ascii="Times New Roman" w:eastAsia="Calibri" w:hAnsi="Times New Roman" w:cs="Times New Roman"/>
          <w:sz w:val="28"/>
          <w:szCs w:val="28"/>
        </w:rPr>
        <w:t>.</w:t>
      </w:r>
      <w:r w:rsidRPr="00903123">
        <w:rPr>
          <w:rFonts w:ascii="Times New Roman" w:eastAsia="Calibri" w:hAnsi="Times New Roman" w:cs="Times New Roman"/>
          <w:sz w:val="28"/>
          <w:szCs w:val="28"/>
        </w:rPr>
        <w:t>201</w:t>
      </w:r>
      <w:r w:rsidR="00470E38">
        <w:rPr>
          <w:rFonts w:ascii="Times New Roman" w:eastAsia="Calibri" w:hAnsi="Times New Roman" w:cs="Times New Roman"/>
          <w:sz w:val="28"/>
          <w:szCs w:val="28"/>
        </w:rPr>
        <w:t>6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) отделом бухгалтерского учета и отчетности Министерства социальной политики Свердловской области (далее – Министерство) проведена проверка организации и ведения бухгалтерского учета в государственном </w:t>
      </w:r>
      <w:r w:rsidR="006F629B">
        <w:rPr>
          <w:rFonts w:ascii="Times New Roman" w:eastAsia="Calibri" w:hAnsi="Times New Roman" w:cs="Times New Roman"/>
          <w:sz w:val="28"/>
          <w:szCs w:val="28"/>
        </w:rPr>
        <w:t>бюджетном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03123">
        <w:rPr>
          <w:rFonts w:ascii="Times New Roman" w:eastAsia="Calibri" w:hAnsi="Times New Roman" w:cs="Times New Roman"/>
          <w:sz w:val="28"/>
          <w:szCs w:val="28"/>
        </w:rPr>
        <w:t>учреждении социального обслуживания населения Свердловской области «</w:t>
      </w:r>
      <w:r w:rsidR="00653F38">
        <w:rPr>
          <w:rFonts w:ascii="Times New Roman" w:eastAsia="Calibri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6F629B">
        <w:rPr>
          <w:rFonts w:ascii="Times New Roman" w:eastAsia="Calibri" w:hAnsi="Times New Roman" w:cs="Times New Roman"/>
          <w:sz w:val="28"/>
          <w:szCs w:val="28"/>
        </w:rPr>
        <w:t>города Нижняя Тура</w:t>
      </w:r>
      <w:r w:rsidR="00653F38">
        <w:rPr>
          <w:rFonts w:ascii="Times New Roman" w:eastAsia="Calibri" w:hAnsi="Times New Roman" w:cs="Times New Roman"/>
          <w:sz w:val="28"/>
          <w:szCs w:val="28"/>
        </w:rPr>
        <w:t>»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629B">
        <w:rPr>
          <w:rFonts w:ascii="Times New Roman" w:eastAsia="Calibri" w:hAnsi="Times New Roman" w:cs="Times New Roman"/>
          <w:sz w:val="28"/>
          <w:szCs w:val="28"/>
        </w:rPr>
        <w:t>(д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алее – </w:t>
      </w:r>
      <w:r w:rsidR="00916DD0">
        <w:rPr>
          <w:rFonts w:ascii="Times New Roman" w:eastAsia="Calibri" w:hAnsi="Times New Roman" w:cs="Times New Roman"/>
          <w:sz w:val="28"/>
          <w:szCs w:val="28"/>
        </w:rPr>
        <w:t>Учреждение</w:t>
      </w:r>
      <w:r w:rsidRPr="00903123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7D5694" w:rsidRDefault="007D5694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5694">
        <w:rPr>
          <w:rFonts w:ascii="Times New Roman" w:hAnsi="Times New Roman" w:cs="Times New Roman"/>
          <w:sz w:val="28"/>
          <w:szCs w:val="28"/>
        </w:rPr>
        <w:t>По результатам проверки установлены следующие нарушения (недостатки):</w:t>
      </w:r>
    </w:p>
    <w:p w:rsidR="002610BA" w:rsidRDefault="000173EF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B30">
        <w:rPr>
          <w:rFonts w:ascii="Times New Roman" w:hAnsi="Times New Roman" w:cs="Times New Roman"/>
          <w:sz w:val="28"/>
          <w:szCs w:val="28"/>
        </w:rPr>
        <w:t>1.</w:t>
      </w:r>
      <w:r w:rsidRPr="00C30E20">
        <w:rPr>
          <w:sz w:val="28"/>
          <w:szCs w:val="28"/>
        </w:rPr>
        <w:t xml:space="preserve"> </w:t>
      </w:r>
      <w:r w:rsidRPr="000173EF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Учетной политике Учреждения</w:t>
      </w:r>
      <w:r w:rsidRPr="00C30E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отсутствуют</w:t>
      </w:r>
      <w:r w:rsidRPr="000721E4">
        <w:rPr>
          <w:rFonts w:ascii="Times New Roman" w:hAnsi="Times New Roman" w:cs="Times New Roman"/>
          <w:sz w:val="28"/>
          <w:szCs w:val="28"/>
        </w:rPr>
        <w:t xml:space="preserve"> ссылки на нормативные документы, на основании которых производится списание основных средств, </w:t>
      </w:r>
      <w:r w:rsidR="00262066">
        <w:rPr>
          <w:rFonts w:ascii="Times New Roman" w:hAnsi="Times New Roman" w:cs="Times New Roman"/>
          <w:sz w:val="28"/>
          <w:szCs w:val="28"/>
        </w:rPr>
        <w:t>не установлен порядок формирования фактической себестоимости услуг</w:t>
      </w:r>
      <w:r w:rsidR="002610B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629B" w:rsidRDefault="006F629B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6F629B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F629B">
        <w:rPr>
          <w:rFonts w:ascii="Times New Roman" w:hAnsi="Times New Roman" w:cs="Times New Roman"/>
          <w:sz w:val="28"/>
          <w:szCs w:val="28"/>
        </w:rPr>
        <w:t xml:space="preserve">перации с денежной наличностью осуществляются с </w:t>
      </w:r>
      <w:proofErr w:type="gramStart"/>
      <w:r w:rsidRPr="006F629B">
        <w:rPr>
          <w:rFonts w:ascii="Times New Roman" w:hAnsi="Times New Roman" w:cs="Times New Roman"/>
          <w:sz w:val="28"/>
          <w:szCs w:val="28"/>
        </w:rPr>
        <w:t xml:space="preserve">нарушениями  </w:t>
      </w:r>
      <w:r w:rsidR="00C46067">
        <w:rPr>
          <w:rFonts w:ascii="Times New Roman" w:hAnsi="Times New Roman" w:cs="Times New Roman"/>
          <w:sz w:val="28"/>
          <w:szCs w:val="28"/>
        </w:rPr>
        <w:t>порядка</w:t>
      </w:r>
      <w:proofErr w:type="gramEnd"/>
      <w:r w:rsidR="00C46067">
        <w:rPr>
          <w:rFonts w:ascii="Times New Roman" w:hAnsi="Times New Roman" w:cs="Times New Roman"/>
          <w:sz w:val="28"/>
          <w:szCs w:val="28"/>
        </w:rPr>
        <w:t xml:space="preserve">  ведения кассовых операций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629B" w:rsidRPr="006F629B" w:rsidRDefault="006F629B" w:rsidP="006F629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6F62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6F629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 доходов от приносящей доход деятельности ведется с нарушениями.</w:t>
      </w:r>
    </w:p>
    <w:p w:rsidR="000173EF" w:rsidRDefault="006F629B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173EF">
        <w:rPr>
          <w:rFonts w:ascii="Times New Roman" w:hAnsi="Times New Roman" w:cs="Times New Roman"/>
          <w:sz w:val="28"/>
          <w:szCs w:val="28"/>
        </w:rPr>
        <w:t>.</w:t>
      </w:r>
      <w:r w:rsidR="00262066">
        <w:rPr>
          <w:rFonts w:ascii="Times New Roman" w:hAnsi="Times New Roman" w:cs="Times New Roman"/>
          <w:sz w:val="28"/>
          <w:szCs w:val="28"/>
        </w:rPr>
        <w:t xml:space="preserve"> </w:t>
      </w:r>
      <w:r w:rsidR="00C46067">
        <w:rPr>
          <w:rFonts w:ascii="Times New Roman" w:hAnsi="Times New Roman" w:cs="Times New Roman"/>
          <w:sz w:val="28"/>
          <w:szCs w:val="28"/>
        </w:rPr>
        <w:t>Инвентаризация</w:t>
      </w:r>
      <w:r w:rsidR="000173EF" w:rsidRPr="000D0FF0">
        <w:rPr>
          <w:rFonts w:ascii="Times New Roman" w:hAnsi="Times New Roman" w:cs="Times New Roman"/>
          <w:sz w:val="28"/>
          <w:szCs w:val="28"/>
        </w:rPr>
        <w:t xml:space="preserve"> проведена не в полном объеме</w:t>
      </w:r>
      <w:r w:rsidR="00470E38">
        <w:rPr>
          <w:rFonts w:ascii="Times New Roman" w:hAnsi="Times New Roman" w:cs="Times New Roman"/>
          <w:sz w:val="28"/>
          <w:szCs w:val="28"/>
        </w:rPr>
        <w:t>.</w:t>
      </w:r>
    </w:p>
    <w:p w:rsidR="000173EF" w:rsidRPr="0088327C" w:rsidRDefault="006F629B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173EF" w:rsidRPr="00FE6C9B">
        <w:rPr>
          <w:rFonts w:ascii="Times New Roman" w:hAnsi="Times New Roman" w:cs="Times New Roman"/>
          <w:sz w:val="28"/>
          <w:szCs w:val="28"/>
        </w:rPr>
        <w:t xml:space="preserve">. </w:t>
      </w:r>
      <w:r w:rsidR="00470E38" w:rsidRPr="00470E38">
        <w:rPr>
          <w:rFonts w:ascii="Times New Roman" w:hAnsi="Times New Roman" w:cs="Times New Roman"/>
          <w:sz w:val="28"/>
          <w:szCs w:val="28"/>
        </w:rPr>
        <w:t>Н</w:t>
      </w:r>
      <w:r w:rsidR="00470E38" w:rsidRPr="00470E38">
        <w:rPr>
          <w:rFonts w:ascii="Times New Roman" w:hAnsi="Times New Roman" w:cs="Times New Roman"/>
          <w:iCs/>
          <w:sz w:val="28"/>
          <w:szCs w:val="28"/>
        </w:rPr>
        <w:t>е ведется учет операций по формированию себестоимости выполняемых работ, оказанных услуг</w:t>
      </w:r>
      <w:r w:rsidR="000173EF">
        <w:rPr>
          <w:rFonts w:ascii="Times New Roman" w:hAnsi="Times New Roman" w:cs="Times New Roman"/>
          <w:sz w:val="28"/>
          <w:szCs w:val="28"/>
        </w:rPr>
        <w:t>.</w:t>
      </w:r>
    </w:p>
    <w:p w:rsidR="000173EF" w:rsidRPr="00F71AC9" w:rsidRDefault="00BD3079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Учреждения до </w:t>
      </w:r>
      <w:r w:rsidR="00C46067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r w:rsidR="00C46067">
        <w:rPr>
          <w:rFonts w:ascii="Times New Roman" w:hAnsi="Times New Roman" w:cs="Times New Roman"/>
          <w:sz w:val="28"/>
          <w:szCs w:val="28"/>
        </w:rPr>
        <w:t>0</w:t>
      </w:r>
      <w:bookmarkEnd w:id="0"/>
      <w:r w:rsidR="006F629B">
        <w:rPr>
          <w:rFonts w:ascii="Times New Roman" w:hAnsi="Times New Roman" w:cs="Times New Roman"/>
          <w:sz w:val="28"/>
          <w:szCs w:val="28"/>
        </w:rPr>
        <w:t xml:space="preserve"> июля</w:t>
      </w:r>
      <w:r w:rsidR="000173EF">
        <w:rPr>
          <w:rFonts w:ascii="Times New Roman" w:hAnsi="Times New Roman" w:cs="Times New Roman"/>
          <w:sz w:val="28"/>
          <w:szCs w:val="28"/>
        </w:rPr>
        <w:t xml:space="preserve"> 201</w:t>
      </w:r>
      <w:r w:rsidR="006F629B">
        <w:rPr>
          <w:rFonts w:ascii="Times New Roman" w:hAnsi="Times New Roman" w:cs="Times New Roman"/>
          <w:sz w:val="28"/>
          <w:szCs w:val="28"/>
        </w:rPr>
        <w:t>7</w:t>
      </w:r>
      <w:r w:rsidR="000173EF">
        <w:rPr>
          <w:rFonts w:ascii="Times New Roman" w:hAnsi="Times New Roman" w:cs="Times New Roman"/>
          <w:sz w:val="28"/>
          <w:szCs w:val="28"/>
        </w:rPr>
        <w:t xml:space="preserve"> года </w:t>
      </w:r>
      <w:r w:rsidR="000173EF" w:rsidRPr="00F71AC9">
        <w:rPr>
          <w:rFonts w:ascii="Times New Roman" w:hAnsi="Times New Roman" w:cs="Times New Roman"/>
          <w:sz w:val="28"/>
          <w:szCs w:val="28"/>
        </w:rPr>
        <w:t>предложено принять меры к устранению выявленных нарушений (недостатков).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52480"/>
    <w:rsid w:val="000569C7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330A5"/>
    <w:rsid w:val="00234C7B"/>
    <w:rsid w:val="00235655"/>
    <w:rsid w:val="002610BA"/>
    <w:rsid w:val="00262066"/>
    <w:rsid w:val="002A54B2"/>
    <w:rsid w:val="002A7D30"/>
    <w:rsid w:val="002B173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11</cp:revision>
  <cp:lastPrinted>2017-06-08T10:17:00Z</cp:lastPrinted>
  <dcterms:created xsi:type="dcterms:W3CDTF">2015-12-29T07:44:00Z</dcterms:created>
  <dcterms:modified xsi:type="dcterms:W3CDTF">2017-06-08T10:17:00Z</dcterms:modified>
</cp:coreProperties>
</file>