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BFC" w:rsidRDefault="005F1BFC" w:rsidP="005F1BFC">
      <w:pPr>
        <w:spacing w:after="0" w:line="240" w:lineRule="auto"/>
        <w:ind w:right="142" w:firstLine="10064"/>
        <w:rPr>
          <w:rFonts w:ascii="Liberation Serif" w:eastAsia="Times New Roman" w:hAnsi="Liberation Serif" w:cs="Liberation Serif"/>
          <w:sz w:val="24"/>
          <w:szCs w:val="24"/>
          <w:lang w:eastAsia="ar-SA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ar-SA"/>
        </w:rPr>
        <w:t>УТВЕРЖДАЮ</w:t>
      </w:r>
    </w:p>
    <w:p w:rsidR="00C1775B" w:rsidRDefault="005F1BFC" w:rsidP="00C1775B">
      <w:pPr>
        <w:spacing w:after="0" w:line="240" w:lineRule="auto"/>
        <w:ind w:right="142" w:firstLine="10064"/>
        <w:rPr>
          <w:rFonts w:asciiTheme="minorHAnsi" w:eastAsia="Times New Roman" w:hAnsiTheme="minorHAnsi" w:cs="Liberation Serif"/>
          <w:sz w:val="24"/>
          <w:szCs w:val="24"/>
          <w:lang w:eastAsia="ar-SA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ar-SA"/>
        </w:rPr>
        <w:t xml:space="preserve">Директор </w:t>
      </w:r>
      <w:r w:rsidR="00C1775B">
        <w:rPr>
          <w:rFonts w:asciiTheme="minorHAnsi" w:eastAsia="Times New Roman" w:hAnsiTheme="minorHAnsi" w:cs="Liberation Serif"/>
          <w:sz w:val="24"/>
          <w:szCs w:val="24"/>
          <w:lang w:eastAsia="ar-SA"/>
        </w:rPr>
        <w:t xml:space="preserve">«ГАУ КЦСОН </w:t>
      </w:r>
    </w:p>
    <w:p w:rsidR="005F1BFC" w:rsidRPr="00C1775B" w:rsidRDefault="00C1775B" w:rsidP="00C1775B">
      <w:pPr>
        <w:spacing w:after="0" w:line="240" w:lineRule="auto"/>
        <w:ind w:right="142" w:firstLine="10064"/>
        <w:rPr>
          <w:rFonts w:asciiTheme="minorHAnsi" w:eastAsia="Times New Roman" w:hAnsiTheme="minorHAnsi" w:cs="Liberation Serif"/>
          <w:sz w:val="24"/>
          <w:szCs w:val="24"/>
          <w:lang w:eastAsia="ar-SA"/>
        </w:rPr>
      </w:pPr>
      <w:r>
        <w:rPr>
          <w:rFonts w:asciiTheme="minorHAnsi" w:eastAsia="Times New Roman" w:hAnsiTheme="minorHAnsi" w:cs="Liberation Serif"/>
          <w:sz w:val="24"/>
          <w:szCs w:val="24"/>
          <w:lang w:eastAsia="ar-SA"/>
        </w:rPr>
        <w:t>Верхотурскогорайона»</w:t>
      </w:r>
    </w:p>
    <w:p w:rsidR="005F1BFC" w:rsidRPr="00C1775B" w:rsidRDefault="005F1BFC" w:rsidP="005F1BFC">
      <w:pPr>
        <w:spacing w:after="0" w:line="240" w:lineRule="auto"/>
        <w:ind w:right="142" w:firstLine="10064"/>
        <w:rPr>
          <w:rFonts w:asciiTheme="minorHAnsi" w:eastAsia="Times New Roman" w:hAnsiTheme="minorHAnsi" w:cs="Liberation Serif"/>
          <w:sz w:val="24"/>
          <w:szCs w:val="24"/>
          <w:lang w:eastAsia="ar-SA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ar-SA"/>
        </w:rPr>
        <w:t xml:space="preserve">               </w:t>
      </w:r>
      <w:r w:rsidR="00C1775B">
        <w:rPr>
          <w:rFonts w:ascii="Liberation Serif" w:eastAsia="Times New Roman" w:hAnsi="Liberation Serif" w:cs="Liberation Serif"/>
          <w:sz w:val="24"/>
          <w:szCs w:val="24"/>
          <w:lang w:eastAsia="ar-SA"/>
        </w:rPr>
        <w:t xml:space="preserve">                 </w:t>
      </w:r>
      <w:r>
        <w:rPr>
          <w:rFonts w:ascii="Liberation Serif" w:eastAsia="Times New Roman" w:hAnsi="Liberation Serif" w:cs="Liberation Serif"/>
          <w:sz w:val="24"/>
          <w:szCs w:val="24"/>
          <w:lang w:eastAsia="ar-SA"/>
        </w:rPr>
        <w:t xml:space="preserve">    </w:t>
      </w:r>
      <w:r w:rsidR="00C1775B">
        <w:rPr>
          <w:rFonts w:asciiTheme="minorHAnsi" w:eastAsia="Times New Roman" w:hAnsiTheme="minorHAnsi" w:cs="Liberation Serif"/>
          <w:sz w:val="24"/>
          <w:szCs w:val="24"/>
          <w:lang w:eastAsia="ar-SA"/>
        </w:rPr>
        <w:t>Е</w:t>
      </w:r>
      <w:r>
        <w:rPr>
          <w:rFonts w:ascii="Liberation Serif" w:eastAsia="Times New Roman" w:hAnsi="Liberation Serif" w:cs="Liberation Serif"/>
          <w:sz w:val="24"/>
          <w:szCs w:val="24"/>
          <w:lang w:eastAsia="ar-SA"/>
        </w:rPr>
        <w:t>.</w:t>
      </w:r>
      <w:r w:rsidR="00C1775B">
        <w:rPr>
          <w:rFonts w:asciiTheme="minorHAnsi" w:eastAsia="Times New Roman" w:hAnsiTheme="minorHAnsi" w:cs="Liberation Serif"/>
          <w:sz w:val="24"/>
          <w:szCs w:val="24"/>
          <w:lang w:eastAsia="ar-SA"/>
        </w:rPr>
        <w:t>А</w:t>
      </w:r>
      <w:r>
        <w:rPr>
          <w:rFonts w:ascii="Liberation Serif" w:eastAsia="Times New Roman" w:hAnsi="Liberation Serif" w:cs="Liberation Serif"/>
          <w:sz w:val="24"/>
          <w:szCs w:val="24"/>
          <w:lang w:eastAsia="ar-SA"/>
        </w:rPr>
        <w:t xml:space="preserve">. </w:t>
      </w:r>
      <w:r w:rsidR="00C1775B">
        <w:rPr>
          <w:rFonts w:asciiTheme="minorHAnsi" w:eastAsia="Times New Roman" w:hAnsiTheme="minorHAnsi" w:cs="Liberation Serif"/>
          <w:sz w:val="24"/>
          <w:szCs w:val="24"/>
          <w:lang w:eastAsia="ar-SA"/>
        </w:rPr>
        <w:t>Ковалева</w:t>
      </w:r>
    </w:p>
    <w:p w:rsidR="005F1BFC" w:rsidRDefault="005F1BFC" w:rsidP="005F1BFC">
      <w:pPr>
        <w:spacing w:after="0" w:line="240" w:lineRule="auto"/>
        <w:ind w:right="142" w:firstLine="10064"/>
        <w:rPr>
          <w:rFonts w:ascii="Liberation Serif" w:eastAsia="Times New Roman" w:hAnsi="Liberation Serif" w:cs="Liberation Serif"/>
          <w:sz w:val="24"/>
          <w:szCs w:val="24"/>
          <w:lang w:eastAsia="ar-SA"/>
        </w:rPr>
      </w:pPr>
    </w:p>
    <w:p w:rsidR="005F1BFC" w:rsidRDefault="005F1BFC" w:rsidP="005F1BFC">
      <w:pPr>
        <w:spacing w:after="0" w:line="240" w:lineRule="auto"/>
        <w:ind w:right="142" w:firstLine="10064"/>
        <w:rPr>
          <w:rFonts w:ascii="Liberation Serif" w:eastAsia="Times New Roman" w:hAnsi="Liberation Serif" w:cs="Liberation Serif"/>
          <w:sz w:val="24"/>
          <w:szCs w:val="24"/>
          <w:lang w:eastAsia="ar-SA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ar-SA"/>
        </w:rPr>
        <w:t>«____» ___________ 20___ г.</w:t>
      </w:r>
    </w:p>
    <w:p w:rsidR="005F1BFC" w:rsidRDefault="005F1BFC" w:rsidP="005F1BFC">
      <w:pPr>
        <w:spacing w:after="304" w:line="240" w:lineRule="auto"/>
        <w:ind w:right="14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:rsidR="005F1BFC" w:rsidRDefault="005F1BFC" w:rsidP="005F1BFC">
      <w:pPr>
        <w:spacing w:after="304" w:line="240" w:lineRule="auto"/>
        <w:ind w:right="14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 xml:space="preserve">Карта коррупционных рисков, </w:t>
      </w:r>
    </w:p>
    <w:p w:rsidR="005F1BFC" w:rsidRDefault="005F1BFC" w:rsidP="005F1BFC">
      <w:pPr>
        <w:spacing w:after="0" w:line="240" w:lineRule="auto"/>
        <w:ind w:right="14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 xml:space="preserve">возникающих при осуществлении закупок товаров, работ, услуг </w:t>
      </w:r>
    </w:p>
    <w:p w:rsidR="005F1BFC" w:rsidRPr="00C1775B" w:rsidRDefault="005F1BFC" w:rsidP="005F1BFC">
      <w:pPr>
        <w:spacing w:after="0" w:line="240" w:lineRule="auto"/>
        <w:ind w:right="140"/>
        <w:jc w:val="center"/>
        <w:rPr>
          <w:rFonts w:asciiTheme="minorHAnsi" w:eastAsia="Times New Roman" w:hAnsiTheme="minorHAnsi" w:cs="Liberation Serif"/>
          <w:b/>
          <w:sz w:val="24"/>
          <w:szCs w:val="24"/>
          <w:lang w:eastAsia="ar-SA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 xml:space="preserve">для нужд </w:t>
      </w:r>
      <w:r w:rsidR="00C1775B">
        <w:rPr>
          <w:rFonts w:asciiTheme="minorHAnsi" w:eastAsia="Times New Roman" w:hAnsiTheme="minorHAnsi" w:cs="Liberation Serif"/>
          <w:b/>
          <w:sz w:val="24"/>
          <w:szCs w:val="24"/>
          <w:lang w:eastAsia="ar-SA"/>
        </w:rPr>
        <w:t>ГАУ «КЦСОН Верхотурского района»</w:t>
      </w:r>
    </w:p>
    <w:p w:rsidR="005F1BFC" w:rsidRDefault="005F1BFC" w:rsidP="005F1BFC">
      <w:pPr>
        <w:spacing w:after="0" w:line="240" w:lineRule="auto"/>
        <w:ind w:right="14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tbl>
      <w:tblPr>
        <w:tblW w:w="31680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3"/>
        <w:gridCol w:w="2161"/>
        <w:gridCol w:w="3289"/>
        <w:gridCol w:w="1958"/>
        <w:gridCol w:w="3493"/>
        <w:gridCol w:w="3771"/>
        <w:gridCol w:w="3261"/>
        <w:gridCol w:w="3261"/>
        <w:gridCol w:w="3261"/>
        <w:gridCol w:w="3261"/>
        <w:gridCol w:w="3261"/>
      </w:tblGrid>
      <w:tr w:rsidR="005F1BFC" w:rsidTr="00602E7A">
        <w:trPr>
          <w:trHeight w:val="639"/>
          <w:tblHeader/>
        </w:trPr>
        <w:tc>
          <w:tcPr>
            <w:tcW w:w="7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  <w:p w:rsidR="005F1BFC" w:rsidRDefault="005F1BFC" w:rsidP="00602E7A">
            <w:pPr>
              <w:spacing w:after="0" w:line="240" w:lineRule="auto"/>
              <w:jc w:val="center"/>
            </w:pPr>
            <w:r>
              <w:rPr>
                <w:rFonts w:ascii="Liberation Serif" w:eastAsia="Arial Unicode MS" w:hAnsi="Liberation Serif" w:cs="Liberation Serif"/>
                <w:b/>
                <w:iCs/>
                <w:color w:val="000000"/>
                <w:sz w:val="18"/>
                <w:szCs w:val="18"/>
                <w:lang w:eastAsia="ru-RU" w:bidi="ru-RU"/>
              </w:rPr>
              <w:t>№</w:t>
            </w:r>
          </w:p>
          <w:p w:rsidR="005F1BFC" w:rsidRDefault="005F1BFC" w:rsidP="00602E7A">
            <w:pPr>
              <w:widowControl w:val="0"/>
              <w:spacing w:after="0" w:line="240" w:lineRule="auto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b/>
                <w:iCs/>
                <w:color w:val="000000"/>
                <w:sz w:val="18"/>
                <w:szCs w:val="18"/>
                <w:lang w:eastAsia="ru-RU" w:bidi="ru-RU"/>
              </w:rPr>
              <w:t>п/п</w:t>
            </w:r>
          </w:p>
          <w:p w:rsidR="005F1BFC" w:rsidRDefault="005F1BFC" w:rsidP="00602E7A">
            <w:pPr>
              <w:widowControl w:val="0"/>
              <w:spacing w:after="0" w:line="240" w:lineRule="auto"/>
              <w:jc w:val="center"/>
              <w:rPr>
                <w:rFonts w:ascii="Liberation Serif" w:eastAsia="Arial Unicode MS" w:hAnsi="Liberation Serif" w:cs="Liberation Serif" w:hint="eastAsia"/>
                <w:b/>
                <w:i/>
                <w:color w:val="000000"/>
                <w:sz w:val="18"/>
                <w:szCs w:val="18"/>
                <w:lang w:bidi="ru-RU"/>
              </w:rPr>
            </w:pPr>
          </w:p>
        </w:tc>
        <w:tc>
          <w:tcPr>
            <w:tcW w:w="21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</w:pPr>
            <w:r>
              <w:rPr>
                <w:rFonts w:ascii="Liberation Serif" w:eastAsia="Arial Unicode MS" w:hAnsi="Liberation Serif" w:cs="Liberation Serif"/>
                <w:b/>
                <w:iCs/>
                <w:color w:val="000000"/>
                <w:sz w:val="18"/>
                <w:szCs w:val="18"/>
                <w:lang w:eastAsia="ru-RU" w:bidi="ru-RU"/>
              </w:rPr>
              <w:t>Краткое наименование коррупционного риска</w:t>
            </w:r>
          </w:p>
        </w:tc>
        <w:tc>
          <w:tcPr>
            <w:tcW w:w="32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-69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  <w:p w:rsidR="005F1BFC" w:rsidRDefault="005F1BFC" w:rsidP="00602E7A">
            <w:pPr>
              <w:widowControl w:val="0"/>
              <w:spacing w:after="0" w:line="240" w:lineRule="auto"/>
              <w:ind w:right="-69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b/>
                <w:iCs/>
                <w:color w:val="000000"/>
                <w:sz w:val="18"/>
                <w:szCs w:val="18"/>
                <w:lang w:eastAsia="ru-RU" w:bidi="ru-RU"/>
              </w:rPr>
              <w:t xml:space="preserve">Описание возможной 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-69"/>
              <w:jc w:val="center"/>
            </w:pPr>
            <w:r>
              <w:rPr>
                <w:rFonts w:ascii="Liberation Serif" w:eastAsia="Arial Unicode MS" w:hAnsi="Liberation Serif" w:cs="Liberation Serif"/>
                <w:b/>
                <w:iCs/>
                <w:color w:val="000000"/>
                <w:sz w:val="18"/>
                <w:szCs w:val="18"/>
                <w:lang w:eastAsia="ru-RU" w:bidi="ru-RU"/>
              </w:rPr>
              <w:t>коррупционной схемы</w:t>
            </w:r>
          </w:p>
        </w:tc>
        <w:tc>
          <w:tcPr>
            <w:tcW w:w="1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291558">
            <w:pPr>
              <w:widowControl w:val="0"/>
              <w:spacing w:after="0" w:line="240" w:lineRule="auto"/>
              <w:ind w:left="-108" w:right="-108"/>
              <w:jc w:val="center"/>
            </w:pPr>
            <w:r>
              <w:rPr>
                <w:rFonts w:ascii="Liberation Serif" w:eastAsia="Arial Unicode MS" w:hAnsi="Liberation Serif" w:cs="Liberation Serif"/>
                <w:b/>
                <w:iCs/>
                <w:color w:val="000000"/>
                <w:sz w:val="18"/>
                <w:szCs w:val="18"/>
                <w:lang w:eastAsia="ru-RU" w:bidi="ru-RU"/>
              </w:rPr>
              <w:t xml:space="preserve">Наименование должностей </w:t>
            </w:r>
            <w:r w:rsidR="00291558">
              <w:rPr>
                <w:rFonts w:ascii="Liberation Serif" w:eastAsia="Arial Unicode MS" w:hAnsi="Liberation Serif" w:cs="Liberation Serif"/>
                <w:b/>
                <w:iCs/>
                <w:color w:val="000000"/>
                <w:sz w:val="18"/>
                <w:szCs w:val="18"/>
                <w:lang w:eastAsia="ru-RU" w:bidi="ru-RU"/>
              </w:rPr>
              <w:t>работников</w:t>
            </w:r>
            <w:r>
              <w:rPr>
                <w:rFonts w:ascii="Liberation Serif" w:eastAsia="Arial Unicode MS" w:hAnsi="Liberation Serif" w:cs="Liberation Serif"/>
                <w:b/>
                <w:iCs/>
                <w:color w:val="000000"/>
                <w:sz w:val="18"/>
                <w:szCs w:val="18"/>
                <w:lang w:eastAsia="ru-RU" w:bidi="ru-RU"/>
              </w:rPr>
              <w:t xml:space="preserve">, которые могут участвовать </w:t>
            </w:r>
            <w:r>
              <w:rPr>
                <w:rFonts w:ascii="Liberation Serif" w:eastAsia="Arial Unicode MS" w:hAnsi="Liberation Serif" w:cs="Liberation Serif"/>
                <w:b/>
                <w:iCs/>
                <w:color w:val="000000"/>
                <w:sz w:val="18"/>
                <w:szCs w:val="18"/>
                <w:lang w:eastAsia="ru-RU" w:bidi="ru-RU"/>
              </w:rPr>
              <w:br/>
              <w:t>в реализации коррупционной схемы</w:t>
            </w:r>
          </w:p>
        </w:tc>
        <w:tc>
          <w:tcPr>
            <w:tcW w:w="7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b/>
                <w:iCs/>
                <w:color w:val="000000"/>
                <w:sz w:val="18"/>
                <w:szCs w:val="18"/>
                <w:lang w:eastAsia="ru-RU" w:bidi="ru-RU"/>
              </w:rPr>
              <w:t>Меры по минимизации коррупционных рисков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5F1BFC" w:rsidTr="00602E7A">
        <w:trPr>
          <w:trHeight w:val="691"/>
          <w:tblHeader/>
        </w:trPr>
        <w:tc>
          <w:tcPr>
            <w:tcW w:w="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32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-69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BFC" w:rsidRDefault="005F1BFC" w:rsidP="00602E7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b/>
                <w:color w:val="000000"/>
                <w:sz w:val="18"/>
                <w:szCs w:val="18"/>
              </w:rPr>
              <w:t>Реализуемые меры</w:t>
            </w:r>
          </w:p>
        </w:tc>
        <w:tc>
          <w:tcPr>
            <w:tcW w:w="37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BFC" w:rsidRDefault="005F1BFC" w:rsidP="00602E7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b/>
                <w:color w:val="000000"/>
                <w:sz w:val="18"/>
                <w:szCs w:val="18"/>
              </w:rPr>
              <w:t>Предлагаемые меры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000000"/>
                <w:sz w:val="18"/>
                <w:szCs w:val="18"/>
              </w:rPr>
            </w:pPr>
          </w:p>
        </w:tc>
      </w:tr>
      <w:tr w:rsidR="005F1BFC" w:rsidTr="00602E7A">
        <w:trPr>
          <w:trHeight w:val="339"/>
        </w:trPr>
        <w:tc>
          <w:tcPr>
            <w:tcW w:w="15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b/>
                <w:iCs/>
                <w:color w:val="000000"/>
                <w:lang w:eastAsia="ru-RU" w:bidi="ru-RU"/>
              </w:rPr>
              <w:t>Пред-процедурный этап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</w:p>
        </w:tc>
      </w:tr>
      <w:tr w:rsidR="005F1BFC" w:rsidTr="00602E7A">
        <w:trPr>
          <w:trHeight w:val="339"/>
        </w:trPr>
        <w:tc>
          <w:tcPr>
            <w:tcW w:w="15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b/>
                <w:iCs/>
                <w:color w:val="000000"/>
                <w:lang w:eastAsia="ru-RU" w:bidi="ru-RU"/>
              </w:rPr>
              <w:t>Планирование закупок, обоснование начальной (максимальной) цены контракта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0"/>
              <w:jc w:val="center"/>
              <w:rPr>
                <w:rFonts w:ascii="Liberation Serif" w:eastAsia="Arial Unicode MS" w:hAnsi="Liberation Serif" w:cs="Liberation Serif" w:hint="eastAsia"/>
                <w:b/>
                <w:iCs/>
                <w:color w:val="000000"/>
                <w:lang w:eastAsia="ru-RU" w:bidi="ru-RU"/>
              </w:rPr>
            </w:pPr>
          </w:p>
        </w:tc>
      </w:tr>
      <w:tr w:rsidR="005F1BFC" w:rsidTr="00602E7A">
        <w:trPr>
          <w:trHeight w:val="40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1.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-79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Принятие решения о закупке товаров (работ, услуг)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включение в план-график закупок товаров (работ, услуг), объективная потребность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в которых в </w:t>
            </w:r>
            <w:r w:rsidR="00C1775B"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«ГАУ «КЦСОН Верхотурского района»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отсутствует.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Возможен предварительный сговор с участником закупки: заключается контракт, работы по которому фактически не выполняются либо выполняются частично, оплата, произведенная по контракту, делится между заказчиком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и поставщиком 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Директор </w:t>
            </w:r>
            <w:r w:rsidR="00C1775B"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>«ГАУ «КЦСОН Верхотурского района»</w:t>
            </w:r>
            <w:r w:rsidR="00291558"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 ( далее Учреждение)</w:t>
            </w:r>
          </w:p>
          <w:p w:rsidR="005F1BFC" w:rsidRDefault="00C1775B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закупкам«ГАУ «КЦСОН Верхотурского района» </w:t>
            </w:r>
            <w:r w:rsidR="005F1BFC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руководитель структурного подразделения - 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before="120" w:after="120" w:line="240" w:lineRule="auto"/>
              <w:ind w:right="-108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1) использование ведомственного перечня отдельных видов товаров, работ, услуг, закупаемых </w:t>
            </w:r>
            <w:r w:rsidR="0029155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Учреждением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, в отношении которых устанавливаются потребительские свойства (в том числе характеристики качества)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br/>
              <w:t>и иные характеристики, имеющие влияние на цену отдельных видов товаров, работ, услуг;</w:t>
            </w:r>
          </w:p>
          <w:p w:rsidR="005F1BFC" w:rsidRDefault="005F1BFC" w:rsidP="00602E7A">
            <w:pPr>
              <w:widowControl w:val="0"/>
              <w:spacing w:before="120" w:after="120" w:line="240" w:lineRule="auto"/>
              <w:ind w:right="-108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2) соблюдение нормативных затрат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br/>
              <w:t xml:space="preserve">на обеспечение функций </w:t>
            </w:r>
            <w:r w:rsidR="0029155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>;</w:t>
            </w:r>
          </w:p>
          <w:p w:rsidR="005F1BFC" w:rsidRDefault="005F1BFC" w:rsidP="00602E7A">
            <w:pPr>
              <w:widowControl w:val="0"/>
              <w:spacing w:before="120" w:after="120" w:line="240" w:lineRule="auto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3) исключение возможности принятия единоличного решения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br/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lastRenderedPageBreak/>
              <w:t>о закупке (многоступенчатая система согласования)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numPr>
                <w:ilvl w:val="0"/>
                <w:numId w:val="1"/>
              </w:numPr>
              <w:tabs>
                <w:tab w:val="left" w:pos="279"/>
                <w:tab w:val="left" w:pos="2585"/>
              </w:tabs>
              <w:spacing w:after="0" w:line="240" w:lineRule="auto"/>
              <w:ind w:left="0" w:right="34" w:firstLine="0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 xml:space="preserve">систематическое повышение квалификации в сфере закупок  товаров, работ, услуг и в сфере противодействия коррупции сотрудников </w:t>
            </w:r>
            <w:r w:rsidR="0029155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в должностные обязанности которых входит организация и осуществление закупок товаров, работ и услуг,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а также сотрудников, ответственных за выявление и предотвращение коррупционных рисков при осуществлении закупок (далее – 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и в сфере противодействия коррупции сотрудников </w:t>
            </w:r>
            <w:r w:rsidR="0029155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5F1BFC" w:rsidP="00291558">
            <w:pPr>
              <w:pStyle w:val="a3"/>
              <w:tabs>
                <w:tab w:val="left" w:pos="279"/>
                <w:tab w:val="left" w:pos="2727"/>
              </w:tabs>
              <w:spacing w:after="0" w:line="240" w:lineRule="auto"/>
              <w:ind w:left="0" w:right="-108"/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lastRenderedPageBreak/>
              <w:t xml:space="preserve">2)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проведение занятий с сотрудниками </w:t>
            </w:r>
            <w:r w:rsidR="0029155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в осуществлении закупок для нужд </w:t>
            </w:r>
            <w:r w:rsidR="0029155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по изучению законодательства Российской Федерации, регулирующего вопросы профилактики коррупции и мер юридической ответственности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за совершение коррупционных и иных правонарушений 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727"/>
              </w:tabs>
              <w:spacing w:after="0" w:line="240" w:lineRule="auto"/>
              <w:ind w:left="0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727"/>
              </w:tabs>
              <w:spacing w:after="0" w:line="240" w:lineRule="auto"/>
              <w:ind w:left="0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727"/>
              </w:tabs>
              <w:spacing w:after="0" w:line="240" w:lineRule="auto"/>
              <w:ind w:left="0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727"/>
              </w:tabs>
              <w:spacing w:after="0" w:line="240" w:lineRule="auto"/>
              <w:ind w:left="0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727"/>
              </w:tabs>
              <w:spacing w:after="0" w:line="240" w:lineRule="auto"/>
              <w:ind w:left="0" w:right="-108"/>
            </w:pPr>
          </w:p>
        </w:tc>
      </w:tr>
      <w:tr w:rsidR="005F1BFC" w:rsidTr="00602E7A">
        <w:trPr>
          <w:trHeight w:val="40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2.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-7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необоснованно завышенной (заниженной) начальной (максимальной) цены контракта (далее – НМЦК)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-79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tabs>
                <w:tab w:val="left" w:pos="317"/>
              </w:tabs>
              <w:spacing w:after="0" w:line="240" w:lineRule="auto"/>
              <w:ind w:left="5" w:right="142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обоснование НМЦК на основании трех коммерческих предложений от разных организаций, фактически аффилированных между собой:</w:t>
            </w:r>
          </w:p>
          <w:p w:rsidR="005F1BFC" w:rsidRDefault="005F1BFC" w:rsidP="00602E7A">
            <w:pPr>
              <w:pStyle w:val="a3"/>
              <w:widowControl w:val="0"/>
              <w:numPr>
                <w:ilvl w:val="0"/>
                <w:numId w:val="2"/>
              </w:numPr>
              <w:tabs>
                <w:tab w:val="left" w:pos="242"/>
              </w:tabs>
              <w:spacing w:after="0" w:line="240" w:lineRule="auto"/>
              <w:ind w:left="5" w:right="142" w:firstLine="0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цена устанавливается значительно </w:t>
            </w:r>
            <w:r>
              <w:rPr>
                <w:rFonts w:ascii="Liberation Serif" w:eastAsia="Arial Unicode MS" w:hAnsi="Liberation Serif" w:cs="Liberation Serif"/>
                <w:b/>
                <w:color w:val="000000"/>
                <w:lang w:bidi="ru-RU"/>
              </w:rPr>
              <w:t>ниже рыночной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 для того, чтобы потенциальным поставщикам было не выгодно участвовать в закупке.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На участие в такой закупке подает заявку единственный участник, вступивший в сговор с заказчиком в целях «распила» денежных средств (работы по факту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не выполняются либо выполняются частично);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2) цена изначально устанавливается </w:t>
            </w:r>
            <w:r>
              <w:rPr>
                <w:rFonts w:ascii="Liberation Serif" w:eastAsia="Arial Unicode MS" w:hAnsi="Liberation Serif" w:cs="Liberation Serif"/>
                <w:b/>
                <w:color w:val="000000"/>
                <w:lang w:bidi="ru-RU"/>
              </w:rPr>
              <w:t xml:space="preserve">выше рыночной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для того, чтобы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в такой закупке принял участие только «свой» поставщик, под которого составлено техническое задание (или аффилированный с ним). Разница между реальной стоимостью работ (услуг) и НМЦК может быть предметом «отката»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 xml:space="preserve">Директор </w:t>
            </w:r>
            <w:r w:rsidR="0029155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291558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 w:rsidR="005F1BFC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руководитель структурного подразделения – инициатора закупки.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numPr>
                <w:ilvl w:val="0"/>
                <w:numId w:val="3"/>
              </w:numPr>
              <w:tabs>
                <w:tab w:val="left" w:pos="279"/>
                <w:tab w:val="left" w:pos="2585"/>
              </w:tabs>
              <w:spacing w:after="0" w:line="240" w:lineRule="auto"/>
              <w:ind w:left="33" w:right="34" w:firstLine="0"/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>исключение возможности принятия единоличного решения (многоступенчатая система согласования);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2) использование ведомственного перечня отдельных видов товаров, работ, услуг, закупаемых </w:t>
            </w:r>
            <w:r w:rsidR="0029155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Учреждением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в отношении которых устанавливаются потребительские свойства (в том числе характеристики качества)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и иные характеристики, имеющие влияние на цену отдельных видов товаров, работ, услуг;</w:t>
            </w:r>
          </w:p>
          <w:p w:rsidR="005F1BFC" w:rsidRDefault="005F1BFC" w:rsidP="00602E7A">
            <w:pPr>
              <w:spacing w:after="0" w:line="240" w:lineRule="auto"/>
              <w:ind w:right="-108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3)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>соблюдение нормативных затрат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на обеспечение функций </w:t>
            </w:r>
            <w:r w:rsidR="0029155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D37430">
            <w:pPr>
              <w:spacing w:after="0" w:line="240" w:lineRule="auto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4) обоснование НМЦК контракта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в соответствии с требо</w:t>
            </w:r>
            <w:r w:rsidR="00772A68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ваниями Федерального закона от </w:t>
            </w:r>
            <w:r w:rsidR="00772A68"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>1</w:t>
            </w:r>
            <w:r w:rsidR="00D37430"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>8</w:t>
            </w:r>
            <w:r w:rsidR="00772A68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 </w:t>
            </w:r>
            <w:r w:rsidR="00D37430"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>июля</w:t>
            </w:r>
            <w:r w:rsidR="00D37430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 201</w:t>
            </w:r>
            <w:r w:rsidR="00772A68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1 года № 223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-ФЗ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«О контрактной системе в сфере закупок товаров, работ, услуг для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 xml:space="preserve">обеспечения государственных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и муницип</w:t>
            </w:r>
            <w:r w:rsidR="00772A68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альных нужд» (далее – Закон № 223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-ФЗ) и методических рекомендаций по применению методов определения НМЦК контракта, цены контракта, заключаемого с единственным поставщиком (подрядчиком, исполнителем)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2585"/>
              </w:tabs>
              <w:spacing w:after="0" w:line="240" w:lineRule="auto"/>
              <w:ind w:left="34" w:right="34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 xml:space="preserve">1) при формировании НМЦК методом анализа рынка наряду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с запросом коммерческих предложений </w:t>
            </w:r>
            <w:r>
              <w:rPr>
                <w:rFonts w:ascii="Liberation Serif" w:eastAsia="Arial Unicode MS" w:hAnsi="Liberation Serif" w:cs="Liberation Serif"/>
                <w:color w:val="000000"/>
                <w:u w:val="single"/>
                <w:lang w:bidi="ru-RU"/>
              </w:rPr>
              <w:t xml:space="preserve">в обязательном порядке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изучать и при необходимости использовать дополнительные (общедоступные) источники информации о ценах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на товары, работы и услуги в целях недопущения завышения (занижения) НМЦК;</w:t>
            </w:r>
          </w:p>
          <w:p w:rsidR="005F1BFC" w:rsidRDefault="005F1BFC" w:rsidP="00602E7A">
            <w:pPr>
              <w:pStyle w:val="a3"/>
              <w:numPr>
                <w:ilvl w:val="0"/>
                <w:numId w:val="1"/>
              </w:numPr>
              <w:tabs>
                <w:tab w:val="left" w:pos="279"/>
                <w:tab w:val="left" w:pos="2585"/>
              </w:tabs>
              <w:spacing w:after="0" w:line="240" w:lineRule="auto"/>
              <w:ind w:left="0" w:right="34" w:firstLine="0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и в сфере противодействия коррупции сотрудников </w:t>
            </w:r>
            <w:r w:rsidR="00EB1CAD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5F1BFC" w:rsidP="00602E7A">
            <w:pPr>
              <w:pStyle w:val="a3"/>
              <w:numPr>
                <w:ilvl w:val="0"/>
                <w:numId w:val="1"/>
              </w:numPr>
              <w:tabs>
                <w:tab w:val="left" w:pos="279"/>
                <w:tab w:val="left" w:pos="2727"/>
              </w:tabs>
              <w:spacing w:after="0" w:line="240" w:lineRule="auto"/>
              <w:ind w:left="54" w:right="-108" w:firstLine="0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проведение занятий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с сотрудниками </w:t>
            </w:r>
            <w:r w:rsidR="00EB1CAD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в осуществлении закупок для нужд </w:t>
            </w:r>
            <w:r w:rsidR="00EB1CAD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по антикоррупционной тематике 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727"/>
              </w:tabs>
              <w:spacing w:after="0" w:line="240" w:lineRule="auto"/>
              <w:ind w:left="54"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727"/>
              </w:tabs>
              <w:spacing w:after="0" w:line="240" w:lineRule="auto"/>
              <w:ind w:left="54"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727"/>
              </w:tabs>
              <w:spacing w:after="0" w:line="240" w:lineRule="auto"/>
              <w:ind w:left="54"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727"/>
              </w:tabs>
              <w:spacing w:after="0" w:line="240" w:lineRule="auto"/>
              <w:ind w:left="54"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727"/>
              </w:tabs>
              <w:spacing w:after="0" w:line="240" w:lineRule="auto"/>
              <w:ind w:left="54"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</w:p>
        </w:tc>
      </w:tr>
      <w:tr w:rsidR="005F1BFC" w:rsidTr="00602E7A">
        <w:trPr>
          <w:trHeight w:val="8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3.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</w:pPr>
            <w:r>
              <w:rPr>
                <w:rFonts w:ascii="Liberation Serif" w:eastAsia="Times New Roman" w:hAnsi="Liberation Serif" w:cs="Liberation Serif"/>
              </w:rPr>
              <w:t>Необоснованный выбор способа осуществления закупки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1) дробление одной закупки 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>на несколько мелких в целях ухода от конкурентных процедур определения поставщика (подрядчика, исполнителя) с целью заключения «прямых» контрактов с «нужным» поставщиком;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>2) заключение «прямых» контрактов (договоров) при отсутствии объективных причин, не позволяющих провести конкурентную процедуру;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3) заключение контрактов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>по завышенным ценам;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4) преднамеренная подмена одного способа закупки другим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6C2578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 w:rsidR="005F1BFC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руководитель структурного подразделения –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1) определение способа выбора поставщика, подрядчика, исполнит</w:t>
            </w:r>
            <w:r w:rsidR="00932A1F">
              <w:rPr>
                <w:rFonts w:ascii="Liberation Serif" w:eastAsia="Times New Roman" w:hAnsi="Liberation Serif" w:cs="Liberation Serif"/>
              </w:rPr>
              <w:t xml:space="preserve">еля с учетом требований статьи 3 Закона </w:t>
            </w:r>
            <w:r w:rsidR="00932A1F">
              <w:rPr>
                <w:rFonts w:ascii="Liberation Serif" w:eastAsia="Times New Roman" w:hAnsi="Liberation Serif" w:cs="Liberation Serif"/>
              </w:rPr>
              <w:br/>
              <w:t>№ 223</w:t>
            </w:r>
            <w:r>
              <w:rPr>
                <w:rFonts w:ascii="Liberation Serif" w:eastAsia="Times New Roman" w:hAnsi="Liberation Serif" w:cs="Liberation Serif"/>
              </w:rPr>
              <w:t xml:space="preserve">-ФЗ; </w:t>
            </w:r>
          </w:p>
          <w:p w:rsidR="005F1BFC" w:rsidRDefault="005F1BFC" w:rsidP="00602E7A">
            <w:pPr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2) проведение анализа проекта извещения об осуществлении закупки на предмет соответствия выбора способа определения поставщика (подрядчика, исполнителя)</w:t>
            </w:r>
          </w:p>
          <w:p w:rsidR="005F1BFC" w:rsidRDefault="005F1BFC" w:rsidP="00602E7A">
            <w:pPr>
              <w:spacing w:after="0" w:line="240" w:lineRule="auto"/>
              <w:ind w:right="142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numPr>
                <w:ilvl w:val="0"/>
                <w:numId w:val="4"/>
              </w:numPr>
              <w:tabs>
                <w:tab w:val="left" w:pos="279"/>
              </w:tabs>
              <w:spacing w:after="0" w:line="240" w:lineRule="auto"/>
              <w:ind w:left="33" w:right="-108" w:firstLine="0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многоуровневое принятие решения при выборе способа осуществления закупки;</w:t>
            </w:r>
          </w:p>
          <w:p w:rsidR="005F1BFC" w:rsidRDefault="005F1BFC" w:rsidP="00602E7A">
            <w:pPr>
              <w:pStyle w:val="a3"/>
              <w:numPr>
                <w:ilvl w:val="0"/>
                <w:numId w:val="4"/>
              </w:numPr>
              <w:tabs>
                <w:tab w:val="left" w:pos="279"/>
              </w:tabs>
              <w:spacing w:after="0" w:line="240" w:lineRule="auto"/>
              <w:ind w:left="33" w:right="-108" w:firstLine="0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проведение мониторинга </w:t>
            </w:r>
            <w:r>
              <w:rPr>
                <w:rFonts w:ascii="Liberation Serif" w:eastAsia="Times New Roman" w:hAnsi="Liberation Serif" w:cs="Liberation Serif"/>
              </w:rPr>
              <w:br/>
              <w:t>на предмет выявления неоднократных закупок однородных товаров, работ, услуг;</w:t>
            </w:r>
          </w:p>
          <w:p w:rsidR="005F1BFC" w:rsidRDefault="005F1BFC" w:rsidP="00602E7A">
            <w:pPr>
              <w:pStyle w:val="a3"/>
              <w:numPr>
                <w:ilvl w:val="0"/>
                <w:numId w:val="4"/>
              </w:numPr>
              <w:tabs>
                <w:tab w:val="left" w:pos="279"/>
              </w:tabs>
              <w:spacing w:after="0" w:line="240" w:lineRule="auto"/>
              <w:ind w:left="33" w:right="-108"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проведение мониторинга закупок </w:t>
            </w:r>
            <w:r>
              <w:rPr>
                <w:rFonts w:ascii="Liberation Serif" w:hAnsi="Liberation Serif" w:cs="Liberation Serif"/>
              </w:rPr>
              <w:br/>
              <w:t>в электронном магазине закупок малого объема в целях выявления фактов уклонения от проведения конкурентных процедур;</w:t>
            </w:r>
          </w:p>
          <w:p w:rsidR="005F1BFC" w:rsidRDefault="005F1BFC" w:rsidP="00602E7A">
            <w:pPr>
              <w:pStyle w:val="a3"/>
              <w:numPr>
                <w:ilvl w:val="0"/>
                <w:numId w:val="4"/>
              </w:numPr>
              <w:tabs>
                <w:tab w:val="left" w:pos="279"/>
                <w:tab w:val="left" w:pos="2585"/>
              </w:tabs>
              <w:spacing w:after="0" w:line="240" w:lineRule="auto"/>
              <w:ind w:left="33" w:right="34" w:firstLine="0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и в сфере противодействия коррупции </w:t>
            </w:r>
            <w:r w:rsidR="006C2578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с сотрудник</w:t>
            </w:r>
            <w:r w:rsidR="006C2578"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>ов</w:t>
            </w:r>
            <w:r w:rsidR="006C2578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 </w:t>
            </w:r>
            <w:r w:rsidR="006C257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5F1BFC" w:rsidP="00602E7A">
            <w:pPr>
              <w:pStyle w:val="a3"/>
              <w:numPr>
                <w:ilvl w:val="0"/>
                <w:numId w:val="4"/>
              </w:numPr>
              <w:tabs>
                <w:tab w:val="left" w:pos="279"/>
                <w:tab w:val="left" w:pos="2585"/>
              </w:tabs>
              <w:spacing w:after="0" w:line="240" w:lineRule="auto"/>
              <w:ind w:left="33" w:right="34" w:firstLine="0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проведение занятий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с </w:t>
            </w:r>
            <w:r w:rsidR="006C2578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 сотрудниками </w:t>
            </w:r>
            <w:r w:rsidR="006C257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в осуществлении закупок для нужд </w:t>
            </w:r>
            <w:r w:rsidR="006C257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по антикоррупционной тематике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33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33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33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33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33" w:right="34"/>
            </w:pPr>
          </w:p>
        </w:tc>
      </w:tr>
      <w:tr w:rsidR="005F1BFC" w:rsidTr="00602E7A">
        <w:trPr>
          <w:trHeight w:val="551"/>
        </w:trPr>
        <w:tc>
          <w:tcPr>
            <w:tcW w:w="15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BFC" w:rsidRDefault="005F1BFC" w:rsidP="00602E7A">
            <w:pPr>
              <w:spacing w:before="120" w:after="120" w:line="240" w:lineRule="auto"/>
              <w:ind w:right="142"/>
              <w:jc w:val="center"/>
              <w:rPr>
                <w:rFonts w:ascii="Liberation Serif" w:eastAsia="Times New Roman" w:hAnsi="Liberation Serif" w:cs="Liberation Serif"/>
                <w:b/>
              </w:rPr>
            </w:pPr>
            <w:r>
              <w:rPr>
                <w:rFonts w:ascii="Liberation Serif" w:eastAsia="Times New Roman" w:hAnsi="Liberation Serif" w:cs="Liberation Serif"/>
                <w:b/>
              </w:rPr>
              <w:t>Подготовка извещения об осуществлении закупки товаров, работ, услуг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spacing w:before="120" w:after="120" w:line="240" w:lineRule="auto"/>
              <w:ind w:right="142"/>
              <w:jc w:val="center"/>
              <w:rPr>
                <w:rFonts w:ascii="Liberation Serif" w:eastAsia="Times New Roman" w:hAnsi="Liberation Serif" w:cs="Liberation Serif"/>
                <w:b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before="120" w:after="120" w:line="240" w:lineRule="auto"/>
              <w:ind w:right="142"/>
              <w:jc w:val="center"/>
              <w:rPr>
                <w:rFonts w:ascii="Liberation Serif" w:eastAsia="Times New Roman" w:hAnsi="Liberation Serif" w:cs="Liberation Serif"/>
                <w:b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before="120" w:after="120" w:line="240" w:lineRule="auto"/>
              <w:ind w:right="142"/>
              <w:jc w:val="center"/>
              <w:rPr>
                <w:rFonts w:ascii="Liberation Serif" w:eastAsia="Times New Roman" w:hAnsi="Liberation Serif" w:cs="Liberation Serif"/>
                <w:b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before="120" w:after="120" w:line="240" w:lineRule="auto"/>
              <w:ind w:right="142"/>
              <w:jc w:val="center"/>
              <w:rPr>
                <w:rFonts w:ascii="Liberation Serif" w:eastAsia="Times New Roman" w:hAnsi="Liberation Serif" w:cs="Liberation Serif"/>
                <w:b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before="120" w:after="120" w:line="240" w:lineRule="auto"/>
              <w:ind w:right="142"/>
              <w:jc w:val="center"/>
              <w:rPr>
                <w:rFonts w:ascii="Liberation Serif" w:eastAsia="Times New Roman" w:hAnsi="Liberation Serif" w:cs="Liberation Serif"/>
                <w:b/>
              </w:rPr>
            </w:pPr>
          </w:p>
        </w:tc>
      </w:tr>
      <w:tr w:rsidR="005F1BFC" w:rsidTr="00602E7A">
        <w:trPr>
          <w:trHeight w:val="572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4.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tabs>
                <w:tab w:val="left" w:pos="1656"/>
              </w:tabs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Установление нереальных (сжатых) сроков выполнения работ, оказания услуг, </w:t>
            </w:r>
            <w:r>
              <w:rPr>
                <w:rFonts w:ascii="Liberation Serif" w:eastAsia="Times New Roman" w:hAnsi="Liberation Serif" w:cs="Liberation Serif"/>
              </w:rPr>
              <w:br/>
              <w:t>в течение которых невозможно выполнить условия контракта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возникновение риска участия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в закупке единственного участника закупки, вступившего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в предварительный сговор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с заказчиком в целях получения выгоды (поставщик возвращает часть от суммы оплаты по контракту заказчику в качестве благодарности). 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Такое условие может свидетельствовать о том, что участник закупки заранее получил информацию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о закупке от заказчика и обязательства по контракту уже выполнил (частично выполнил). Такая закупка является фиктивной,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то есть невыполнимой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на объявленных условиях 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Директор </w:t>
            </w:r>
            <w:r w:rsidR="006C2578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6C2578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 w:rsidR="005F1BFC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руководитель структурного подразделения - 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1) своевременное осуществление закупок товаров, работ, услуг для нужд </w:t>
            </w:r>
            <w:r w:rsidR="00AC2724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Times New Roman" w:hAnsi="Liberation Serif" w:cs="Liberation Serif"/>
              </w:rPr>
              <w:t>;</w:t>
            </w:r>
          </w:p>
          <w:p w:rsidR="005F1BFC" w:rsidRDefault="005F1BFC" w:rsidP="00602E7A">
            <w:pPr>
              <w:pStyle w:val="a3"/>
              <w:numPr>
                <w:ilvl w:val="0"/>
                <w:numId w:val="3"/>
              </w:numPr>
              <w:tabs>
                <w:tab w:val="left" w:pos="279"/>
              </w:tabs>
              <w:autoSpaceDE w:val="0"/>
              <w:spacing w:after="0" w:line="240" w:lineRule="auto"/>
              <w:ind w:left="0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>2) исключение возможности принятия единоличного решения о закупке (многоступенчатая система согласования);</w:t>
            </w:r>
          </w:p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3) установление реальных сроков исполнения обязательств</w:t>
            </w:r>
          </w:p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1) 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и в сфере противодействия коррупции сотрудников </w:t>
            </w:r>
            <w:r w:rsidR="00AC2724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2) проведение занятий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с сотрудниками Д</w:t>
            </w:r>
            <w:r w:rsidR="00AC2724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 xml:space="preserve"> 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в осуществлении закупок для нужд </w:t>
            </w:r>
            <w:r w:rsidR="00AC2724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по антикоррупционной тематике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</w:tr>
      <w:tr w:rsidR="005F1BFC" w:rsidTr="00602E7A">
        <w:trPr>
          <w:trHeight w:val="572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5.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tabs>
                <w:tab w:val="left" w:pos="1656"/>
              </w:tabs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Установление завышенных требований к участнику закупки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установление требования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к участнику закупки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о наличии у него членства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в саморегулируемой организации, лицензий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и прочих разрешительных документов, которые для выполнения данного вида работ не требуются. Перечень таких документов формируется исходя из их </w:t>
            </w:r>
            <w:r>
              <w:rPr>
                <w:rFonts w:ascii="Liberation Serif" w:eastAsia="Times New Roman" w:hAnsi="Liberation Serif" w:cs="Liberation Serif"/>
                <w:bCs/>
              </w:rPr>
              <w:lastRenderedPageBreak/>
              <w:t xml:space="preserve">наличия у «нужной» организации. 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>Цель – устранение конкуренции и заключение контракта со «своим» поставщиком.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Если закупку не обжаловать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>в Федеральную антимонопольную службу, то все участники закупки,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у которых отсутствует хотя бы один документ, подлежат отклонению 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3340" w:rsidRDefault="007C3340" w:rsidP="007C3340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 xml:space="preserve">Директор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7C3340" w:rsidRDefault="007C3340" w:rsidP="007C3340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руководитель структурного подразделения –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1) установление запрета на умышленное, неправомерное включение в извещение об осуществлении закупки условий, ограничивающих конкуренцию;</w:t>
            </w:r>
          </w:p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>2) исключение возможности принятия единоличного решения о закупке (многоступенчатая система согласования)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1) 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и в сфере противодействия коррупции сотрудников </w:t>
            </w:r>
            <w:r w:rsidR="004B6F6B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2) проведение занятий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с сотрудниками </w:t>
            </w:r>
            <w:r w:rsidR="004B6F6B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в осуществлении закупок для нужд </w:t>
            </w:r>
            <w:r w:rsidR="004B6F6B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по антикоррупционной тематике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</w:tr>
      <w:tr w:rsidR="005F1BFC" w:rsidTr="00602E7A">
        <w:trPr>
          <w:trHeight w:val="182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6.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Объединение в одну закупку функционально </w:t>
            </w:r>
            <w:r>
              <w:rPr>
                <w:rFonts w:ascii="Liberation Serif" w:eastAsia="Times New Roman" w:hAnsi="Liberation Serif" w:cs="Liberation Serif"/>
              </w:rPr>
              <w:br/>
              <w:t>и технологически несвязанных между собой товаров, работ, услуг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>ограничение конкуренции, так как не каждый участник сможет исполнить одновременно объективно несвязанные условия.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Поставщик возвращает часть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>от суммы оплаты по контракту заказчику в качестве благодарности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Директор </w:t>
            </w:r>
            <w:r w:rsidR="004B6F6B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4B6F6B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 w:rsidR="005F1BFC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руководитель структурного подразделения - 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1) установление запрета на объединение  в одну закупку несвязанных между собой товаров, работ, услуг;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>2) исключение возможности принятия единоличного решения о закупке (многоступенчатая система согласования)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  <w:r>
              <w:rPr>
                <w:rFonts w:ascii="Liberation Serif" w:eastAsia="Times New Roman" w:hAnsi="Liberation Serif" w:cs="Liberation Serif"/>
              </w:rPr>
              <w:t xml:space="preserve">1)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и в сфере противодействия коррупции сотрудников </w:t>
            </w:r>
            <w:r w:rsidR="004B6F6B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2) проведение занятий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с сотрудниками </w:t>
            </w:r>
            <w:r w:rsidR="004B6F6B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в осуществлении закупок для нужд </w:t>
            </w:r>
            <w:r w:rsidR="004B6F6B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по антикоррупционной тематике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</w:p>
        </w:tc>
      </w:tr>
      <w:tr w:rsidR="005F1BFC" w:rsidTr="00602E7A">
        <w:trPr>
          <w:trHeight w:val="306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7.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-79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Написание усложненных технических заданий (описание объекта закупки) или полное отсутствие конкретных технических характеристик, поставляемого </w:t>
            </w:r>
            <w:r>
              <w:rPr>
                <w:rFonts w:ascii="Liberation Serif" w:eastAsia="Times New Roman" w:hAnsi="Liberation Serif" w:cs="Liberation Serif"/>
                <w:bCs/>
              </w:rPr>
              <w:lastRenderedPageBreak/>
              <w:t>товара, выполняемых работ, оказываемых услуг.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-79"/>
              <w:rPr>
                <w:rFonts w:ascii="Liberation Serif" w:eastAsia="Times New Roman" w:hAnsi="Liberation Serif" w:cs="Liberation Serif"/>
                <w:bCs/>
              </w:rPr>
            </w:pPr>
          </w:p>
          <w:p w:rsidR="005F1BFC" w:rsidRDefault="005F1BFC" w:rsidP="00602E7A">
            <w:pPr>
              <w:widowControl w:val="0"/>
              <w:spacing w:after="0" w:line="240" w:lineRule="auto"/>
              <w:ind w:right="-108"/>
            </w:pPr>
            <w:r>
              <w:rPr>
                <w:rFonts w:ascii="Liberation Serif" w:eastAsia="Times New Roman" w:hAnsi="Liberation Serif" w:cs="Liberation Serif"/>
                <w:bCs/>
              </w:rPr>
              <w:t>Необоснованное расширение (сужение) круга удовлетворяющей потребности товаров, работ, услуг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lastRenderedPageBreak/>
              <w:t xml:space="preserve">осуществляется заказчиком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с целью скрыть требования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>к товару (работам, услугам) для других поставщиков, тем самым создать сложности при подаче заявки.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Поставщик возвращает часть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>от суммы оплаты по контракту заказчику в качестве благодарности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6F6B" w:rsidRDefault="004B6F6B" w:rsidP="004B6F6B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Директор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4B6F6B" w:rsidP="004B6F6B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 w:rsidR="005F1BFC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руководитель структурного подразделения - 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Pr="00932A1F" w:rsidRDefault="005F1BFC" w:rsidP="00602E7A">
            <w:pPr>
              <w:spacing w:after="0" w:line="240" w:lineRule="auto"/>
              <w:ind w:right="142"/>
              <w:rPr>
                <w:rFonts w:ascii="Times New Roman" w:hAnsi="Times New Roman"/>
              </w:rPr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>1) составление технического задания (описания объекта закупки) с учетом требований</w:t>
            </w:r>
            <w:r w:rsidR="00932A1F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 xml:space="preserve"> </w:t>
            </w:r>
            <w:r w:rsidR="00932A1F" w:rsidRPr="00932A1F">
              <w:rPr>
                <w:rFonts w:ascii="Times New Roman" w:hAnsi="Times New Roman"/>
              </w:rPr>
              <w:t>ч. 6.1 ст. 3 223-ФЗ</w:t>
            </w:r>
            <w:r w:rsidRPr="00932A1F">
              <w:rPr>
                <w:rFonts w:ascii="Times New Roman" w:hAnsi="Times New Roman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142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2) подробное указание и четкое формулирование в описании объекта закупки функциональных, технических, качественных, эксплуатационных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lastRenderedPageBreak/>
              <w:t>характеристик, а также показателей, позволяющих определить соответствие используемого товара установленным требованиям;</w:t>
            </w:r>
          </w:p>
          <w:p w:rsidR="005F1BFC" w:rsidRDefault="005F1BFC" w:rsidP="00602E7A">
            <w:pPr>
              <w:pStyle w:val="a3"/>
              <w:numPr>
                <w:ilvl w:val="0"/>
                <w:numId w:val="5"/>
              </w:numPr>
              <w:tabs>
                <w:tab w:val="left" w:pos="287"/>
              </w:tabs>
              <w:spacing w:after="0" w:line="240" w:lineRule="auto"/>
              <w:ind w:left="34" w:right="-108" w:firstLine="0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>внимательное формирование описания объекта закупки, исключающее наличие орфографических ошибок, описок;</w:t>
            </w:r>
          </w:p>
          <w:p w:rsidR="005F1BFC" w:rsidRDefault="005F1BFC" w:rsidP="00602E7A">
            <w:pPr>
              <w:pStyle w:val="a3"/>
              <w:numPr>
                <w:ilvl w:val="0"/>
                <w:numId w:val="5"/>
              </w:numPr>
              <w:tabs>
                <w:tab w:val="left" w:pos="287"/>
              </w:tabs>
              <w:spacing w:after="0" w:line="240" w:lineRule="auto"/>
              <w:ind w:left="34" w:right="142" w:firstLine="0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>исключение возможности принятия единоличного решения о закупке (многоступенчатая система согласования)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  <w:r>
              <w:rPr>
                <w:rFonts w:ascii="Liberation Serif" w:eastAsia="Times New Roman" w:hAnsi="Liberation Serif" w:cs="Liberation Serif"/>
              </w:rPr>
              <w:lastRenderedPageBreak/>
              <w:t xml:space="preserve">1)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проведение занятий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с сотрудниками </w:t>
            </w:r>
            <w:r w:rsidR="00540716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в осуществлении закупок для нужд </w:t>
            </w:r>
            <w:r w:rsidR="00540716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по антикоррупционной тематике;</w:t>
            </w:r>
          </w:p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2) 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и в сфере противодействия коррупции сотрудников </w:t>
            </w:r>
            <w:r w:rsidR="00540716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</w:p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</w:p>
        </w:tc>
      </w:tr>
      <w:tr w:rsidR="005F1BFC" w:rsidTr="00602E7A">
        <w:trPr>
          <w:trHeight w:val="3066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8.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Установление необоснованных критериев оценки заявок (при проведении открытых конкурсов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>в электронной форме)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>содержание критерия «Квалификация участника закупки» сформировано так, чтобы лучшей квалификацией обладал «свой» поставщик, при этом указанная квалификация не способствует более качественному исполнению условий контракта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40716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 w:rsidR="005F1BFC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руководитель структурного подразделения - 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142"/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1) установление запрета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br/>
              <w:t xml:space="preserve">на умышленное, неправомерное включение в </w:t>
            </w:r>
            <w:r>
              <w:rPr>
                <w:rFonts w:ascii="Liberation Serif" w:eastAsia="Times New Roman" w:hAnsi="Liberation Serif" w:cs="Liberation Serif"/>
              </w:rPr>
              <w:t xml:space="preserve">извещение </w:t>
            </w:r>
            <w:r>
              <w:rPr>
                <w:rFonts w:ascii="Liberation Serif" w:eastAsia="Times New Roman" w:hAnsi="Liberation Serif" w:cs="Liberation Serif"/>
              </w:rPr>
              <w:br/>
              <w:t>об осуществлении закупки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 условий, ограничивающих конкуренцию;</w:t>
            </w:r>
          </w:p>
          <w:p w:rsidR="005F1BFC" w:rsidRDefault="005F1BFC" w:rsidP="00602E7A">
            <w:pPr>
              <w:pStyle w:val="a3"/>
              <w:tabs>
                <w:tab w:val="left" w:pos="287"/>
              </w:tabs>
              <w:spacing w:after="0" w:line="240" w:lineRule="auto"/>
              <w:ind w:left="34" w:right="-108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2) исключение возможности принятия единоличного решения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br/>
              <w:t>о закупке (многоступенчатая система согласования)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17"/>
              </w:tabs>
              <w:spacing w:after="0" w:line="240" w:lineRule="auto"/>
              <w:ind w:left="34" w:right="-108"/>
            </w:pPr>
            <w:r>
              <w:rPr>
                <w:rFonts w:ascii="Liberation Serif" w:eastAsia="Times New Roman" w:hAnsi="Liberation Serif" w:cs="Liberation Serif"/>
              </w:rPr>
              <w:t xml:space="preserve">1)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проведение занятий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с сотрудниками </w:t>
            </w:r>
            <w:r w:rsidR="00BD6E5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в осуществлении закупок для нужд </w:t>
            </w:r>
            <w:r w:rsidR="00BD6E5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по антикоррупционной тематике;</w:t>
            </w:r>
          </w:p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2) 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и в сфере противодействия коррупции сотрудников </w:t>
            </w:r>
            <w:r w:rsidR="00BD6E5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</w:p>
        </w:tc>
      </w:tr>
      <w:tr w:rsidR="005F1BFC" w:rsidTr="00602E7A">
        <w:trPr>
          <w:trHeight w:val="174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9.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</w:pPr>
            <w:r>
              <w:rPr>
                <w:rFonts w:ascii="Liberation Serif" w:eastAsia="Times New Roman" w:hAnsi="Liberation Serif" w:cs="Liberation Serif"/>
                <w:bCs/>
              </w:rPr>
              <w:t>Необоснованное расширение (ограничение), упрощение (усложнение) необходимых условий контракта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цель – гарантировать заключение контракта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>с «нужным» поставщиком, создать приоритетные условия исполнения контракта.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Поставщик возвращает часть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 xml:space="preserve">от суммы оплаты по контракту </w:t>
            </w:r>
            <w:r>
              <w:rPr>
                <w:rFonts w:ascii="Liberation Serif" w:eastAsia="Times New Roman" w:hAnsi="Liberation Serif" w:cs="Liberation Serif"/>
                <w:bCs/>
              </w:rPr>
              <w:lastRenderedPageBreak/>
              <w:t>заказчику в качестве благодарности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 xml:space="preserve">Директор </w:t>
            </w:r>
            <w:r w:rsidR="00BD6E5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BD6E5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 w:rsidR="005F1BFC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руководитель структурного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подразделения -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142"/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lastRenderedPageBreak/>
              <w:t xml:space="preserve">1) установление запрета на умышленное, неправомерное включение в </w:t>
            </w:r>
            <w:r>
              <w:rPr>
                <w:rFonts w:ascii="Liberation Serif" w:eastAsia="Times New Roman" w:hAnsi="Liberation Serif" w:cs="Liberation Serif"/>
              </w:rPr>
              <w:t>извещение об осуществлении закупки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 условий, ограничивающих конкуренцию;</w:t>
            </w:r>
          </w:p>
          <w:p w:rsidR="005F1BFC" w:rsidRDefault="005F1BFC" w:rsidP="00602E7A">
            <w:pPr>
              <w:pStyle w:val="a3"/>
              <w:tabs>
                <w:tab w:val="left" w:pos="287"/>
              </w:tabs>
              <w:spacing w:after="0" w:line="240" w:lineRule="auto"/>
              <w:ind w:left="34" w:right="-108"/>
              <w:rPr>
                <w:rFonts w:ascii="Liberation Serif" w:eastAsia="Arial Unicode MS" w:hAnsi="Liberation Serif" w:cs="Liberation Serif" w:hint="eastAsia"/>
                <w:iCs/>
                <w:color w:val="000000"/>
                <w:lang w:eastAsia="ru-RU" w:bidi="ru-RU"/>
              </w:rPr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2) исключение возможности принятия единоличного решения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br/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lastRenderedPageBreak/>
              <w:t>о закупке (многоступенчатая система согласования).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17"/>
              </w:tabs>
              <w:spacing w:after="0" w:line="240" w:lineRule="auto"/>
              <w:ind w:left="34" w:right="-108"/>
            </w:pPr>
            <w:r>
              <w:rPr>
                <w:rFonts w:ascii="Liberation Serif" w:eastAsia="Times New Roman" w:hAnsi="Liberation Serif" w:cs="Liberation Serif"/>
              </w:rPr>
              <w:lastRenderedPageBreak/>
              <w:t xml:space="preserve">1)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проведение занятий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с сотрудниками </w:t>
            </w:r>
            <w:r w:rsidR="00E75BC9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в осуществлении закупок для нужд </w:t>
            </w:r>
            <w:r w:rsidR="00E75BC9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по антикоррупционной тематике;</w:t>
            </w:r>
          </w:p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2) 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 xml:space="preserve">и в сфере противодействия коррупции сотрудников </w:t>
            </w:r>
            <w:r w:rsidR="00E75BC9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4"/>
              </w:tabs>
              <w:spacing w:after="0" w:line="240" w:lineRule="auto"/>
              <w:ind w:left="34" w:right="-108"/>
            </w:pPr>
          </w:p>
        </w:tc>
      </w:tr>
      <w:tr w:rsidR="005F1BFC" w:rsidTr="00602E7A">
        <w:trPr>
          <w:trHeight w:val="410"/>
        </w:trPr>
        <w:tc>
          <w:tcPr>
            <w:tcW w:w="15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</w:rPr>
            </w:pPr>
            <w:r>
              <w:rPr>
                <w:rFonts w:ascii="Liberation Serif" w:eastAsia="Times New Roman" w:hAnsi="Liberation Serif" w:cs="Liberation Serif"/>
                <w:b/>
              </w:rPr>
              <w:lastRenderedPageBreak/>
              <w:t xml:space="preserve">Процедурный этап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shd w:val="clear" w:color="auto" w:fill="FFFF00"/>
              </w:rPr>
            </w:pPr>
          </w:p>
        </w:tc>
      </w:tr>
      <w:tr w:rsidR="005F1BFC" w:rsidTr="00602E7A">
        <w:trPr>
          <w:trHeight w:val="415"/>
        </w:trPr>
        <w:tc>
          <w:tcPr>
            <w:tcW w:w="15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b/>
              </w:rPr>
              <w:t>Определение поставщика (подрядчика, исполнителя)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</w:p>
        </w:tc>
      </w:tr>
      <w:tr w:rsidR="005F1BFC" w:rsidTr="00602E7A">
        <w:trPr>
          <w:trHeight w:val="5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10.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63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Заведомо несоответствующее законодательству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о закупках, некорректное внесение сведений </w:t>
            </w:r>
            <w:r>
              <w:rPr>
                <w:rFonts w:ascii="Liberation Serif" w:eastAsia="Times New Roman" w:hAnsi="Liberation Serif" w:cs="Liberation Serif"/>
              </w:rPr>
              <w:br/>
              <w:t>о закупке в единую информационную систему в сфере закупок (далее – ЕИС)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>1) нарушение сроков размещения в ЕИС извещений об осуществлении закупки;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2) размещение неполной или недостоверной информации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>о закупке;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3) некорректное внесение данных в ЕИС (например, смешение кириллицы </w:t>
            </w:r>
            <w:r>
              <w:rPr>
                <w:rFonts w:ascii="Liberation Serif" w:eastAsia="Times New Roman" w:hAnsi="Liberation Serif" w:cs="Liberation Serif"/>
                <w:bCs/>
              </w:rPr>
              <w:br/>
              <w:t>и латиницы при написании наименования);</w:t>
            </w:r>
          </w:p>
          <w:p w:rsidR="005F1BFC" w:rsidRDefault="005F1BFC" w:rsidP="00602E7A">
            <w:pPr>
              <w:widowControl w:val="0"/>
              <w:tabs>
                <w:tab w:val="left" w:pos="4007"/>
              </w:tabs>
              <w:spacing w:after="0" w:line="240" w:lineRule="auto"/>
            </w:pPr>
            <w:r>
              <w:rPr>
                <w:rFonts w:ascii="Liberation Serif" w:eastAsia="Times New Roman" w:hAnsi="Liberation Serif" w:cs="Liberation Serif"/>
                <w:bCs/>
              </w:rPr>
              <w:t xml:space="preserve">4) дискриминационные, неоднозначные разъяснения или изменения в </w:t>
            </w:r>
            <w:r>
              <w:rPr>
                <w:rFonts w:ascii="Liberation Serif" w:eastAsia="Times New Roman" w:hAnsi="Liberation Serif" w:cs="Liberation Serif"/>
              </w:rPr>
              <w:t xml:space="preserve">извещение </w:t>
            </w:r>
            <w:r>
              <w:rPr>
                <w:rFonts w:ascii="Liberation Serif" w:eastAsia="Times New Roman" w:hAnsi="Liberation Serif" w:cs="Liberation Serif"/>
              </w:rPr>
              <w:br/>
              <w:t>об осуществлении закупки</w:t>
            </w:r>
            <w:r>
              <w:rPr>
                <w:rFonts w:ascii="Liberation Serif" w:eastAsia="Times New Roman" w:hAnsi="Liberation Serif" w:cs="Liberation Serif"/>
                <w:bCs/>
              </w:rPr>
              <w:t>.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  <w:bCs/>
              </w:rPr>
            </w:pPr>
            <w:r>
              <w:rPr>
                <w:rFonts w:ascii="Liberation Serif" w:eastAsia="Times New Roman" w:hAnsi="Liberation Serif" w:cs="Liberation Serif"/>
                <w:bCs/>
              </w:rPr>
              <w:t>Цель – устранение конкуренции, заключение контракта со «своим» поставщиком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Директор </w:t>
            </w:r>
            <w:r w:rsidR="006A64F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6A64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 w:rsidR="005F1BFC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руководитель структурного подразделения - 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осуществление внутреннего контроля за размещением информации о закупке на регулярной основе, проведение проверки размещенных извещений независимыми лицами 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  <w:r>
              <w:rPr>
                <w:rFonts w:ascii="Liberation Serif" w:eastAsia="Times New Roman" w:hAnsi="Liberation Serif" w:cs="Liberation Serif"/>
              </w:rPr>
              <w:t xml:space="preserve">1)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проведение занятий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с сотрудниками </w:t>
            </w:r>
            <w:r w:rsidR="006A64F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в осуществлении закупок для нужд </w:t>
            </w:r>
            <w:r w:rsidR="006A64F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по антикоррупционной тематике;</w:t>
            </w:r>
          </w:p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2) 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и в сфере противодействия коррупции сотрудников </w:t>
            </w:r>
            <w:r w:rsidR="006A64F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0" w:right="34"/>
            </w:pPr>
          </w:p>
        </w:tc>
      </w:tr>
      <w:tr w:rsidR="005F1BFC" w:rsidTr="00602E7A">
        <w:trPr>
          <w:trHeight w:val="7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11.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Работа комиссии по осуществлению закупок (рассмотрение </w:t>
            </w:r>
            <w:r>
              <w:rPr>
                <w:rFonts w:ascii="Liberation Serif" w:eastAsia="Times New Roman" w:hAnsi="Liberation Serif" w:cs="Liberation Serif"/>
              </w:rPr>
              <w:lastRenderedPageBreak/>
              <w:t xml:space="preserve">заявок, оценка заявок) 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1) разглашение информации </w:t>
            </w:r>
            <w:r>
              <w:rPr>
                <w:rFonts w:ascii="Liberation Serif" w:hAnsi="Liberation Serif" w:cs="Liberation Serif"/>
              </w:rPr>
              <w:br/>
              <w:t xml:space="preserve">о ходе рассмотрения заявок участников закупки до размещения протоколов, </w:t>
            </w:r>
            <w:r>
              <w:rPr>
                <w:rFonts w:ascii="Liberation Serif" w:hAnsi="Liberation Serif" w:cs="Liberation Serif"/>
              </w:rPr>
              <w:lastRenderedPageBreak/>
              <w:t xml:space="preserve">предусмотренных Законом </w:t>
            </w:r>
            <w:r>
              <w:rPr>
                <w:rFonts w:ascii="Liberation Serif" w:hAnsi="Liberation Serif" w:cs="Liberation Serif"/>
              </w:rPr>
              <w:br/>
              <w:t>№ 44-ФЗ в ЕИС;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2) прямые контакты заказчика </w:t>
            </w:r>
            <w:r>
              <w:rPr>
                <w:rFonts w:ascii="Liberation Serif" w:hAnsi="Liberation Serif" w:cs="Liberation Serif"/>
              </w:rPr>
              <w:br/>
              <w:t>с лицом, подавшим заявку;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3) необоснованная дискриминация в отношении участников закупки при, рассмотрении и/или оценке заявок;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4) необоснованные преимущества участникам закупок при рассмотрении </w:t>
            </w:r>
            <w:r>
              <w:rPr>
                <w:rFonts w:ascii="Liberation Serif" w:hAnsi="Liberation Serif" w:cs="Liberation Serif"/>
              </w:rPr>
              <w:br/>
              <w:t>и оценке заявок;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5) толкование критериев оценки заявок участников закупки </w:t>
            </w:r>
            <w:r>
              <w:rPr>
                <w:rFonts w:ascii="Liberation Serif" w:hAnsi="Liberation Serif" w:cs="Liberation Serif"/>
              </w:rPr>
              <w:br/>
              <w:t>в пользу заинтересованных лиц;</w:t>
            </w:r>
          </w:p>
          <w:p w:rsidR="005F1BFC" w:rsidRDefault="005F1BFC" w:rsidP="00602E7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6) использование необъявленных и/или недопустимых критериев оценки заявок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члены комиссии по осуществлению закупок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</w:pPr>
            <w:r>
              <w:rPr>
                <w:rFonts w:ascii="Liberation Serif" w:eastAsia="Times New Roman" w:hAnsi="Liberation Serif" w:cs="Liberation Serif"/>
              </w:rPr>
              <w:t xml:space="preserve">1) выявление лиц (членов комиссии) лично заинтересованных в результатах определения победителя, с учетом </w:t>
            </w:r>
            <w:r>
              <w:rPr>
                <w:rFonts w:ascii="Liberation Serif" w:eastAsia="Times New Roman" w:hAnsi="Liberation Serif" w:cs="Liberation Serif"/>
              </w:rPr>
              <w:lastRenderedPageBreak/>
              <w:t xml:space="preserve">представленных сотрудниками Департамента сведений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о родственниках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и свойственниках, с учетом требований </w:t>
            </w:r>
            <w:r w:rsidR="00A751FA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Часть 7.2 ст. 3 </w:t>
            </w:r>
            <w:r w:rsidR="00A751FA" w:rsidRPr="00A751FA">
              <w:rPr>
                <w:rFonts w:ascii="Times New Roman" w:hAnsi="Times New Roman"/>
              </w:rPr>
              <w:t xml:space="preserve">Федерального закона </w:t>
            </w:r>
            <w:r w:rsidR="00A751FA">
              <w:rPr>
                <w:rFonts w:ascii="Times New Roman" w:hAnsi="Times New Roman"/>
              </w:rPr>
              <w:t xml:space="preserve">от 18 июля 2011 </w:t>
            </w:r>
            <w:r w:rsidR="00A751FA" w:rsidRPr="00A751FA">
              <w:rPr>
                <w:rFonts w:ascii="Times New Roman" w:hAnsi="Times New Roman"/>
                <w:color w:val="000000"/>
                <w:shd w:val="clear" w:color="auto" w:fill="FFFFFF"/>
              </w:rPr>
              <w:t>№ 223-ФЗ</w:t>
            </w:r>
            <w:r w:rsidR="00A751FA">
              <w:rPr>
                <w:rFonts w:asciiTheme="minorHAnsi" w:hAnsiTheme="minorHAnsi" w:cs="Liberation Serif"/>
              </w:rPr>
              <w:t xml:space="preserve">. </w:t>
            </w:r>
            <w:r>
              <w:rPr>
                <w:rFonts w:ascii="Liberation Serif" w:hAnsi="Liberation Serif" w:cs="Liberation Serif"/>
              </w:rPr>
              <w:t xml:space="preserve">«О контрактной системе в сфере закупок товаров, работ, услуг для обеспечения государственных </w:t>
            </w:r>
            <w:r>
              <w:rPr>
                <w:rFonts w:ascii="Liberation Serif" w:hAnsi="Liberation Serif" w:cs="Liberation Serif"/>
              </w:rPr>
              <w:br/>
              <w:t xml:space="preserve">и муниципальных нужд» (далее – Федеральный закон № </w:t>
            </w:r>
            <w:r w:rsidR="00A751FA">
              <w:rPr>
                <w:rFonts w:asciiTheme="minorHAnsi" w:hAnsiTheme="minorHAnsi" w:cs="Liberation Serif"/>
              </w:rPr>
              <w:t>223</w:t>
            </w:r>
            <w:r>
              <w:rPr>
                <w:rFonts w:ascii="Liberation Serif" w:hAnsi="Liberation Serif" w:cs="Liberation Serif"/>
              </w:rPr>
              <w:t xml:space="preserve">-ФЗ), </w:t>
            </w:r>
            <w:r>
              <w:rPr>
                <w:rFonts w:ascii="Liberation Serif" w:hAnsi="Liberation Serif" w:cs="Liberation Serif"/>
              </w:rPr>
              <w:br/>
              <w:t xml:space="preserve">а также </w:t>
            </w:r>
            <w:r>
              <w:rPr>
                <w:rFonts w:ascii="Liberation Serif" w:eastAsia="Times New Roman" w:hAnsi="Liberation Serif" w:cs="Liberation Serif"/>
              </w:rPr>
              <w:t xml:space="preserve">добровольной Декларации </w:t>
            </w:r>
            <w:r>
              <w:rPr>
                <w:rFonts w:ascii="Liberation Serif" w:eastAsia="Times New Roman" w:hAnsi="Liberation Serif" w:cs="Liberation Serif"/>
              </w:rPr>
              <w:br/>
              <w:t>о возможной личной заинтересованности;</w:t>
            </w:r>
          </w:p>
          <w:p w:rsidR="005F1BFC" w:rsidRDefault="005F1BFC" w:rsidP="00602E7A">
            <w:pPr>
              <w:pStyle w:val="a3"/>
              <w:numPr>
                <w:ilvl w:val="0"/>
                <w:numId w:val="6"/>
              </w:numPr>
              <w:autoSpaceDE w:val="0"/>
              <w:spacing w:after="0" w:line="240" w:lineRule="auto"/>
              <w:ind w:left="0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2) проведение обучающих мероприятий, семинаров </w:t>
            </w:r>
            <w:r>
              <w:rPr>
                <w:rFonts w:ascii="Liberation Serif" w:eastAsia="Times New Roman" w:hAnsi="Liberation Serif" w:cs="Liberation Serif"/>
              </w:rPr>
              <w:br/>
              <w:t>по вопросам профилактики коррупционных и иных правонарушений в сфере закупок с привлечением контрольно-надзорных и правоохранительных органов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numPr>
                <w:ilvl w:val="0"/>
                <w:numId w:val="7"/>
              </w:numPr>
              <w:tabs>
                <w:tab w:val="left" w:pos="279"/>
                <w:tab w:val="left" w:pos="2585"/>
              </w:tabs>
              <w:spacing w:after="0" w:line="240" w:lineRule="auto"/>
              <w:ind w:left="33" w:right="34" w:firstLine="1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 xml:space="preserve">ежегодное проведение мониторинга закупок на предмет возможного сговора между участниками торгов, сговора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поставщиков (подрядчиков, исполнителей) и заказчика;</w:t>
            </w:r>
          </w:p>
          <w:p w:rsidR="005F1BFC" w:rsidRDefault="005F1BFC" w:rsidP="00602E7A">
            <w:pPr>
              <w:pStyle w:val="a3"/>
              <w:numPr>
                <w:ilvl w:val="0"/>
                <w:numId w:val="7"/>
              </w:numPr>
              <w:tabs>
                <w:tab w:val="left" w:pos="279"/>
                <w:tab w:val="left" w:pos="2585"/>
              </w:tabs>
              <w:spacing w:after="0" w:line="240" w:lineRule="auto"/>
              <w:ind w:left="33" w:right="34" w:firstLine="1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формирование профилей сотрудников </w:t>
            </w:r>
            <w:r w:rsidR="006A64F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участвующих в осуществлении закупок для нужд </w:t>
            </w:r>
            <w:r w:rsidR="006A64F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а также профилей участников закупок и (или) определенных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по их результатам поставщиков (подрядчиков, исполнителей),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в том числе субподрядчиков, соисполнителей;</w:t>
            </w:r>
          </w:p>
          <w:p w:rsidR="005F1BFC" w:rsidRDefault="005F1BFC" w:rsidP="00602E7A">
            <w:pPr>
              <w:pStyle w:val="a3"/>
              <w:numPr>
                <w:ilvl w:val="0"/>
                <w:numId w:val="7"/>
              </w:numPr>
              <w:tabs>
                <w:tab w:val="left" w:pos="279"/>
                <w:tab w:val="left" w:pos="2585"/>
              </w:tabs>
              <w:spacing w:after="0" w:line="240" w:lineRule="auto"/>
              <w:ind w:left="33" w:right="34" w:firstLine="1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проведение перекрестного анализа сведений, содержащихся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в профилях вышеперечисленных лиц с целью выявления личной заинтересованности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33" w:right="34" w:firstLine="1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33" w:right="34" w:firstLine="1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33" w:right="34" w:firstLine="1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33" w:right="34" w:firstLine="1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279"/>
                <w:tab w:val="left" w:pos="2585"/>
              </w:tabs>
              <w:spacing w:after="0" w:line="240" w:lineRule="auto"/>
              <w:ind w:left="33" w:right="34" w:firstLine="1"/>
            </w:pPr>
          </w:p>
        </w:tc>
      </w:tr>
      <w:tr w:rsidR="005F1BFC" w:rsidTr="00602E7A">
        <w:trPr>
          <w:trHeight w:val="410"/>
        </w:trPr>
        <w:tc>
          <w:tcPr>
            <w:tcW w:w="15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</w:rPr>
            </w:pPr>
            <w:r>
              <w:rPr>
                <w:rFonts w:ascii="Liberation Serif" w:eastAsia="Times New Roman" w:hAnsi="Liberation Serif" w:cs="Liberation Serif"/>
                <w:b/>
              </w:rPr>
              <w:lastRenderedPageBreak/>
              <w:t>Пост-процедурный этап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</w:rPr>
            </w:pPr>
          </w:p>
        </w:tc>
      </w:tr>
      <w:tr w:rsidR="005F1BFC" w:rsidTr="00602E7A">
        <w:trPr>
          <w:trHeight w:val="415"/>
        </w:trPr>
        <w:tc>
          <w:tcPr>
            <w:tcW w:w="15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b/>
              </w:rPr>
              <w:t>Заключение, исполнение, расторжение контракта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jc w:val="center"/>
            </w:pPr>
          </w:p>
        </w:tc>
      </w:tr>
      <w:tr w:rsidR="005F1BFC" w:rsidTr="00602E7A">
        <w:trPr>
          <w:trHeight w:val="87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12.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-79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Заключение контракта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на условиях, не соответствующих условиям, установленным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в извещении </w:t>
            </w:r>
            <w:r>
              <w:rPr>
                <w:rFonts w:ascii="Liberation Serif" w:eastAsia="Times New Roman" w:hAnsi="Liberation Serif" w:cs="Liberation Serif"/>
              </w:rPr>
              <w:br/>
            </w:r>
            <w:r>
              <w:rPr>
                <w:rFonts w:ascii="Liberation Serif" w:eastAsia="Times New Roman" w:hAnsi="Liberation Serif" w:cs="Liberation Serif"/>
              </w:rPr>
              <w:lastRenderedPageBreak/>
              <w:t>об осуществлении закупки.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-79"/>
              <w:rPr>
                <w:rFonts w:ascii="Liberation Serif" w:eastAsia="Times New Roman" w:hAnsi="Liberation Serif" w:cs="Liberation Serif"/>
              </w:rPr>
            </w:pPr>
          </w:p>
          <w:p w:rsidR="005F1BFC" w:rsidRDefault="005F1BFC" w:rsidP="00602E7A">
            <w:pPr>
              <w:pStyle w:val="a3"/>
              <w:widowControl w:val="0"/>
              <w:spacing w:after="0" w:line="240" w:lineRule="auto"/>
              <w:ind w:left="0" w:right="-79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Запрос ранее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не запрашиваемых документов </w:t>
            </w:r>
            <w:r>
              <w:rPr>
                <w:rFonts w:ascii="Liberation Serif" w:eastAsia="Times New Roman" w:hAnsi="Liberation Serif" w:cs="Liberation Serif"/>
              </w:rPr>
              <w:br/>
              <w:t>и сведений при заключении контракта.</w:t>
            </w:r>
          </w:p>
          <w:p w:rsidR="005F1BFC" w:rsidRDefault="005F1BFC" w:rsidP="00602E7A">
            <w:pPr>
              <w:pStyle w:val="a3"/>
              <w:widowControl w:val="0"/>
              <w:spacing w:after="0" w:line="240" w:lineRule="auto"/>
              <w:ind w:left="0" w:right="-79"/>
              <w:rPr>
                <w:rFonts w:ascii="Liberation Serif" w:eastAsia="Times New Roman" w:hAnsi="Liberation Serif" w:cs="Liberation Serif"/>
              </w:rPr>
            </w:pPr>
          </w:p>
          <w:p w:rsidR="005F1BFC" w:rsidRDefault="005F1BFC" w:rsidP="00602E7A">
            <w:pPr>
              <w:pStyle w:val="a3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Затягивание (ускорение) заключения контракта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lastRenderedPageBreak/>
              <w:t xml:space="preserve">установление в извещении об осуществлении закупки невыгодных условий исполнения контракта для поставщиков, что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не позволило им участвовать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в закупке. 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lastRenderedPageBreak/>
              <w:t xml:space="preserve">При этом, в случае заключения контракта со «своей» организацией, заказчик изменяет такие условия в его пользу – меняет порядок оплаты (например, выплачивает аванс, который не был предусмотрен), продлевает сроки поставки </w:t>
            </w:r>
            <w:r>
              <w:rPr>
                <w:rFonts w:ascii="Liberation Serif" w:eastAsia="Times New Roman" w:hAnsi="Liberation Serif" w:cs="Liberation Serif"/>
              </w:rPr>
              <w:br/>
              <w:t>и т.д.</w:t>
            </w:r>
          </w:p>
          <w:p w:rsidR="005F1BFC" w:rsidRDefault="005F1BFC" w:rsidP="00602E7A">
            <w:pPr>
              <w:widowControl w:val="0"/>
              <w:spacing w:after="0" w:line="240" w:lineRule="auto"/>
              <w:ind w:right="142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Результат – создание преимущественных условий для исполнения контракта конкретному поставщику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в целях получения выгоды 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 xml:space="preserve">Директор </w:t>
            </w:r>
            <w:r w:rsidR="00C1416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C1416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 w:rsidR="005F1BFC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руководитель структурного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подразделения - 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</w:pPr>
            <w:r>
              <w:rPr>
                <w:rFonts w:ascii="Liberation Serif" w:eastAsia="Times New Roman" w:hAnsi="Liberation Serif" w:cs="Liberation Serif"/>
              </w:rPr>
              <w:lastRenderedPageBreak/>
              <w:t xml:space="preserve">1) выявление и предотвращение конфликта интересов между участниками закупки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и сотрудниками Департамента, участвующими в осуществлении закупки для нужд Департамента,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с учетом представленных ими </w:t>
            </w:r>
            <w:r>
              <w:rPr>
                <w:rFonts w:ascii="Liberation Serif" w:eastAsia="Times New Roman" w:hAnsi="Liberation Serif" w:cs="Liberation Serif"/>
              </w:rPr>
              <w:lastRenderedPageBreak/>
              <w:t xml:space="preserve">сведений о родственниках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и свойственниках (с учетом требований </w:t>
            </w:r>
            <w:r w:rsidR="00A751FA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Часть 7.2 ст. 3 </w:t>
            </w:r>
            <w:r w:rsidR="00A751FA" w:rsidRPr="00A751FA">
              <w:rPr>
                <w:rFonts w:ascii="Times New Roman" w:hAnsi="Times New Roman"/>
              </w:rPr>
              <w:t xml:space="preserve">Федерального закона </w:t>
            </w:r>
            <w:r w:rsidR="00A751FA">
              <w:rPr>
                <w:rFonts w:ascii="Times New Roman" w:hAnsi="Times New Roman"/>
              </w:rPr>
              <w:t xml:space="preserve">от 18 июля 2011 </w:t>
            </w:r>
            <w:r w:rsidR="00A751FA" w:rsidRPr="00A751FA">
              <w:rPr>
                <w:rFonts w:ascii="Times New Roman" w:hAnsi="Times New Roman"/>
                <w:color w:val="000000"/>
                <w:shd w:val="clear" w:color="auto" w:fill="FFFFFF"/>
              </w:rPr>
              <w:t>№ 223-ФЗ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eastAsia="Times New Roman" w:hAnsi="Liberation Serif" w:cs="Liberation Serif"/>
              </w:rPr>
              <w:t>, а также добровольной Декларации о возможной личной заинтересованности;</w:t>
            </w:r>
          </w:p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2) установление многоступенчатой системы согласования проектов контрактов (дополнительных соглашений)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  <w:r>
              <w:rPr>
                <w:rFonts w:ascii="Liberation Serif" w:eastAsia="Times New Roman" w:hAnsi="Liberation Serif" w:cs="Liberation Serif"/>
              </w:rPr>
              <w:lastRenderedPageBreak/>
              <w:t xml:space="preserve">1)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проведение занятий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с сотрудниками </w:t>
            </w:r>
            <w:r w:rsidR="00C1416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в осуществлении закупок для нужд </w:t>
            </w:r>
            <w:r w:rsidR="00C1416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по антикоррупционной тематике;</w:t>
            </w:r>
          </w:p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2) 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 xml:space="preserve">и в сфере противодействия коррупции сотрудников </w:t>
            </w:r>
            <w:r w:rsidR="00C1416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pStyle w:val="a3"/>
              <w:spacing w:after="0" w:line="240" w:lineRule="auto"/>
              <w:ind w:left="34"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3) формирование профилей сотрудников </w:t>
            </w:r>
            <w:r w:rsidR="00C1416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участвующих в осуществлении закупок для нужд </w:t>
            </w:r>
            <w:r w:rsidR="00C1416C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,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а также профилей участников закупок и (или) определенных по их результатам поставщиков (подрядчиков, исполнителей),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в том числе субподрядчиков, соисполнителей;</w:t>
            </w:r>
          </w:p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4) проведение перекрестного анализа сведений, содержащихся в профилях вышеперечисленных лиц с целью выявления личной заинтересованности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</w:p>
        </w:tc>
      </w:tr>
      <w:tr w:rsidR="005F1BFC" w:rsidTr="00602E7A">
        <w:trPr>
          <w:trHeight w:val="292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13.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-139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Необоснованный отказ от заключения контракта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цель – заключение контракта </w:t>
            </w:r>
            <w:r>
              <w:rPr>
                <w:rFonts w:ascii="Liberation Serif" w:hAnsi="Liberation Serif" w:cs="Liberation Serif"/>
              </w:rPr>
              <w:br/>
              <w:t xml:space="preserve">со «своим» поставщиком </w:t>
            </w:r>
            <w:r>
              <w:rPr>
                <w:rFonts w:ascii="Liberation Serif" w:hAnsi="Liberation Serif" w:cs="Liberation Serif"/>
              </w:rPr>
              <w:br/>
              <w:t>в целях получения выгоды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62E7" w:rsidRDefault="00FA62E7" w:rsidP="00FA62E7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Директор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FA62E7" w:rsidP="00FA62E7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 w:rsidR="005F1BFC"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руководитель структурного подразделения –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</w:pPr>
            <w:r>
              <w:rPr>
                <w:rFonts w:ascii="Liberation Serif" w:eastAsia="Times New Roman" w:hAnsi="Liberation Serif" w:cs="Liberation Serif"/>
              </w:rPr>
              <w:t xml:space="preserve">1) выявление и предотвращение конфликта интересов между участниками закупки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и сотрудниками </w:t>
            </w:r>
            <w:r w:rsidR="00FA62E7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Times New Roman" w:hAnsi="Liberation Serif" w:cs="Liberation Serif"/>
              </w:rPr>
              <w:t xml:space="preserve">, участвующими в осуществлении закупки для нужд </w:t>
            </w:r>
            <w:r w:rsidR="00FA62E7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Times New Roman" w:hAnsi="Liberation Serif" w:cs="Liberation Serif"/>
              </w:rPr>
              <w:t xml:space="preserve">, </w:t>
            </w:r>
            <w:r>
              <w:rPr>
                <w:rFonts w:ascii="Liberation Serif" w:eastAsia="Times New Roman" w:hAnsi="Liberation Serif" w:cs="Liberation Serif"/>
              </w:rPr>
              <w:br/>
              <w:t xml:space="preserve">с учетом представленных ими сведений о родственниках </w:t>
            </w:r>
            <w:r>
              <w:rPr>
                <w:rFonts w:ascii="Liberation Serif" w:eastAsia="Times New Roman" w:hAnsi="Liberation Serif" w:cs="Liberation Serif"/>
              </w:rPr>
              <w:br/>
              <w:t>и свойственниках (</w:t>
            </w:r>
            <w:r w:rsidR="00A751FA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Часть 7.2 ст. 3 </w:t>
            </w:r>
            <w:r w:rsidR="00A751FA" w:rsidRPr="00A751FA">
              <w:rPr>
                <w:rFonts w:ascii="Times New Roman" w:hAnsi="Times New Roman"/>
              </w:rPr>
              <w:t xml:space="preserve">Федерального закона </w:t>
            </w:r>
            <w:r w:rsidR="00A751FA">
              <w:rPr>
                <w:rFonts w:ascii="Times New Roman" w:hAnsi="Times New Roman"/>
              </w:rPr>
              <w:t xml:space="preserve">от 18 июля 2011 </w:t>
            </w:r>
            <w:r w:rsidR="00A751FA" w:rsidRPr="00A751FA">
              <w:rPr>
                <w:rFonts w:ascii="Times New Roman" w:hAnsi="Times New Roman"/>
                <w:color w:val="000000"/>
                <w:shd w:val="clear" w:color="auto" w:fill="FFFFFF"/>
              </w:rPr>
              <w:t>№ 223-ФЗ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eastAsia="Times New Roman" w:hAnsi="Liberation Serif" w:cs="Liberation Serif"/>
              </w:rPr>
              <w:t xml:space="preserve">, а также добровольной Декларации </w:t>
            </w:r>
            <w:r>
              <w:rPr>
                <w:rFonts w:ascii="Liberation Serif" w:eastAsia="Times New Roman" w:hAnsi="Liberation Serif" w:cs="Liberation Serif"/>
              </w:rPr>
              <w:br/>
              <w:t>о возможной личной заинтересованности;</w:t>
            </w:r>
          </w:p>
          <w:p w:rsidR="005F1BFC" w:rsidRDefault="005F1BFC" w:rsidP="00602E7A">
            <w:pPr>
              <w:pStyle w:val="a3"/>
              <w:autoSpaceDE w:val="0"/>
              <w:spacing w:after="0" w:line="240" w:lineRule="auto"/>
              <w:ind w:left="0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2) установление </w:t>
            </w:r>
            <w:r>
              <w:rPr>
                <w:rFonts w:ascii="Liberation Serif" w:eastAsia="Times New Roman" w:hAnsi="Liberation Serif" w:cs="Liberation Serif"/>
              </w:rPr>
              <w:lastRenderedPageBreak/>
              <w:t>многоступенчатой системы согласования проектов контрактов (дополнительных соглашений)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</w:pPr>
            <w:r>
              <w:rPr>
                <w:rFonts w:ascii="Liberation Serif" w:eastAsia="Times New Roman" w:hAnsi="Liberation Serif" w:cs="Liberation Serif"/>
              </w:rPr>
              <w:lastRenderedPageBreak/>
              <w:t xml:space="preserve">1)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проведение занятий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с сотрудниками </w:t>
            </w:r>
            <w:r w:rsidR="00FA62E7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участвующими в осуществлении закупок для нужд Департамента,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по антикоррупционной тематике;</w:t>
            </w:r>
          </w:p>
          <w:p w:rsidR="005F1BFC" w:rsidRDefault="005F1BFC" w:rsidP="00602E7A">
            <w:pPr>
              <w:tabs>
                <w:tab w:val="left" w:pos="34"/>
                <w:tab w:val="left" w:pos="2585"/>
              </w:tabs>
              <w:spacing w:after="0" w:line="240" w:lineRule="auto"/>
              <w:ind w:left="34" w:right="34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2) систематическое повышение квалификации в сфере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и в сфере противодействия коррупции сотрудников </w:t>
            </w:r>
            <w:r w:rsidR="00FA62E7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;</w:t>
            </w:r>
          </w:p>
          <w:p w:rsidR="005F1BFC" w:rsidRDefault="005F1BFC" w:rsidP="00602E7A">
            <w:pPr>
              <w:pStyle w:val="a3"/>
              <w:spacing w:after="0" w:line="240" w:lineRule="auto"/>
              <w:ind w:left="34"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3) формирование профилей сотрудников </w:t>
            </w:r>
            <w:r w:rsidR="00FA62E7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, участвующих в осуществлении закупок для нужд </w:t>
            </w:r>
            <w:r w:rsidR="00FA62E7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,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 xml:space="preserve">а также профилей участников закупок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 xml:space="preserve">и (или) определенных по их результатам поставщиков (подрядчиков, исполнителей), 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br/>
              <w:t>в том числе субподрядчиков, соисполнителей;</w:t>
            </w:r>
          </w:p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4) проведение перекрестного анализа сведений, содержащихся в профилях вышеперечисленных лиц с целью выявления личной заинтересованности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spacing w:after="0" w:line="240" w:lineRule="auto"/>
              <w:ind w:left="34" w:right="-108"/>
            </w:pPr>
          </w:p>
        </w:tc>
      </w:tr>
      <w:tr w:rsidR="005F1BFC" w:rsidTr="00602E7A">
        <w:trPr>
          <w:trHeight w:val="596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lastRenderedPageBreak/>
              <w:t>14.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Расторжение контракта </w:t>
            </w:r>
            <w:r>
              <w:rPr>
                <w:rFonts w:ascii="Liberation Serif" w:hAnsi="Liberation Serif" w:cs="Liberation Serif"/>
              </w:rPr>
              <w:br/>
              <w:t xml:space="preserve">по соглашению сторон, если «свой» поставщик </w:t>
            </w:r>
            <w:r>
              <w:rPr>
                <w:rFonts w:ascii="Liberation Serif" w:hAnsi="Liberation Serif" w:cs="Liberation Serif"/>
              </w:rPr>
              <w:br/>
              <w:t xml:space="preserve">не может исполнить контракт </w:t>
            </w:r>
            <w:r>
              <w:rPr>
                <w:rFonts w:ascii="Liberation Serif" w:hAnsi="Liberation Serif" w:cs="Liberation Serif"/>
              </w:rPr>
              <w:br/>
              <w:t xml:space="preserve">по субъективным причинам без включения в реестр недобросовестных поставщиков 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(далее – РНП)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если «своему» поставщику стало невыгодным исполнение заключенного контракта </w:t>
            </w:r>
            <w:r>
              <w:rPr>
                <w:rFonts w:ascii="Liberation Serif" w:hAnsi="Liberation Serif" w:cs="Liberation Serif"/>
              </w:rPr>
              <w:br/>
              <w:t xml:space="preserve">по каким-то субъективным причинам, то контракт расторгается </w:t>
            </w:r>
            <w:r>
              <w:rPr>
                <w:rFonts w:ascii="Liberation Serif" w:hAnsi="Liberation Serif" w:cs="Liberation Serif"/>
              </w:rPr>
              <w:br/>
              <w:t xml:space="preserve">не в одностороннем порядке </w:t>
            </w:r>
            <w:r>
              <w:rPr>
                <w:rFonts w:ascii="Liberation Serif" w:hAnsi="Liberation Serif" w:cs="Liberation Serif"/>
              </w:rPr>
              <w:br/>
              <w:t xml:space="preserve">с включением такого поставщика в РНП, </w:t>
            </w:r>
            <w:r>
              <w:rPr>
                <w:rFonts w:ascii="Liberation Serif" w:hAnsi="Liberation Serif" w:cs="Liberation Serif"/>
              </w:rPr>
              <w:br/>
              <w:t>а по соглашению сторон.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Результат – вознаграждение заказчика 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E92" w:rsidRDefault="00CB0E92" w:rsidP="00CB0E92">
            <w:pPr>
              <w:spacing w:after="0" w:line="240" w:lineRule="auto"/>
              <w:ind w:right="-108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Директор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 xml:space="preserve">; </w:t>
            </w:r>
          </w:p>
          <w:p w:rsidR="005F1BFC" w:rsidRDefault="00CB0E92" w:rsidP="00CB0E92">
            <w:pPr>
              <w:spacing w:after="0" w:line="240" w:lineRule="auto"/>
              <w:ind w:right="-108"/>
              <w:rPr>
                <w:rFonts w:ascii="Liberation Serif" w:hAnsi="Liberation Serif" w:cs="Liberation Serif"/>
              </w:rPr>
            </w:pPr>
            <w:r>
              <w:rPr>
                <w:rFonts w:asciiTheme="minorHAnsi" w:eastAsia="Arial Unicode MS" w:hAnsiTheme="minorHAnsi" w:cs="Liberation Serif"/>
                <w:color w:val="000000"/>
                <w:lang w:bidi="ru-RU"/>
              </w:rPr>
              <w:t xml:space="preserve">Специалист по закупкам  </w:t>
            </w:r>
            <w:r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 w:rsidR="005F1BFC">
              <w:rPr>
                <w:rFonts w:ascii="Liberation Serif" w:hAnsi="Liberation Serif" w:cs="Liberation Serif"/>
              </w:rPr>
              <w:t>;</w:t>
            </w:r>
          </w:p>
          <w:p w:rsidR="005F1BFC" w:rsidRDefault="005F1BFC" w:rsidP="00602E7A">
            <w:pPr>
              <w:spacing w:after="0" w:line="240" w:lineRule="auto"/>
              <w:ind w:right="-108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 – инициатора закупки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1) выявление и предотвращение конфликта интересов между участниками закупки </w:t>
            </w:r>
            <w:r>
              <w:rPr>
                <w:rFonts w:ascii="Liberation Serif" w:eastAsia="Times New Roman" w:hAnsi="Liberation Serif" w:cs="Liberation Serif"/>
              </w:rPr>
              <w:br/>
              <w:t>и заказчиком;</w:t>
            </w:r>
          </w:p>
          <w:p w:rsidR="005F1BFC" w:rsidRDefault="005F1BFC" w:rsidP="00602E7A">
            <w:pPr>
              <w:pStyle w:val="a3"/>
              <w:autoSpaceDE w:val="0"/>
              <w:spacing w:after="0" w:line="240" w:lineRule="auto"/>
              <w:ind w:left="0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2) установление многоступенчатой системы согласования проектов контрактов (дополнительных соглашений)</w:t>
            </w:r>
          </w:p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подготовка документально оформленного обоснования необходимости расторжения контракта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</w:tc>
      </w:tr>
      <w:tr w:rsidR="005F1BFC" w:rsidTr="00602E7A">
        <w:trPr>
          <w:trHeight w:val="144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widowControl w:val="0"/>
              <w:spacing w:after="0" w:line="240" w:lineRule="auto"/>
              <w:ind w:right="142"/>
              <w:jc w:val="center"/>
              <w:rPr>
                <w:rFonts w:ascii="Liberation Serif" w:eastAsia="Arial Unicode MS" w:hAnsi="Liberation Serif" w:cs="Liberation Serif" w:hint="eastAsia"/>
                <w:color w:val="000000"/>
                <w:lang w:bidi="ru-RU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lang w:bidi="ru-RU"/>
              </w:rPr>
              <w:t>15.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ind w:right="-7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Приемка товаров, работ, услуг, не соответствующих условиям контракта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1) поставка товаров низкого качества и, соответственно, более дешевых;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2) поставка товаров меньшего объема за полную стоимость.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Результат – возвращение части суммы оплаты по контракту заказчику (в случае сговора)</w:t>
            </w:r>
          </w:p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сотрудники </w:t>
            </w:r>
            <w:r w:rsidR="00CB0E92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Учреждения</w:t>
            </w:r>
            <w:r>
              <w:rPr>
                <w:rFonts w:ascii="Liberation Serif" w:hAnsi="Liberation Serif" w:cs="Liberation Serif"/>
              </w:rPr>
              <w:t xml:space="preserve">, участвующие </w:t>
            </w:r>
            <w:r>
              <w:rPr>
                <w:rFonts w:ascii="Liberation Serif" w:hAnsi="Liberation Serif" w:cs="Liberation Serif"/>
              </w:rPr>
              <w:br/>
              <w:t>в приемке товаров, работ, услуг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34"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закрепление в должностных инструкциях ответственности за приемку товаров, работ, услуг;</w:t>
            </w:r>
          </w:p>
          <w:p w:rsidR="005F1BFC" w:rsidRDefault="005F1BFC" w:rsidP="00602E7A">
            <w:pPr>
              <w:pStyle w:val="a3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34" w:right="-108"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приемка поставленных товаров, выполненных работ </w:t>
            </w:r>
            <w:r>
              <w:rPr>
                <w:rFonts w:ascii="Liberation Serif" w:hAnsi="Liberation Serif" w:cs="Liberation Serif"/>
              </w:rPr>
              <w:br/>
              <w:t xml:space="preserve">(их результатов), оказанных услуг </w:t>
            </w:r>
            <w:r>
              <w:rPr>
                <w:rFonts w:ascii="Liberation Serif" w:hAnsi="Liberation Serif" w:cs="Liberation Serif"/>
              </w:rPr>
              <w:br/>
              <w:t xml:space="preserve">с привлечением в состав приемочной комиссии представителей всех заинтересованных структурных </w:t>
            </w:r>
            <w:r>
              <w:rPr>
                <w:rFonts w:ascii="Liberation Serif" w:hAnsi="Liberation Serif" w:cs="Liberation Serif"/>
              </w:rPr>
              <w:lastRenderedPageBreak/>
              <w:t>подразделений Департамента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34"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проведение экспертизы товаров, работ, услуг на соответствие условиям контракта лицами, обладающими знаниями в данной сфере; </w:t>
            </w:r>
          </w:p>
          <w:p w:rsidR="005F1BFC" w:rsidRDefault="005F1BFC" w:rsidP="00CB0E92">
            <w:pPr>
              <w:pStyle w:val="a3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34" w:firstLine="0"/>
            </w:pP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ознакомление </w:t>
            </w:r>
            <w:r w:rsidR="00CB0E92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работников Учреждения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br/>
              <w:t xml:space="preserve">с нормативными правовыми актами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br/>
              <w:t xml:space="preserve">и методическими материалами, регулирующими вопросы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lastRenderedPageBreak/>
              <w:t xml:space="preserve">профилактики и противодействия коррупции в </w:t>
            </w:r>
            <w:r w:rsidR="00CB0E92">
              <w:rPr>
                <w:rFonts w:asciiTheme="minorHAnsi" w:eastAsia="Arial Unicode MS" w:hAnsiTheme="minorHAnsi" w:cs="Liberation Serif"/>
                <w:iCs/>
                <w:color w:val="000000"/>
                <w:lang w:eastAsia="ru-RU" w:bidi="ru-RU"/>
              </w:rPr>
              <w:t>Учреждение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t xml:space="preserve">, а также информирование о мерах юридической ответственности </w:t>
            </w:r>
            <w:r>
              <w:rPr>
                <w:rFonts w:ascii="Liberation Serif" w:eastAsia="Arial Unicode MS" w:hAnsi="Liberation Serif" w:cs="Liberation Serif"/>
                <w:iCs/>
                <w:color w:val="000000"/>
                <w:lang w:eastAsia="ru-RU" w:bidi="ru-RU"/>
              </w:rPr>
              <w:br/>
              <w:t>за совершение коррупционных правонарушений</w:t>
            </w:r>
          </w:p>
        </w:tc>
        <w:tc>
          <w:tcPr>
            <w:tcW w:w="32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1BFC" w:rsidRDefault="005F1BFC" w:rsidP="00602E7A">
            <w:pPr>
              <w:pStyle w:val="a3"/>
              <w:tabs>
                <w:tab w:val="left" w:pos="300"/>
              </w:tabs>
              <w:spacing w:after="0" w:line="240" w:lineRule="auto"/>
              <w:ind w:lef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00"/>
              </w:tabs>
              <w:spacing w:after="0" w:line="240" w:lineRule="auto"/>
              <w:ind w:lef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00"/>
              </w:tabs>
              <w:spacing w:after="0" w:line="240" w:lineRule="auto"/>
              <w:ind w:lef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00"/>
              </w:tabs>
              <w:spacing w:after="0" w:line="240" w:lineRule="auto"/>
              <w:ind w:left="34"/>
            </w:pPr>
          </w:p>
        </w:tc>
        <w:tc>
          <w:tcPr>
            <w:tcW w:w="3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BFC" w:rsidRDefault="005F1BFC" w:rsidP="00602E7A">
            <w:pPr>
              <w:pStyle w:val="a3"/>
              <w:tabs>
                <w:tab w:val="left" w:pos="300"/>
              </w:tabs>
              <w:spacing w:after="0" w:line="240" w:lineRule="auto"/>
              <w:ind w:left="34"/>
            </w:pPr>
          </w:p>
        </w:tc>
      </w:tr>
    </w:tbl>
    <w:p w:rsidR="005F1BFC" w:rsidRDefault="005F1BFC" w:rsidP="005F1BFC">
      <w:pPr>
        <w:spacing w:after="0" w:line="240" w:lineRule="auto"/>
        <w:jc w:val="both"/>
        <w:rPr>
          <w:rFonts w:ascii="Liberation Serif" w:hAnsi="Liberation Serif" w:cs="Liberation Serif"/>
        </w:rPr>
      </w:pPr>
    </w:p>
    <w:p w:rsidR="00FC4F9D" w:rsidRDefault="008D60F6"/>
    <w:sectPr w:rsidR="00FC4F9D" w:rsidSect="00EC0190">
      <w:headerReference w:type="default" r:id="rId7"/>
      <w:pgSz w:w="16838" w:h="11906" w:orient="landscape"/>
      <w:pgMar w:top="992" w:right="567" w:bottom="709" w:left="1418" w:header="709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A51" w:rsidRDefault="00926A51" w:rsidP="00EC0190">
      <w:pPr>
        <w:spacing w:after="0" w:line="240" w:lineRule="auto"/>
      </w:pPr>
      <w:r>
        <w:separator/>
      </w:r>
    </w:p>
  </w:endnote>
  <w:endnote w:type="continuationSeparator" w:id="0">
    <w:p w:rsidR="00926A51" w:rsidRDefault="00926A51" w:rsidP="00EC0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A51" w:rsidRDefault="00926A51" w:rsidP="00EC0190">
      <w:pPr>
        <w:spacing w:after="0" w:line="240" w:lineRule="auto"/>
      </w:pPr>
      <w:r>
        <w:separator/>
      </w:r>
    </w:p>
  </w:footnote>
  <w:footnote w:type="continuationSeparator" w:id="0">
    <w:p w:rsidR="00926A51" w:rsidRDefault="00926A51" w:rsidP="00EC0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941" w:rsidRDefault="00B10A97">
    <w:pPr>
      <w:pStyle w:val="a4"/>
      <w:jc w:val="center"/>
    </w:pPr>
    <w:r>
      <w:rPr>
        <w:rFonts w:ascii="Times New Roman" w:hAnsi="Times New Roman"/>
        <w:sz w:val="24"/>
        <w:szCs w:val="24"/>
      </w:rPr>
      <w:fldChar w:fldCharType="begin"/>
    </w:r>
    <w:r w:rsidR="00547A16">
      <w:rPr>
        <w:rFonts w:ascii="Times New Roman" w:hAnsi="Times New Roman"/>
        <w:sz w:val="24"/>
        <w:szCs w:val="24"/>
      </w:rPr>
      <w:instrText xml:space="preserve"> PAGE </w:instrText>
    </w:r>
    <w:r>
      <w:rPr>
        <w:rFonts w:ascii="Times New Roman" w:hAnsi="Times New Roman"/>
        <w:sz w:val="24"/>
        <w:szCs w:val="24"/>
      </w:rPr>
      <w:fldChar w:fldCharType="separate"/>
    </w:r>
    <w:r w:rsidR="008D60F6">
      <w:rPr>
        <w:rFonts w:ascii="Times New Roman" w:hAnsi="Times New Roman"/>
        <w:noProof/>
        <w:sz w:val="24"/>
        <w:szCs w:val="24"/>
      </w:rPr>
      <w:t>3</w:t>
    </w:r>
    <w:r>
      <w:rPr>
        <w:rFonts w:ascii="Times New Roman" w:hAnsi="Times New Roman"/>
        <w:sz w:val="24"/>
        <w:szCs w:val="24"/>
      </w:rPr>
      <w:fldChar w:fldCharType="end"/>
    </w:r>
  </w:p>
  <w:p w:rsidR="003D4941" w:rsidRDefault="008D60F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6A35"/>
    <w:multiLevelType w:val="multilevel"/>
    <w:tmpl w:val="7CB46D0E"/>
    <w:lvl w:ilvl="0">
      <w:start w:val="1"/>
      <w:numFmt w:val="decimal"/>
      <w:lvlText w:val="%1)"/>
      <w:lvlJc w:val="left"/>
      <w:pPr>
        <w:ind w:left="365" w:hanging="360"/>
      </w:pPr>
    </w:lvl>
    <w:lvl w:ilvl="1">
      <w:start w:val="1"/>
      <w:numFmt w:val="lowerLetter"/>
      <w:lvlText w:val="%2."/>
      <w:lvlJc w:val="left"/>
      <w:pPr>
        <w:ind w:left="1085" w:hanging="360"/>
      </w:pPr>
    </w:lvl>
    <w:lvl w:ilvl="2">
      <w:start w:val="1"/>
      <w:numFmt w:val="lowerRoman"/>
      <w:lvlText w:val="%3."/>
      <w:lvlJc w:val="right"/>
      <w:pPr>
        <w:ind w:left="1805" w:hanging="180"/>
      </w:pPr>
    </w:lvl>
    <w:lvl w:ilvl="3">
      <w:start w:val="1"/>
      <w:numFmt w:val="decimal"/>
      <w:lvlText w:val="%4."/>
      <w:lvlJc w:val="left"/>
      <w:pPr>
        <w:ind w:left="2525" w:hanging="360"/>
      </w:pPr>
    </w:lvl>
    <w:lvl w:ilvl="4">
      <w:start w:val="1"/>
      <w:numFmt w:val="lowerLetter"/>
      <w:lvlText w:val="%5."/>
      <w:lvlJc w:val="left"/>
      <w:pPr>
        <w:ind w:left="3245" w:hanging="360"/>
      </w:pPr>
    </w:lvl>
    <w:lvl w:ilvl="5">
      <w:start w:val="1"/>
      <w:numFmt w:val="lowerRoman"/>
      <w:lvlText w:val="%6."/>
      <w:lvlJc w:val="right"/>
      <w:pPr>
        <w:ind w:left="3965" w:hanging="180"/>
      </w:pPr>
    </w:lvl>
    <w:lvl w:ilvl="6">
      <w:start w:val="1"/>
      <w:numFmt w:val="decimal"/>
      <w:lvlText w:val="%7."/>
      <w:lvlJc w:val="left"/>
      <w:pPr>
        <w:ind w:left="4685" w:hanging="360"/>
      </w:pPr>
    </w:lvl>
    <w:lvl w:ilvl="7">
      <w:start w:val="1"/>
      <w:numFmt w:val="lowerLetter"/>
      <w:lvlText w:val="%8."/>
      <w:lvlJc w:val="left"/>
      <w:pPr>
        <w:ind w:left="5405" w:hanging="360"/>
      </w:pPr>
    </w:lvl>
    <w:lvl w:ilvl="8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1B206236"/>
    <w:multiLevelType w:val="multilevel"/>
    <w:tmpl w:val="DF929D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8008A"/>
    <w:multiLevelType w:val="multilevel"/>
    <w:tmpl w:val="94085A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749EE"/>
    <w:multiLevelType w:val="multilevel"/>
    <w:tmpl w:val="07163A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07857"/>
    <w:multiLevelType w:val="multilevel"/>
    <w:tmpl w:val="CA32535E"/>
    <w:lvl w:ilvl="0">
      <w:start w:val="3"/>
      <w:numFmt w:val="decimal"/>
      <w:lvlText w:val="%1)"/>
      <w:lvlJc w:val="left"/>
      <w:pPr>
        <w:ind w:left="394" w:hanging="360"/>
      </w:p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5" w15:restartNumberingAfterBreak="0">
    <w:nsid w:val="4DBD7F0D"/>
    <w:multiLevelType w:val="multilevel"/>
    <w:tmpl w:val="D7E290EE"/>
    <w:lvl w:ilvl="0">
      <w:start w:val="1"/>
      <w:numFmt w:val="decimal"/>
      <w:lvlText w:val="%1)"/>
      <w:lvlJc w:val="left"/>
      <w:pPr>
        <w:ind w:left="394" w:hanging="360"/>
      </w:p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6" w15:restartNumberingAfterBreak="0">
    <w:nsid w:val="540468BB"/>
    <w:multiLevelType w:val="multilevel"/>
    <w:tmpl w:val="438CB1BE"/>
    <w:lvl w:ilvl="0">
      <w:start w:val="1"/>
      <w:numFmt w:val="decimal"/>
      <w:lvlText w:val="%1)"/>
      <w:lvlJc w:val="left"/>
      <w:pPr>
        <w:ind w:left="394" w:hanging="360"/>
      </w:pPr>
      <w:rPr>
        <w:rFonts w:eastAsia="Arial Unicode MS"/>
        <w:color w:val="000000"/>
      </w:r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7" w15:restartNumberingAfterBreak="0">
    <w:nsid w:val="58FC0BC7"/>
    <w:multiLevelType w:val="multilevel"/>
    <w:tmpl w:val="23D050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4B2DA1"/>
    <w:multiLevelType w:val="multilevel"/>
    <w:tmpl w:val="903A86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1BFC"/>
    <w:rsid w:val="00291558"/>
    <w:rsid w:val="0033578F"/>
    <w:rsid w:val="004B6F6B"/>
    <w:rsid w:val="00540716"/>
    <w:rsid w:val="00547A16"/>
    <w:rsid w:val="005F1BFC"/>
    <w:rsid w:val="00697EEC"/>
    <w:rsid w:val="006A64FC"/>
    <w:rsid w:val="006C2578"/>
    <w:rsid w:val="00772A68"/>
    <w:rsid w:val="007C3340"/>
    <w:rsid w:val="008D60F6"/>
    <w:rsid w:val="00926A51"/>
    <w:rsid w:val="00932A1F"/>
    <w:rsid w:val="00A61577"/>
    <w:rsid w:val="00A751FA"/>
    <w:rsid w:val="00AC2724"/>
    <w:rsid w:val="00B10A97"/>
    <w:rsid w:val="00BD6E5C"/>
    <w:rsid w:val="00C1416C"/>
    <w:rsid w:val="00C1775B"/>
    <w:rsid w:val="00CB0E92"/>
    <w:rsid w:val="00D37430"/>
    <w:rsid w:val="00E75BC9"/>
    <w:rsid w:val="00EB1CAD"/>
    <w:rsid w:val="00EC0190"/>
    <w:rsid w:val="00FA6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BFB2B"/>
  <w15:docId w15:val="{0E4EDD88-169B-4D7D-886F-4EC92F150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BFC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5F1BFC"/>
    <w:pPr>
      <w:ind w:left="720"/>
    </w:pPr>
  </w:style>
  <w:style w:type="paragraph" w:styleId="a4">
    <w:name w:val="header"/>
    <w:basedOn w:val="a"/>
    <w:link w:val="a5"/>
    <w:rsid w:val="005F1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5F1BF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11</Pages>
  <Words>3234</Words>
  <Characters>18440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Верхотурья КЦСОН Верхотурья</dc:creator>
  <cp:keywords/>
  <dc:description/>
  <cp:lastModifiedBy>1</cp:lastModifiedBy>
  <cp:revision>11</cp:revision>
  <dcterms:created xsi:type="dcterms:W3CDTF">2023-01-31T03:51:00Z</dcterms:created>
  <dcterms:modified xsi:type="dcterms:W3CDTF">2023-01-31T07:42:00Z</dcterms:modified>
</cp:coreProperties>
</file>