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4527B" w14:textId="77777777" w:rsidR="002472A4" w:rsidRPr="000707E4" w:rsidRDefault="002472A4" w:rsidP="002472A4">
      <w:pPr>
        <w:jc w:val="center"/>
        <w:rPr>
          <w:rFonts w:ascii="Times New Roman" w:hAnsi="Times New Roman" w:cs="Times New Roman"/>
          <w:b/>
        </w:rPr>
      </w:pPr>
      <w:r w:rsidRPr="000707E4">
        <w:rPr>
          <w:rFonts w:ascii="Times New Roman" w:hAnsi="Times New Roman" w:cs="Times New Roman"/>
          <w:b/>
        </w:rPr>
        <w:t>Министерство социальной политики</w:t>
      </w:r>
    </w:p>
    <w:p w14:paraId="63AD2674" w14:textId="77777777" w:rsidR="002472A4" w:rsidRPr="000707E4" w:rsidRDefault="002472A4" w:rsidP="002472A4">
      <w:pPr>
        <w:jc w:val="center"/>
        <w:rPr>
          <w:rFonts w:ascii="Times New Roman" w:hAnsi="Times New Roman" w:cs="Times New Roman"/>
          <w:b/>
        </w:rPr>
      </w:pPr>
      <w:r w:rsidRPr="000707E4">
        <w:rPr>
          <w:rFonts w:ascii="Times New Roman" w:hAnsi="Times New Roman" w:cs="Times New Roman"/>
          <w:b/>
        </w:rPr>
        <w:t xml:space="preserve">государственное автономное учреждение </w:t>
      </w:r>
    </w:p>
    <w:p w14:paraId="04A90DF4" w14:textId="77777777" w:rsidR="002472A4" w:rsidRPr="000707E4" w:rsidRDefault="002472A4" w:rsidP="002472A4">
      <w:pPr>
        <w:jc w:val="center"/>
        <w:rPr>
          <w:rFonts w:ascii="Times New Roman" w:hAnsi="Times New Roman" w:cs="Times New Roman"/>
          <w:b/>
        </w:rPr>
      </w:pPr>
      <w:r w:rsidRPr="000707E4">
        <w:rPr>
          <w:rFonts w:ascii="Times New Roman" w:hAnsi="Times New Roman" w:cs="Times New Roman"/>
          <w:b/>
        </w:rPr>
        <w:t>социального обслуживания Свердловской области</w:t>
      </w:r>
    </w:p>
    <w:p w14:paraId="64890D00" w14:textId="77777777" w:rsidR="002472A4" w:rsidRPr="000707E4" w:rsidRDefault="002472A4" w:rsidP="002472A4">
      <w:pPr>
        <w:jc w:val="center"/>
        <w:rPr>
          <w:rFonts w:ascii="Times New Roman" w:hAnsi="Times New Roman" w:cs="Times New Roman"/>
          <w:b/>
        </w:rPr>
      </w:pPr>
      <w:r w:rsidRPr="000707E4">
        <w:rPr>
          <w:rFonts w:ascii="Times New Roman" w:hAnsi="Times New Roman" w:cs="Times New Roman"/>
          <w:b/>
        </w:rPr>
        <w:t xml:space="preserve"> «Комплексный центр социального обслуживания населения </w:t>
      </w:r>
    </w:p>
    <w:p w14:paraId="78C49E26" w14:textId="77777777" w:rsidR="002472A4" w:rsidRPr="000707E4" w:rsidRDefault="002472A4" w:rsidP="002472A4">
      <w:pPr>
        <w:jc w:val="center"/>
        <w:rPr>
          <w:rFonts w:ascii="Times New Roman" w:hAnsi="Times New Roman" w:cs="Times New Roman"/>
        </w:rPr>
      </w:pPr>
      <w:r w:rsidRPr="000707E4">
        <w:rPr>
          <w:rFonts w:ascii="Times New Roman" w:hAnsi="Times New Roman" w:cs="Times New Roman"/>
          <w:b/>
        </w:rPr>
        <w:t>Верхотурского района»</w:t>
      </w:r>
    </w:p>
    <w:p w14:paraId="29F42040" w14:textId="77777777" w:rsidR="002472A4" w:rsidRPr="000707E4" w:rsidRDefault="002472A4" w:rsidP="002472A4">
      <w:pPr>
        <w:jc w:val="center"/>
        <w:rPr>
          <w:rFonts w:ascii="Times New Roman" w:hAnsi="Times New Roman" w:cs="Times New Roman"/>
          <w:b/>
        </w:rPr>
      </w:pPr>
      <w:r w:rsidRPr="000707E4">
        <w:rPr>
          <w:rFonts w:ascii="Times New Roman" w:hAnsi="Times New Roman" w:cs="Times New Roman"/>
          <w:b/>
        </w:rPr>
        <w:t>(ГАУ «КЦСОН Верхотурского района»)</w:t>
      </w:r>
    </w:p>
    <w:p w14:paraId="15860840" w14:textId="77777777" w:rsidR="002472A4" w:rsidRPr="000707E4" w:rsidRDefault="002472A4" w:rsidP="002472A4">
      <w:pPr>
        <w:pBdr>
          <w:bottom w:val="single" w:sz="12" w:space="1" w:color="auto"/>
        </w:pBdr>
        <w:jc w:val="center"/>
        <w:rPr>
          <w:rFonts w:ascii="Times New Roman" w:hAnsi="Times New Roman" w:cs="Times New Roman"/>
        </w:rPr>
      </w:pPr>
      <w:r w:rsidRPr="000707E4">
        <w:rPr>
          <w:rFonts w:ascii="Times New Roman" w:hAnsi="Times New Roman" w:cs="Times New Roman"/>
          <w:b/>
        </w:rPr>
        <w:t>ПРИКАЗ</w:t>
      </w:r>
    </w:p>
    <w:p w14:paraId="51F74049" w14:textId="46B54415" w:rsidR="002472A4" w:rsidRPr="000707E4" w:rsidRDefault="002472A4" w:rsidP="002472A4">
      <w:pPr>
        <w:keepNext/>
        <w:jc w:val="both"/>
        <w:outlineLvl w:val="4"/>
        <w:rPr>
          <w:rFonts w:ascii="Times New Roman" w:hAnsi="Times New Roman" w:cs="Times New Roman"/>
        </w:rPr>
      </w:pPr>
      <w:r w:rsidRPr="000707E4">
        <w:rPr>
          <w:rFonts w:ascii="Times New Roman" w:hAnsi="Times New Roman" w:cs="Times New Roman"/>
        </w:rPr>
        <w:t>«</w:t>
      </w:r>
      <w:r w:rsidR="000707E4" w:rsidRPr="000707E4">
        <w:rPr>
          <w:rFonts w:ascii="Times New Roman" w:hAnsi="Times New Roman" w:cs="Times New Roman"/>
        </w:rPr>
        <w:t>0</w:t>
      </w:r>
      <w:r w:rsidR="00831F1A">
        <w:rPr>
          <w:rFonts w:ascii="Times New Roman" w:hAnsi="Times New Roman" w:cs="Times New Roman"/>
        </w:rPr>
        <w:t>8</w:t>
      </w:r>
      <w:r w:rsidRPr="000707E4">
        <w:rPr>
          <w:rFonts w:ascii="Times New Roman" w:hAnsi="Times New Roman" w:cs="Times New Roman"/>
        </w:rPr>
        <w:t xml:space="preserve">» </w:t>
      </w:r>
      <w:r w:rsidR="000707E4" w:rsidRPr="000707E4">
        <w:rPr>
          <w:rFonts w:ascii="Times New Roman" w:hAnsi="Times New Roman" w:cs="Times New Roman"/>
        </w:rPr>
        <w:t>ноября</w:t>
      </w:r>
      <w:r w:rsidRPr="000707E4">
        <w:rPr>
          <w:rFonts w:ascii="Times New Roman" w:hAnsi="Times New Roman" w:cs="Times New Roman"/>
        </w:rPr>
        <w:t xml:space="preserve"> 20</w:t>
      </w:r>
      <w:r w:rsidR="000D1B0F" w:rsidRPr="000707E4">
        <w:rPr>
          <w:rFonts w:ascii="Times New Roman" w:hAnsi="Times New Roman" w:cs="Times New Roman"/>
        </w:rPr>
        <w:t>2</w:t>
      </w:r>
      <w:r w:rsidR="001226F2" w:rsidRPr="000707E4">
        <w:rPr>
          <w:rFonts w:ascii="Times New Roman" w:hAnsi="Times New Roman" w:cs="Times New Roman"/>
        </w:rPr>
        <w:t>1</w:t>
      </w:r>
      <w:r w:rsidRPr="000707E4">
        <w:rPr>
          <w:rFonts w:ascii="Times New Roman" w:hAnsi="Times New Roman" w:cs="Times New Roman"/>
        </w:rPr>
        <w:t xml:space="preserve"> года</w:t>
      </w:r>
      <w:r w:rsidRPr="000707E4">
        <w:rPr>
          <w:rFonts w:ascii="Times New Roman" w:hAnsi="Times New Roman" w:cs="Times New Roman"/>
        </w:rPr>
        <w:tab/>
      </w:r>
      <w:r w:rsidRPr="000707E4">
        <w:rPr>
          <w:rFonts w:ascii="Times New Roman" w:hAnsi="Times New Roman" w:cs="Times New Roman"/>
        </w:rPr>
        <w:tab/>
      </w:r>
      <w:r w:rsidR="001226F2" w:rsidRPr="000707E4">
        <w:rPr>
          <w:rFonts w:ascii="Times New Roman" w:hAnsi="Times New Roman" w:cs="Times New Roman"/>
        </w:rPr>
        <w:t xml:space="preserve">  </w:t>
      </w:r>
      <w:r w:rsidR="008F3D9E" w:rsidRPr="000707E4">
        <w:rPr>
          <w:rFonts w:ascii="Times New Roman" w:hAnsi="Times New Roman" w:cs="Times New Roman"/>
        </w:rPr>
        <w:t xml:space="preserve"> </w:t>
      </w:r>
      <w:r w:rsidR="001226F2" w:rsidRPr="000707E4">
        <w:rPr>
          <w:rFonts w:ascii="Times New Roman" w:hAnsi="Times New Roman" w:cs="Times New Roman"/>
        </w:rPr>
        <w:t xml:space="preserve">   </w:t>
      </w:r>
      <w:r w:rsidRPr="000707E4">
        <w:rPr>
          <w:rFonts w:ascii="Times New Roman" w:hAnsi="Times New Roman" w:cs="Times New Roman"/>
        </w:rPr>
        <w:t xml:space="preserve">     </w:t>
      </w:r>
      <w:r w:rsidRPr="000707E4">
        <w:rPr>
          <w:rFonts w:ascii="Times New Roman" w:hAnsi="Times New Roman" w:cs="Times New Roman"/>
        </w:rPr>
        <w:tab/>
        <w:t xml:space="preserve">                     </w:t>
      </w:r>
      <w:r w:rsidR="00B6229A" w:rsidRPr="000707E4">
        <w:rPr>
          <w:rFonts w:ascii="Times New Roman" w:hAnsi="Times New Roman" w:cs="Times New Roman"/>
        </w:rPr>
        <w:t xml:space="preserve">    </w:t>
      </w:r>
      <w:r w:rsidRPr="000707E4">
        <w:rPr>
          <w:rFonts w:ascii="Times New Roman" w:hAnsi="Times New Roman" w:cs="Times New Roman"/>
        </w:rPr>
        <w:t xml:space="preserve">     </w:t>
      </w:r>
      <w:r w:rsidR="0098246F" w:rsidRPr="000707E4">
        <w:rPr>
          <w:rFonts w:ascii="Times New Roman" w:hAnsi="Times New Roman" w:cs="Times New Roman"/>
        </w:rPr>
        <w:t xml:space="preserve">      </w:t>
      </w:r>
      <w:r w:rsidR="000707E4">
        <w:rPr>
          <w:rFonts w:ascii="Times New Roman" w:hAnsi="Times New Roman" w:cs="Times New Roman"/>
        </w:rPr>
        <w:t xml:space="preserve">                           </w:t>
      </w:r>
      <w:r w:rsidR="0098246F" w:rsidRPr="000707E4">
        <w:rPr>
          <w:rFonts w:ascii="Times New Roman" w:hAnsi="Times New Roman" w:cs="Times New Roman"/>
        </w:rPr>
        <w:t xml:space="preserve">                        №</w:t>
      </w:r>
      <w:r w:rsidR="00B6229A" w:rsidRPr="000707E4">
        <w:rPr>
          <w:rFonts w:ascii="Times New Roman" w:hAnsi="Times New Roman" w:cs="Times New Roman"/>
        </w:rPr>
        <w:t>5</w:t>
      </w:r>
      <w:r w:rsidR="00831F1A">
        <w:rPr>
          <w:rFonts w:ascii="Times New Roman" w:hAnsi="Times New Roman" w:cs="Times New Roman"/>
        </w:rPr>
        <w:t>9</w:t>
      </w:r>
      <w:r w:rsidRPr="000707E4">
        <w:rPr>
          <w:rFonts w:ascii="Times New Roman" w:hAnsi="Times New Roman" w:cs="Times New Roman"/>
        </w:rPr>
        <w:t>-о</w:t>
      </w:r>
    </w:p>
    <w:p w14:paraId="156A23D6" w14:textId="77777777" w:rsidR="002472A4" w:rsidRPr="000707E4" w:rsidRDefault="002472A4" w:rsidP="002472A4">
      <w:pPr>
        <w:tabs>
          <w:tab w:val="left" w:pos="2865"/>
        </w:tabs>
        <w:jc w:val="center"/>
        <w:rPr>
          <w:rFonts w:ascii="Times New Roman" w:hAnsi="Times New Roman" w:cs="Times New Roman"/>
        </w:rPr>
      </w:pPr>
    </w:p>
    <w:p w14:paraId="7D1AA399" w14:textId="5B5593EC" w:rsidR="003015BE" w:rsidRPr="003015BE" w:rsidRDefault="000707E4" w:rsidP="003015BE">
      <w:pPr>
        <w:widowControl/>
        <w:suppressAutoHyphens/>
        <w:autoSpaceDE w:val="0"/>
        <w:autoSpaceDN w:val="0"/>
        <w:adjustRightInd w:val="0"/>
        <w:ind w:left="-567" w:right="-766" w:firstLine="567"/>
        <w:rPr>
          <w:rFonts w:ascii="Times New Roman" w:eastAsiaTheme="minorEastAsia" w:hAnsi="Times New Roman" w:cs="Times New Roman"/>
          <w:color w:val="auto"/>
        </w:rPr>
      </w:pPr>
      <w:r w:rsidRPr="000707E4">
        <w:rPr>
          <w:rFonts w:ascii="Liberation Serif" w:eastAsiaTheme="minorEastAsia" w:hAnsi="Liberation Serif" w:cs="Liberation Serif"/>
          <w:b/>
          <w:bCs/>
          <w:color w:val="FF0000"/>
        </w:rPr>
        <w:t xml:space="preserve"> </w:t>
      </w:r>
    </w:p>
    <w:tbl>
      <w:tblPr>
        <w:tblW w:w="0" w:type="auto"/>
        <w:tblInd w:w="10" w:type="dxa"/>
        <w:tblLayout w:type="fixed"/>
        <w:tblCellMar>
          <w:left w:w="10" w:type="dxa"/>
          <w:right w:w="10" w:type="dxa"/>
        </w:tblCellMar>
        <w:tblLook w:val="0000" w:firstRow="0" w:lastRow="0" w:firstColumn="0" w:lastColumn="0" w:noHBand="0" w:noVBand="0"/>
      </w:tblPr>
      <w:tblGrid>
        <w:gridCol w:w="10348"/>
      </w:tblGrid>
      <w:tr w:rsidR="003015BE" w:rsidRPr="003015BE" w14:paraId="3C7458BC" w14:textId="77777777" w:rsidTr="002C53DE">
        <w:tc>
          <w:tcPr>
            <w:tcW w:w="10348" w:type="dxa"/>
            <w:tcBorders>
              <w:top w:val="nil"/>
              <w:left w:val="nil"/>
              <w:bottom w:val="nil"/>
              <w:right w:val="nil"/>
            </w:tcBorders>
          </w:tcPr>
          <w:p w14:paraId="0203179A" w14:textId="77777777" w:rsidR="003015BE" w:rsidRPr="003015BE" w:rsidRDefault="003015BE" w:rsidP="003015BE">
            <w:pPr>
              <w:widowControl/>
              <w:suppressAutoHyphens/>
              <w:autoSpaceDE w:val="0"/>
              <w:autoSpaceDN w:val="0"/>
              <w:adjustRightInd w:val="0"/>
              <w:ind w:right="93"/>
              <w:jc w:val="center"/>
              <w:rPr>
                <w:rFonts w:ascii="Times New Roman" w:eastAsiaTheme="minorEastAsia" w:hAnsi="Times New Roman" w:cs="Times New Roman"/>
                <w:b/>
                <w:bCs/>
                <w:color w:val="auto"/>
              </w:rPr>
            </w:pPr>
            <w:r w:rsidRPr="003015BE">
              <w:rPr>
                <w:rFonts w:ascii="Times New Roman" w:eastAsiaTheme="minorEastAsia" w:hAnsi="Times New Roman" w:cs="Times New Roman"/>
                <w:b/>
                <w:bCs/>
                <w:color w:val="auto"/>
              </w:rPr>
              <w:t xml:space="preserve">О мерах по минимизации коррупционных рисков </w:t>
            </w:r>
          </w:p>
          <w:p w14:paraId="4BAD1B87" w14:textId="77777777" w:rsidR="003015BE" w:rsidRPr="003015BE" w:rsidRDefault="003015BE" w:rsidP="003015BE">
            <w:pPr>
              <w:widowControl/>
              <w:suppressAutoHyphens/>
              <w:autoSpaceDE w:val="0"/>
              <w:autoSpaceDN w:val="0"/>
              <w:adjustRightInd w:val="0"/>
              <w:ind w:right="93"/>
              <w:jc w:val="center"/>
              <w:rPr>
                <w:rFonts w:ascii="Times New Roman" w:eastAsiaTheme="minorEastAsia" w:hAnsi="Times New Roman" w:cs="Times New Roman"/>
                <w:b/>
                <w:bCs/>
                <w:color w:val="auto"/>
              </w:rPr>
            </w:pPr>
            <w:r w:rsidRPr="003015BE">
              <w:rPr>
                <w:rFonts w:ascii="Times New Roman" w:eastAsiaTheme="minorEastAsia" w:hAnsi="Times New Roman" w:cs="Times New Roman"/>
                <w:b/>
                <w:bCs/>
                <w:color w:val="auto"/>
              </w:rPr>
              <w:t xml:space="preserve">при осуществлении закупок товаров, работ, услуг для нужд </w:t>
            </w:r>
          </w:p>
          <w:p w14:paraId="4B05E6CE" w14:textId="2EB2BDE1" w:rsidR="003015BE" w:rsidRPr="003015BE" w:rsidRDefault="003015BE" w:rsidP="003015BE">
            <w:pPr>
              <w:widowControl/>
              <w:suppressAutoHyphens/>
              <w:autoSpaceDE w:val="0"/>
              <w:autoSpaceDN w:val="0"/>
              <w:adjustRightInd w:val="0"/>
              <w:ind w:right="93"/>
              <w:jc w:val="center"/>
              <w:rPr>
                <w:rFonts w:ascii="Liberation Serif" w:eastAsiaTheme="minorEastAsia" w:hAnsi="Liberation Serif" w:cs="Liberation Serif"/>
                <w:b/>
                <w:bCs/>
                <w:color w:val="auto"/>
              </w:rPr>
            </w:pPr>
            <w:r w:rsidRPr="003015BE">
              <w:rPr>
                <w:rFonts w:ascii="Times New Roman" w:eastAsiaTheme="minorEastAsia" w:hAnsi="Times New Roman" w:cs="Times New Roman"/>
                <w:b/>
                <w:bCs/>
                <w:color w:val="auto"/>
              </w:rPr>
              <w:t xml:space="preserve">ГАУ </w:t>
            </w:r>
            <w:r w:rsidR="000707E4" w:rsidRPr="000707E4">
              <w:rPr>
                <w:rFonts w:ascii="Times New Roman" w:eastAsiaTheme="minorEastAsia" w:hAnsi="Times New Roman" w:cs="Times New Roman"/>
                <w:b/>
                <w:bCs/>
                <w:color w:val="auto"/>
              </w:rPr>
              <w:t>«</w:t>
            </w:r>
            <w:r w:rsidRPr="003015BE">
              <w:rPr>
                <w:rFonts w:ascii="Times New Roman" w:eastAsiaTheme="minorEastAsia" w:hAnsi="Times New Roman" w:cs="Times New Roman"/>
                <w:b/>
                <w:bCs/>
                <w:color w:val="auto"/>
              </w:rPr>
              <w:t>КЦСОН Верхотурского района</w:t>
            </w:r>
            <w:r w:rsidR="000707E4" w:rsidRPr="000707E4">
              <w:rPr>
                <w:rFonts w:ascii="Times New Roman" w:eastAsiaTheme="minorEastAsia" w:hAnsi="Times New Roman" w:cs="Times New Roman"/>
                <w:b/>
                <w:bCs/>
                <w:color w:val="auto"/>
              </w:rPr>
              <w:t>»</w:t>
            </w:r>
          </w:p>
        </w:tc>
      </w:tr>
    </w:tbl>
    <w:p w14:paraId="567CED5A" w14:textId="77777777" w:rsidR="003015BE" w:rsidRPr="003015BE" w:rsidRDefault="003015BE" w:rsidP="003015BE">
      <w:pPr>
        <w:widowControl/>
        <w:suppressAutoHyphens/>
        <w:autoSpaceDE w:val="0"/>
        <w:autoSpaceDN w:val="0"/>
        <w:adjustRightInd w:val="0"/>
        <w:ind w:firstLine="709"/>
        <w:jc w:val="both"/>
        <w:rPr>
          <w:rFonts w:ascii="Arial" w:eastAsiaTheme="minorEastAsia" w:hAnsi="Arial" w:cs="Arial"/>
          <w:color w:val="auto"/>
        </w:rPr>
      </w:pPr>
    </w:p>
    <w:p w14:paraId="11AA735C" w14:textId="77777777" w:rsidR="003015BE" w:rsidRPr="003015BE" w:rsidRDefault="003015BE" w:rsidP="003015BE">
      <w:pPr>
        <w:widowControl/>
        <w:suppressAutoHyphens/>
        <w:autoSpaceDE w:val="0"/>
        <w:autoSpaceDN w:val="0"/>
        <w:adjustRightInd w:val="0"/>
        <w:ind w:firstLine="709"/>
        <w:jc w:val="both"/>
        <w:rPr>
          <w:rFonts w:ascii="Liberation Serif" w:eastAsiaTheme="minorEastAsia" w:hAnsi="Liberation Serif" w:cs="Liberation Serif"/>
          <w:color w:val="auto"/>
        </w:rPr>
      </w:pPr>
    </w:p>
    <w:p w14:paraId="531845D8" w14:textId="43C878BD" w:rsidR="003015BE" w:rsidRPr="000707E4" w:rsidRDefault="003015BE" w:rsidP="003015BE">
      <w:pPr>
        <w:widowControl/>
        <w:suppressAutoHyphens/>
        <w:autoSpaceDE w:val="0"/>
        <w:autoSpaceDN w:val="0"/>
        <w:adjustRightInd w:val="0"/>
        <w:ind w:firstLine="709"/>
        <w:jc w:val="both"/>
        <w:rPr>
          <w:rFonts w:ascii="Times New Roman" w:eastAsiaTheme="minorEastAsia" w:hAnsi="Times New Roman" w:cs="Times New Roman"/>
          <w:color w:val="auto"/>
        </w:rPr>
      </w:pPr>
      <w:r w:rsidRPr="003015BE">
        <w:rPr>
          <w:rFonts w:ascii="Times New Roman" w:eastAsiaTheme="minorEastAsia" w:hAnsi="Times New Roman" w:cs="Times New Roman"/>
          <w:color w:val="auto"/>
        </w:rPr>
        <w:t xml:space="preserve">В целях предупреждения коррупционных и иных правонарушений, создающих условия для совершения коррупционных правонарушений, обеспечения добросовестности, открытости, добросовестной конкуренции и объективности при осуществлении закупок товаров, работ, услуг для нужд ГАУ </w:t>
      </w:r>
      <w:r w:rsidR="000707E4" w:rsidRPr="000707E4">
        <w:rPr>
          <w:rFonts w:ascii="Times New Roman" w:eastAsiaTheme="minorEastAsia" w:hAnsi="Times New Roman" w:cs="Times New Roman"/>
          <w:color w:val="auto"/>
        </w:rPr>
        <w:t>«</w:t>
      </w:r>
      <w:r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w:t>
      </w:r>
      <w:r w:rsidRPr="003015BE">
        <w:rPr>
          <w:rFonts w:ascii="Times New Roman" w:eastAsiaTheme="minorEastAsia" w:hAnsi="Times New Roman" w:cs="Times New Roman"/>
          <w:color w:val="auto"/>
        </w:rPr>
        <w:t>, руководствуясь Федеральным законом от 25 декабря 2008 года № 273-ФЗ «О противодействии коррупции»</w:t>
      </w:r>
    </w:p>
    <w:p w14:paraId="43BA15A7" w14:textId="77777777" w:rsidR="000707E4" w:rsidRPr="003015BE" w:rsidRDefault="000707E4" w:rsidP="003015BE">
      <w:pPr>
        <w:widowControl/>
        <w:suppressAutoHyphens/>
        <w:autoSpaceDE w:val="0"/>
        <w:autoSpaceDN w:val="0"/>
        <w:adjustRightInd w:val="0"/>
        <w:ind w:firstLine="709"/>
        <w:jc w:val="both"/>
        <w:rPr>
          <w:rFonts w:ascii="Times New Roman" w:eastAsiaTheme="minorEastAsia" w:hAnsi="Times New Roman" w:cs="Times New Roman"/>
          <w:color w:val="auto"/>
        </w:rPr>
      </w:pPr>
    </w:p>
    <w:p w14:paraId="653C5CDD" w14:textId="77777777" w:rsidR="003015BE" w:rsidRPr="003015BE" w:rsidRDefault="003015BE" w:rsidP="003015BE">
      <w:pPr>
        <w:widowControl/>
        <w:suppressAutoHyphens/>
        <w:autoSpaceDE w:val="0"/>
        <w:autoSpaceDN w:val="0"/>
        <w:adjustRightInd w:val="0"/>
        <w:jc w:val="both"/>
        <w:rPr>
          <w:rFonts w:ascii="Times New Roman" w:eastAsiaTheme="minorEastAsia" w:hAnsi="Times New Roman" w:cs="Times New Roman"/>
          <w:b/>
          <w:bCs/>
          <w:color w:val="auto"/>
        </w:rPr>
      </w:pPr>
      <w:r w:rsidRPr="003015BE">
        <w:rPr>
          <w:rFonts w:ascii="Times New Roman" w:eastAsiaTheme="minorEastAsia" w:hAnsi="Times New Roman" w:cs="Times New Roman"/>
          <w:b/>
          <w:bCs/>
          <w:color w:val="auto"/>
        </w:rPr>
        <w:t>ПРИКАЗЫВАЮ:</w:t>
      </w:r>
    </w:p>
    <w:p w14:paraId="57C36B9E" w14:textId="77777777" w:rsidR="003015BE" w:rsidRPr="003015BE" w:rsidRDefault="003015BE" w:rsidP="000707E4">
      <w:pPr>
        <w:widowControl/>
        <w:tabs>
          <w:tab w:val="left" w:pos="993"/>
        </w:tabs>
        <w:suppressAutoHyphens/>
        <w:autoSpaceDE w:val="0"/>
        <w:autoSpaceDN w:val="0"/>
        <w:adjustRightInd w:val="0"/>
        <w:jc w:val="both"/>
        <w:rPr>
          <w:rFonts w:ascii="Times New Roman" w:eastAsiaTheme="minorEastAsia" w:hAnsi="Times New Roman" w:cs="Times New Roman"/>
          <w:color w:val="auto"/>
        </w:rPr>
      </w:pPr>
      <w:r w:rsidRPr="003015BE">
        <w:rPr>
          <w:rFonts w:ascii="Times New Roman" w:eastAsiaTheme="minorEastAsia" w:hAnsi="Times New Roman" w:cs="Times New Roman"/>
          <w:color w:val="auto"/>
        </w:rPr>
        <w:t xml:space="preserve">1. Утвердить: </w:t>
      </w:r>
    </w:p>
    <w:p w14:paraId="7F04645C" w14:textId="06CCEE49" w:rsidR="003015BE" w:rsidRPr="003015BE" w:rsidRDefault="003015BE" w:rsidP="000707E4">
      <w:pPr>
        <w:widowControl/>
        <w:tabs>
          <w:tab w:val="left" w:pos="993"/>
        </w:tabs>
        <w:suppressAutoHyphens/>
        <w:autoSpaceDE w:val="0"/>
        <w:autoSpaceDN w:val="0"/>
        <w:adjustRightInd w:val="0"/>
        <w:jc w:val="both"/>
        <w:rPr>
          <w:rFonts w:ascii="Times New Roman" w:eastAsiaTheme="minorEastAsia" w:hAnsi="Times New Roman" w:cs="Times New Roman"/>
          <w:color w:val="auto"/>
        </w:rPr>
      </w:pPr>
      <w:r w:rsidRPr="003015BE">
        <w:rPr>
          <w:rFonts w:ascii="Times New Roman" w:eastAsiaTheme="minorEastAsia" w:hAnsi="Times New Roman" w:cs="Times New Roman"/>
          <w:color w:val="auto"/>
        </w:rPr>
        <w:t xml:space="preserve">1) карту коррупционных рисков и мер по их минимизации при осуществлении закупок товаров, работ, услуг для нужд ГАУ </w:t>
      </w:r>
      <w:r w:rsidR="000707E4" w:rsidRPr="000707E4">
        <w:rPr>
          <w:rFonts w:ascii="Times New Roman" w:eastAsiaTheme="minorEastAsia" w:hAnsi="Times New Roman" w:cs="Times New Roman"/>
          <w:color w:val="auto"/>
        </w:rPr>
        <w:t>«</w:t>
      </w:r>
      <w:r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w:t>
      </w:r>
    </w:p>
    <w:p w14:paraId="668B2710" w14:textId="442CC604" w:rsidR="003015BE" w:rsidRPr="003015BE" w:rsidRDefault="003015BE" w:rsidP="000707E4">
      <w:pPr>
        <w:widowControl/>
        <w:tabs>
          <w:tab w:val="left" w:pos="993"/>
        </w:tabs>
        <w:suppressAutoHyphens/>
        <w:autoSpaceDE w:val="0"/>
        <w:autoSpaceDN w:val="0"/>
        <w:adjustRightInd w:val="0"/>
        <w:jc w:val="both"/>
        <w:rPr>
          <w:rFonts w:ascii="Times New Roman" w:eastAsiaTheme="minorEastAsia" w:hAnsi="Times New Roman" w:cs="Times New Roman"/>
          <w:color w:val="auto"/>
        </w:rPr>
      </w:pPr>
      <w:r w:rsidRPr="003015BE">
        <w:rPr>
          <w:rFonts w:ascii="Times New Roman" w:eastAsiaTheme="minorEastAsia" w:hAnsi="Times New Roman" w:cs="Times New Roman"/>
          <w:color w:val="auto"/>
        </w:rPr>
        <w:t xml:space="preserve">2) план мер, направленных на минимизацию коррупционных рисков, возникающих при осуществлении закупок товаров, работ, услуг для нужд </w:t>
      </w:r>
      <w:bookmarkStart w:id="0" w:name="_Hlk89082481"/>
      <w:r w:rsidRPr="003015BE">
        <w:rPr>
          <w:rFonts w:ascii="Times New Roman" w:eastAsiaTheme="minorEastAsia" w:hAnsi="Times New Roman" w:cs="Times New Roman"/>
          <w:color w:val="auto"/>
        </w:rPr>
        <w:t xml:space="preserve">ГАУ </w:t>
      </w:r>
      <w:r w:rsidR="000707E4" w:rsidRPr="000707E4">
        <w:rPr>
          <w:rFonts w:ascii="Times New Roman" w:eastAsiaTheme="minorEastAsia" w:hAnsi="Times New Roman" w:cs="Times New Roman"/>
          <w:color w:val="auto"/>
        </w:rPr>
        <w:t>«</w:t>
      </w:r>
      <w:r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w:t>
      </w:r>
      <w:r w:rsidRPr="003015BE">
        <w:rPr>
          <w:rFonts w:ascii="Times New Roman" w:eastAsiaTheme="minorEastAsia" w:hAnsi="Times New Roman" w:cs="Times New Roman"/>
          <w:color w:val="auto"/>
        </w:rPr>
        <w:t xml:space="preserve"> </w:t>
      </w:r>
      <w:bookmarkEnd w:id="0"/>
      <w:r w:rsidRPr="003015BE">
        <w:rPr>
          <w:rFonts w:ascii="Times New Roman" w:eastAsiaTheme="minorEastAsia" w:hAnsi="Times New Roman" w:cs="Times New Roman"/>
          <w:color w:val="auto"/>
        </w:rPr>
        <w:t>(прилагается);</w:t>
      </w:r>
    </w:p>
    <w:p w14:paraId="03668495" w14:textId="44CDB93C" w:rsidR="003015BE" w:rsidRPr="003015BE" w:rsidRDefault="003015BE" w:rsidP="000707E4">
      <w:pPr>
        <w:widowControl/>
        <w:tabs>
          <w:tab w:val="left" w:pos="993"/>
        </w:tabs>
        <w:suppressAutoHyphens/>
        <w:autoSpaceDE w:val="0"/>
        <w:autoSpaceDN w:val="0"/>
        <w:adjustRightInd w:val="0"/>
        <w:jc w:val="both"/>
        <w:rPr>
          <w:rFonts w:ascii="Times New Roman" w:eastAsiaTheme="minorEastAsia" w:hAnsi="Times New Roman" w:cs="Times New Roman"/>
          <w:color w:val="auto"/>
        </w:rPr>
      </w:pPr>
      <w:r w:rsidRPr="003015BE">
        <w:rPr>
          <w:rFonts w:ascii="Times New Roman" w:eastAsiaTheme="minorEastAsia" w:hAnsi="Times New Roman" w:cs="Times New Roman"/>
          <w:color w:val="auto"/>
        </w:rPr>
        <w:t xml:space="preserve">3) критерии выбора закупок товаров, работ, услуг для нужд ГАУ </w:t>
      </w:r>
      <w:r w:rsidR="000707E4" w:rsidRPr="000707E4">
        <w:rPr>
          <w:rFonts w:ascii="Times New Roman" w:eastAsiaTheme="minorEastAsia" w:hAnsi="Times New Roman" w:cs="Times New Roman"/>
          <w:color w:val="auto"/>
        </w:rPr>
        <w:t>«</w:t>
      </w:r>
      <w:r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w:t>
      </w:r>
      <w:r w:rsidRPr="003015BE">
        <w:rPr>
          <w:rFonts w:ascii="Times New Roman" w:eastAsiaTheme="minorEastAsia" w:hAnsi="Times New Roman" w:cs="Times New Roman"/>
          <w:color w:val="auto"/>
        </w:rPr>
        <w:t xml:space="preserve"> с повышенными коррупционными рисками (прилагаются);</w:t>
      </w:r>
    </w:p>
    <w:p w14:paraId="0EF8ED99" w14:textId="08423CF2" w:rsidR="003015BE" w:rsidRPr="003015BE" w:rsidRDefault="003015BE" w:rsidP="000707E4">
      <w:pPr>
        <w:widowControl/>
        <w:tabs>
          <w:tab w:val="left" w:pos="993"/>
        </w:tabs>
        <w:suppressAutoHyphens/>
        <w:autoSpaceDE w:val="0"/>
        <w:autoSpaceDN w:val="0"/>
        <w:adjustRightInd w:val="0"/>
        <w:jc w:val="both"/>
        <w:rPr>
          <w:rFonts w:ascii="Times New Roman" w:eastAsiaTheme="minorEastAsia" w:hAnsi="Times New Roman" w:cs="Times New Roman"/>
          <w:color w:val="auto"/>
        </w:rPr>
      </w:pPr>
      <w:r w:rsidRPr="003015BE">
        <w:rPr>
          <w:rFonts w:ascii="Times New Roman" w:eastAsiaTheme="minorEastAsia" w:hAnsi="Times New Roman" w:cs="Times New Roman"/>
          <w:color w:val="auto"/>
        </w:rPr>
        <w:t>4) порядок предоставления информации в целях выявления личной заинтересованности работников, в </w:t>
      </w:r>
      <w:r w:rsidR="000707E4" w:rsidRPr="003015BE">
        <w:rPr>
          <w:rFonts w:ascii="Times New Roman" w:eastAsiaTheme="minorEastAsia" w:hAnsi="Times New Roman" w:cs="Times New Roman"/>
          <w:color w:val="auto"/>
        </w:rPr>
        <w:t xml:space="preserve">ГАУ </w:t>
      </w:r>
      <w:r w:rsidR="000707E4" w:rsidRPr="000707E4">
        <w:rPr>
          <w:rFonts w:ascii="Times New Roman" w:eastAsiaTheme="minorEastAsia" w:hAnsi="Times New Roman" w:cs="Times New Roman"/>
          <w:color w:val="auto"/>
        </w:rPr>
        <w:t>«</w:t>
      </w:r>
      <w:r w:rsidR="000707E4"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000707E4"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w:t>
      </w:r>
      <w:r w:rsidRPr="003015BE">
        <w:rPr>
          <w:rFonts w:ascii="Times New Roman" w:eastAsiaTheme="minorEastAsia" w:hAnsi="Times New Roman" w:cs="Times New Roman"/>
          <w:color w:val="auto"/>
        </w:rPr>
        <w:t xml:space="preserve">, которая приводит или может привести к конфликту интересов при осуществлении закупок товаров, работ, услуг для нужд </w:t>
      </w:r>
      <w:r w:rsidR="000707E4" w:rsidRPr="003015BE">
        <w:rPr>
          <w:rFonts w:ascii="Times New Roman" w:eastAsiaTheme="minorEastAsia" w:hAnsi="Times New Roman" w:cs="Times New Roman"/>
          <w:color w:val="auto"/>
        </w:rPr>
        <w:t xml:space="preserve">ГАУ </w:t>
      </w:r>
      <w:r w:rsidR="000707E4" w:rsidRPr="000707E4">
        <w:rPr>
          <w:rFonts w:ascii="Times New Roman" w:eastAsiaTheme="minorEastAsia" w:hAnsi="Times New Roman" w:cs="Times New Roman"/>
          <w:color w:val="auto"/>
        </w:rPr>
        <w:t>«</w:t>
      </w:r>
      <w:r w:rsidR="000707E4"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000707E4"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w:t>
      </w:r>
      <w:r w:rsidR="000707E4" w:rsidRPr="003015BE">
        <w:rPr>
          <w:rFonts w:ascii="Times New Roman" w:eastAsiaTheme="minorEastAsia" w:hAnsi="Times New Roman" w:cs="Times New Roman"/>
          <w:color w:val="auto"/>
        </w:rPr>
        <w:t xml:space="preserve"> </w:t>
      </w:r>
      <w:r w:rsidRPr="003015BE">
        <w:rPr>
          <w:rFonts w:ascii="Times New Roman" w:eastAsiaTheme="minorEastAsia" w:hAnsi="Times New Roman" w:cs="Times New Roman"/>
          <w:color w:val="auto"/>
        </w:rPr>
        <w:t>(прилагается).</w:t>
      </w:r>
    </w:p>
    <w:p w14:paraId="7EBFB329" w14:textId="328EBA1A" w:rsidR="003015BE" w:rsidRPr="003015BE" w:rsidRDefault="003015BE" w:rsidP="000707E4">
      <w:pPr>
        <w:widowControl/>
        <w:tabs>
          <w:tab w:val="left" w:pos="1134"/>
        </w:tabs>
        <w:suppressAutoHyphens/>
        <w:autoSpaceDE w:val="0"/>
        <w:autoSpaceDN w:val="0"/>
        <w:adjustRightInd w:val="0"/>
        <w:jc w:val="both"/>
        <w:rPr>
          <w:rFonts w:ascii="Times New Roman" w:eastAsiaTheme="minorEastAsia" w:hAnsi="Times New Roman" w:cs="Times New Roman"/>
          <w:color w:val="auto"/>
        </w:rPr>
      </w:pPr>
      <w:r w:rsidRPr="003015BE">
        <w:rPr>
          <w:rFonts w:ascii="Times New Roman" w:eastAsiaTheme="minorEastAsia" w:hAnsi="Times New Roman" w:cs="Times New Roman"/>
          <w:color w:val="auto"/>
        </w:rPr>
        <w:t xml:space="preserve">2. Назначить ответственными за работу по выявлению личной работников, в </w:t>
      </w:r>
      <w:r w:rsidR="000707E4" w:rsidRPr="003015BE">
        <w:rPr>
          <w:rFonts w:ascii="Times New Roman" w:eastAsiaTheme="minorEastAsia" w:hAnsi="Times New Roman" w:cs="Times New Roman"/>
          <w:color w:val="auto"/>
        </w:rPr>
        <w:t xml:space="preserve">ГАУ </w:t>
      </w:r>
      <w:r w:rsidR="000707E4" w:rsidRPr="000707E4">
        <w:rPr>
          <w:rFonts w:ascii="Times New Roman" w:eastAsiaTheme="minorEastAsia" w:hAnsi="Times New Roman" w:cs="Times New Roman"/>
          <w:color w:val="auto"/>
        </w:rPr>
        <w:t>«</w:t>
      </w:r>
      <w:r w:rsidR="000707E4"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000707E4"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 xml:space="preserve">», </w:t>
      </w:r>
      <w:r w:rsidRPr="003015BE">
        <w:rPr>
          <w:rFonts w:ascii="Times New Roman" w:eastAsiaTheme="minorEastAsia" w:hAnsi="Times New Roman" w:cs="Times New Roman"/>
          <w:color w:val="auto"/>
        </w:rPr>
        <w:t xml:space="preserve">которая приводит или может привести к конфликту интересов при осуществлении закупок товаров, работ, услуг для нужд </w:t>
      </w:r>
      <w:r w:rsidR="000707E4" w:rsidRPr="003015BE">
        <w:rPr>
          <w:rFonts w:ascii="Times New Roman" w:eastAsiaTheme="minorEastAsia" w:hAnsi="Times New Roman" w:cs="Times New Roman"/>
          <w:color w:val="auto"/>
        </w:rPr>
        <w:t xml:space="preserve">ГАУ </w:t>
      </w:r>
      <w:r w:rsidR="000707E4" w:rsidRPr="000707E4">
        <w:rPr>
          <w:rFonts w:ascii="Times New Roman" w:eastAsiaTheme="minorEastAsia" w:hAnsi="Times New Roman" w:cs="Times New Roman"/>
          <w:color w:val="auto"/>
        </w:rPr>
        <w:t>«</w:t>
      </w:r>
      <w:r w:rsidR="000707E4"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000707E4"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w:t>
      </w:r>
      <w:r w:rsidRPr="003015BE">
        <w:rPr>
          <w:rFonts w:ascii="Times New Roman" w:eastAsiaTheme="minorEastAsia" w:hAnsi="Times New Roman" w:cs="Times New Roman"/>
          <w:color w:val="auto"/>
        </w:rPr>
        <w:t>:</w:t>
      </w:r>
    </w:p>
    <w:p w14:paraId="1B492F06" w14:textId="36714C55" w:rsidR="003015BE" w:rsidRPr="003015BE" w:rsidRDefault="003015BE" w:rsidP="000707E4">
      <w:pPr>
        <w:widowControl/>
        <w:tabs>
          <w:tab w:val="left" w:pos="993"/>
        </w:tabs>
        <w:suppressAutoHyphens/>
        <w:autoSpaceDE w:val="0"/>
        <w:autoSpaceDN w:val="0"/>
        <w:adjustRightInd w:val="0"/>
        <w:jc w:val="both"/>
        <w:rPr>
          <w:rFonts w:ascii="Times New Roman" w:eastAsiaTheme="minorEastAsia" w:hAnsi="Times New Roman" w:cs="Times New Roman"/>
          <w:color w:val="auto"/>
        </w:rPr>
      </w:pPr>
      <w:r w:rsidRPr="003015BE">
        <w:rPr>
          <w:rFonts w:ascii="Times New Roman" w:eastAsiaTheme="minorEastAsia" w:hAnsi="Times New Roman" w:cs="Times New Roman"/>
          <w:color w:val="auto"/>
        </w:rPr>
        <w:t xml:space="preserve">Мякишеву Е.В., заместителя директора </w:t>
      </w:r>
      <w:r w:rsidR="000707E4" w:rsidRPr="003015BE">
        <w:rPr>
          <w:rFonts w:ascii="Times New Roman" w:eastAsiaTheme="minorEastAsia" w:hAnsi="Times New Roman" w:cs="Times New Roman"/>
          <w:color w:val="auto"/>
        </w:rPr>
        <w:t xml:space="preserve">ГАУ </w:t>
      </w:r>
      <w:r w:rsidR="000707E4" w:rsidRPr="000707E4">
        <w:rPr>
          <w:rFonts w:ascii="Times New Roman" w:eastAsiaTheme="minorEastAsia" w:hAnsi="Times New Roman" w:cs="Times New Roman"/>
          <w:color w:val="auto"/>
        </w:rPr>
        <w:t>«</w:t>
      </w:r>
      <w:r w:rsidR="000707E4"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000707E4"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w:t>
      </w:r>
      <w:r w:rsidRPr="003015BE">
        <w:rPr>
          <w:rFonts w:ascii="Times New Roman" w:eastAsiaTheme="minorEastAsia" w:hAnsi="Times New Roman" w:cs="Times New Roman"/>
          <w:color w:val="auto"/>
        </w:rPr>
        <w:t>;</w:t>
      </w:r>
    </w:p>
    <w:p w14:paraId="619DA7DC" w14:textId="56FF5791" w:rsidR="003015BE" w:rsidRPr="003015BE" w:rsidRDefault="003015BE" w:rsidP="000707E4">
      <w:pPr>
        <w:widowControl/>
        <w:tabs>
          <w:tab w:val="left" w:pos="993"/>
        </w:tabs>
        <w:suppressAutoHyphens/>
        <w:autoSpaceDE w:val="0"/>
        <w:autoSpaceDN w:val="0"/>
        <w:adjustRightInd w:val="0"/>
        <w:jc w:val="both"/>
        <w:rPr>
          <w:rFonts w:ascii="Times New Roman" w:eastAsiaTheme="minorEastAsia" w:hAnsi="Times New Roman" w:cs="Times New Roman"/>
          <w:color w:val="auto"/>
        </w:rPr>
      </w:pPr>
      <w:r w:rsidRPr="003015BE">
        <w:rPr>
          <w:rFonts w:ascii="Times New Roman" w:eastAsiaTheme="minorEastAsia" w:hAnsi="Times New Roman" w:cs="Times New Roman"/>
          <w:color w:val="auto"/>
        </w:rPr>
        <w:t xml:space="preserve">Васнину А.А., специалиста по кадрам </w:t>
      </w:r>
      <w:r w:rsidR="000707E4" w:rsidRPr="003015BE">
        <w:rPr>
          <w:rFonts w:ascii="Times New Roman" w:eastAsiaTheme="minorEastAsia" w:hAnsi="Times New Roman" w:cs="Times New Roman"/>
          <w:color w:val="auto"/>
        </w:rPr>
        <w:t xml:space="preserve">ГАУ </w:t>
      </w:r>
      <w:r w:rsidR="000707E4" w:rsidRPr="000707E4">
        <w:rPr>
          <w:rFonts w:ascii="Times New Roman" w:eastAsiaTheme="minorEastAsia" w:hAnsi="Times New Roman" w:cs="Times New Roman"/>
          <w:color w:val="auto"/>
        </w:rPr>
        <w:t>«</w:t>
      </w:r>
      <w:r w:rsidR="000707E4"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000707E4"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w:t>
      </w:r>
      <w:r w:rsidRPr="003015BE">
        <w:rPr>
          <w:rFonts w:ascii="Times New Roman" w:eastAsiaTheme="minorEastAsia" w:hAnsi="Times New Roman" w:cs="Times New Roman"/>
          <w:color w:val="auto"/>
        </w:rPr>
        <w:t>.</w:t>
      </w:r>
    </w:p>
    <w:p w14:paraId="6AD6ABC6" w14:textId="04DF9414" w:rsidR="003015BE" w:rsidRPr="003015BE" w:rsidRDefault="003015BE" w:rsidP="000707E4">
      <w:pPr>
        <w:widowControl/>
        <w:tabs>
          <w:tab w:val="left" w:pos="993"/>
        </w:tabs>
        <w:suppressAutoHyphens/>
        <w:autoSpaceDE w:val="0"/>
        <w:autoSpaceDN w:val="0"/>
        <w:adjustRightInd w:val="0"/>
        <w:jc w:val="both"/>
        <w:rPr>
          <w:rFonts w:ascii="Times New Roman" w:eastAsiaTheme="minorEastAsia" w:hAnsi="Times New Roman" w:cs="Times New Roman"/>
          <w:color w:val="auto"/>
        </w:rPr>
      </w:pPr>
      <w:r w:rsidRPr="003015BE">
        <w:rPr>
          <w:rFonts w:ascii="Times New Roman" w:eastAsiaTheme="minorEastAsia" w:hAnsi="Times New Roman" w:cs="Times New Roman"/>
          <w:color w:val="auto"/>
        </w:rPr>
        <w:t xml:space="preserve">3.Руководителям структурных подразделений </w:t>
      </w:r>
      <w:r w:rsidR="000707E4" w:rsidRPr="003015BE">
        <w:rPr>
          <w:rFonts w:ascii="Times New Roman" w:eastAsiaTheme="minorEastAsia" w:hAnsi="Times New Roman" w:cs="Times New Roman"/>
          <w:color w:val="auto"/>
        </w:rPr>
        <w:t xml:space="preserve">ГАУ </w:t>
      </w:r>
      <w:r w:rsidR="000707E4" w:rsidRPr="000707E4">
        <w:rPr>
          <w:rFonts w:ascii="Times New Roman" w:eastAsiaTheme="minorEastAsia" w:hAnsi="Times New Roman" w:cs="Times New Roman"/>
          <w:color w:val="auto"/>
        </w:rPr>
        <w:t>«</w:t>
      </w:r>
      <w:r w:rsidR="000707E4"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000707E4"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w:t>
      </w:r>
      <w:r w:rsidRPr="003015BE">
        <w:rPr>
          <w:rFonts w:ascii="Times New Roman" w:eastAsiaTheme="minorEastAsia" w:hAnsi="Times New Roman" w:cs="Times New Roman"/>
          <w:color w:val="auto"/>
        </w:rPr>
        <w:t xml:space="preserve">, работникам </w:t>
      </w:r>
      <w:r w:rsidR="000707E4" w:rsidRPr="003015BE">
        <w:rPr>
          <w:rFonts w:ascii="Times New Roman" w:eastAsiaTheme="minorEastAsia" w:hAnsi="Times New Roman" w:cs="Times New Roman"/>
          <w:color w:val="auto"/>
        </w:rPr>
        <w:t xml:space="preserve">ГАУ </w:t>
      </w:r>
      <w:r w:rsidR="000707E4" w:rsidRPr="000707E4">
        <w:rPr>
          <w:rFonts w:ascii="Times New Roman" w:eastAsiaTheme="minorEastAsia" w:hAnsi="Times New Roman" w:cs="Times New Roman"/>
          <w:color w:val="auto"/>
        </w:rPr>
        <w:t>«</w:t>
      </w:r>
      <w:r w:rsidR="000707E4"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000707E4"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w:t>
      </w:r>
      <w:r w:rsidRPr="003015BE">
        <w:rPr>
          <w:rFonts w:ascii="Times New Roman" w:eastAsiaTheme="minorEastAsia" w:hAnsi="Times New Roman" w:cs="Times New Roman"/>
          <w:color w:val="auto"/>
        </w:rPr>
        <w:t xml:space="preserve">, участвующим в осуществлении закупок товаров, работ, услуг для нужд </w:t>
      </w:r>
      <w:r w:rsidR="000707E4" w:rsidRPr="003015BE">
        <w:rPr>
          <w:rFonts w:ascii="Times New Roman" w:eastAsiaTheme="minorEastAsia" w:hAnsi="Times New Roman" w:cs="Times New Roman"/>
          <w:color w:val="auto"/>
        </w:rPr>
        <w:t xml:space="preserve">ГАУ </w:t>
      </w:r>
      <w:r w:rsidR="000707E4" w:rsidRPr="000707E4">
        <w:rPr>
          <w:rFonts w:ascii="Times New Roman" w:eastAsiaTheme="minorEastAsia" w:hAnsi="Times New Roman" w:cs="Times New Roman"/>
          <w:color w:val="auto"/>
        </w:rPr>
        <w:t>«</w:t>
      </w:r>
      <w:r w:rsidR="000707E4"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000707E4"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w:t>
      </w:r>
      <w:r w:rsidRPr="003015BE">
        <w:rPr>
          <w:rFonts w:ascii="Times New Roman" w:eastAsiaTheme="minorEastAsia" w:hAnsi="Times New Roman" w:cs="Times New Roman"/>
          <w:color w:val="auto"/>
        </w:rPr>
        <w:t xml:space="preserve">, обеспечить реализацию мер, направленных на минимизацию коррупционных рисков, возникающих при осуществлении закупок товаров, работ, услуг для нужд </w:t>
      </w:r>
      <w:r w:rsidR="000707E4" w:rsidRPr="003015BE">
        <w:rPr>
          <w:rFonts w:ascii="Times New Roman" w:eastAsiaTheme="minorEastAsia" w:hAnsi="Times New Roman" w:cs="Times New Roman"/>
          <w:color w:val="auto"/>
        </w:rPr>
        <w:t xml:space="preserve">ГАУ </w:t>
      </w:r>
      <w:r w:rsidR="000707E4" w:rsidRPr="000707E4">
        <w:rPr>
          <w:rFonts w:ascii="Times New Roman" w:eastAsiaTheme="minorEastAsia" w:hAnsi="Times New Roman" w:cs="Times New Roman"/>
          <w:color w:val="auto"/>
        </w:rPr>
        <w:t>«</w:t>
      </w:r>
      <w:r w:rsidR="000707E4"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000707E4"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w:t>
      </w:r>
      <w:r w:rsidR="000707E4" w:rsidRPr="003015BE">
        <w:rPr>
          <w:rFonts w:ascii="Times New Roman" w:eastAsiaTheme="minorEastAsia" w:hAnsi="Times New Roman" w:cs="Times New Roman"/>
          <w:color w:val="auto"/>
        </w:rPr>
        <w:t xml:space="preserve"> </w:t>
      </w:r>
      <w:r w:rsidRPr="003015BE">
        <w:rPr>
          <w:rFonts w:ascii="Times New Roman" w:eastAsiaTheme="minorEastAsia" w:hAnsi="Times New Roman" w:cs="Times New Roman"/>
          <w:color w:val="auto"/>
        </w:rPr>
        <w:t xml:space="preserve">4. Специалисту по кадрам  обеспечить ознакомление работников </w:t>
      </w:r>
      <w:r w:rsidR="000707E4" w:rsidRPr="003015BE">
        <w:rPr>
          <w:rFonts w:ascii="Times New Roman" w:eastAsiaTheme="minorEastAsia" w:hAnsi="Times New Roman" w:cs="Times New Roman"/>
          <w:color w:val="auto"/>
        </w:rPr>
        <w:t xml:space="preserve">ГАУ </w:t>
      </w:r>
      <w:r w:rsidR="000707E4" w:rsidRPr="000707E4">
        <w:rPr>
          <w:rFonts w:ascii="Times New Roman" w:eastAsiaTheme="minorEastAsia" w:hAnsi="Times New Roman" w:cs="Times New Roman"/>
          <w:color w:val="auto"/>
        </w:rPr>
        <w:t>«</w:t>
      </w:r>
      <w:r w:rsidR="000707E4" w:rsidRPr="003015BE">
        <w:rPr>
          <w:rFonts w:ascii="Times New Roman" w:eastAsiaTheme="minorEastAsia" w:hAnsi="Times New Roman" w:cs="Times New Roman"/>
          <w:color w:val="auto"/>
        </w:rPr>
        <w:t>КЦ</w:t>
      </w:r>
      <w:r w:rsidR="000707E4" w:rsidRPr="000707E4">
        <w:rPr>
          <w:rFonts w:ascii="Times New Roman" w:eastAsiaTheme="minorEastAsia" w:hAnsi="Times New Roman" w:cs="Times New Roman"/>
          <w:color w:val="auto"/>
        </w:rPr>
        <w:t>С</w:t>
      </w:r>
      <w:r w:rsidR="000707E4" w:rsidRPr="003015BE">
        <w:rPr>
          <w:rFonts w:ascii="Times New Roman" w:eastAsiaTheme="minorEastAsia" w:hAnsi="Times New Roman" w:cs="Times New Roman"/>
          <w:color w:val="auto"/>
        </w:rPr>
        <w:t>ОН Верхотурского района</w:t>
      </w:r>
      <w:r w:rsidR="000707E4" w:rsidRPr="000707E4">
        <w:rPr>
          <w:rFonts w:ascii="Times New Roman" w:eastAsiaTheme="minorEastAsia" w:hAnsi="Times New Roman" w:cs="Times New Roman"/>
          <w:color w:val="auto"/>
        </w:rPr>
        <w:t>»</w:t>
      </w:r>
      <w:r w:rsidR="000707E4" w:rsidRPr="003015BE">
        <w:rPr>
          <w:rFonts w:ascii="Times New Roman" w:eastAsiaTheme="minorEastAsia" w:hAnsi="Times New Roman" w:cs="Times New Roman"/>
          <w:color w:val="auto"/>
        </w:rPr>
        <w:t xml:space="preserve"> </w:t>
      </w:r>
      <w:r w:rsidRPr="003015BE">
        <w:rPr>
          <w:rFonts w:ascii="Times New Roman" w:eastAsiaTheme="minorEastAsia" w:hAnsi="Times New Roman" w:cs="Times New Roman"/>
          <w:color w:val="auto"/>
        </w:rPr>
        <w:t>с настоящим приказом под подпись.</w:t>
      </w:r>
    </w:p>
    <w:p w14:paraId="4888CDFB" w14:textId="125AB3BD" w:rsidR="003015BE" w:rsidRPr="003015BE" w:rsidRDefault="003015BE" w:rsidP="003015BE">
      <w:pPr>
        <w:widowControl/>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3015BE">
        <w:rPr>
          <w:rFonts w:ascii="Times New Roman" w:eastAsiaTheme="minorEastAsia" w:hAnsi="Times New Roman" w:cs="Times New Roman"/>
          <w:color w:val="auto"/>
        </w:rPr>
        <w:t xml:space="preserve">5. Контроль за исполнением настоящего приказа возложить на </w:t>
      </w:r>
      <w:r w:rsidR="000707E4" w:rsidRPr="000707E4">
        <w:rPr>
          <w:rFonts w:ascii="Times New Roman" w:eastAsiaTheme="minorEastAsia" w:hAnsi="Times New Roman" w:cs="Times New Roman"/>
          <w:color w:val="auto"/>
        </w:rPr>
        <w:t>з</w:t>
      </w:r>
      <w:r w:rsidRPr="003015BE">
        <w:rPr>
          <w:rFonts w:ascii="Times New Roman" w:eastAsiaTheme="minorEastAsia" w:hAnsi="Times New Roman" w:cs="Times New Roman"/>
          <w:color w:val="auto"/>
        </w:rPr>
        <w:t xml:space="preserve">аместителя директора Мякишеву Е.В. </w:t>
      </w:r>
    </w:p>
    <w:p w14:paraId="4352E42F" w14:textId="77777777" w:rsidR="003015BE" w:rsidRPr="003015BE" w:rsidRDefault="003015BE" w:rsidP="003015BE">
      <w:pPr>
        <w:widowControl/>
        <w:tabs>
          <w:tab w:val="left" w:pos="142"/>
          <w:tab w:val="left" w:pos="851"/>
          <w:tab w:val="left" w:pos="1134"/>
          <w:tab w:val="left" w:pos="9781"/>
        </w:tabs>
        <w:suppressAutoHyphens/>
        <w:autoSpaceDE w:val="0"/>
        <w:autoSpaceDN w:val="0"/>
        <w:adjustRightInd w:val="0"/>
        <w:ind w:firstLine="709"/>
        <w:jc w:val="both"/>
        <w:rPr>
          <w:rFonts w:ascii="Liberation Serif" w:eastAsiaTheme="minorEastAsia" w:hAnsi="Liberation Serif" w:cs="Liberation Serif"/>
          <w:color w:val="auto"/>
        </w:rPr>
      </w:pPr>
    </w:p>
    <w:p w14:paraId="4F4168ED" w14:textId="77777777" w:rsidR="002472A4" w:rsidRPr="000707E4" w:rsidRDefault="002472A4" w:rsidP="002472A4">
      <w:pPr>
        <w:jc w:val="both"/>
        <w:rPr>
          <w:rFonts w:ascii="Times New Roman" w:hAnsi="Times New Roman" w:cs="Times New Roman"/>
        </w:rPr>
      </w:pPr>
    </w:p>
    <w:p w14:paraId="1B632C3C" w14:textId="77777777" w:rsidR="002472A4" w:rsidRPr="000707E4" w:rsidRDefault="002472A4" w:rsidP="002472A4">
      <w:pPr>
        <w:jc w:val="both"/>
        <w:rPr>
          <w:rFonts w:ascii="Times New Roman" w:hAnsi="Times New Roman" w:cs="Times New Roman"/>
        </w:rPr>
      </w:pPr>
    </w:p>
    <w:p w14:paraId="46A4AEFF" w14:textId="20CE3BF5" w:rsidR="002472A4" w:rsidRDefault="002472A4" w:rsidP="002472A4">
      <w:pPr>
        <w:jc w:val="both"/>
        <w:rPr>
          <w:rFonts w:ascii="Times New Roman" w:hAnsi="Times New Roman" w:cs="Times New Roman"/>
        </w:rPr>
      </w:pPr>
      <w:r w:rsidRPr="000707E4">
        <w:rPr>
          <w:rFonts w:ascii="Times New Roman" w:hAnsi="Times New Roman" w:cs="Times New Roman"/>
        </w:rPr>
        <w:t xml:space="preserve">Директор            </w:t>
      </w:r>
      <w:r w:rsidR="000707E4">
        <w:rPr>
          <w:rFonts w:ascii="Times New Roman" w:hAnsi="Times New Roman" w:cs="Times New Roman"/>
        </w:rPr>
        <w:t xml:space="preserve">                                </w:t>
      </w:r>
      <w:r w:rsidRPr="000707E4">
        <w:rPr>
          <w:rFonts w:ascii="Times New Roman" w:hAnsi="Times New Roman" w:cs="Times New Roman"/>
        </w:rPr>
        <w:t xml:space="preserve">                                                                                 Е.А. Ковалева </w:t>
      </w:r>
    </w:p>
    <w:p w14:paraId="22DEDEF4" w14:textId="5B1BEBEA" w:rsidR="00A6218D" w:rsidRDefault="00A6218D" w:rsidP="002472A4">
      <w:pPr>
        <w:jc w:val="both"/>
        <w:rPr>
          <w:rFonts w:ascii="Times New Roman" w:hAnsi="Times New Roman" w:cs="Times New Roman"/>
        </w:rPr>
      </w:pPr>
    </w:p>
    <w:p w14:paraId="59364F77" w14:textId="139371CF" w:rsidR="00A6218D" w:rsidRDefault="00A6218D" w:rsidP="002472A4">
      <w:pPr>
        <w:jc w:val="both"/>
        <w:rPr>
          <w:rFonts w:ascii="Times New Roman" w:hAnsi="Times New Roman" w:cs="Times New Roman"/>
        </w:rPr>
      </w:pPr>
    </w:p>
    <w:p w14:paraId="534D4908" w14:textId="77777777" w:rsidR="00A6218D" w:rsidRPr="00A6218D" w:rsidRDefault="00A6218D" w:rsidP="00A6218D">
      <w:pPr>
        <w:widowControl/>
        <w:suppressAutoHyphens/>
        <w:autoSpaceDE w:val="0"/>
        <w:autoSpaceDN w:val="0"/>
        <w:adjustRightInd w:val="0"/>
        <w:ind w:left="5670"/>
        <w:jc w:val="both"/>
        <w:rPr>
          <w:rFonts w:ascii="Times New Roman" w:eastAsiaTheme="minorEastAsia" w:hAnsi="Times New Roman" w:cs="Times New Roman"/>
          <w:color w:val="auto"/>
        </w:rPr>
      </w:pPr>
      <w:r w:rsidRPr="00A6218D">
        <w:rPr>
          <w:rFonts w:ascii="Times New Roman" w:eastAsiaTheme="minorEastAsia" w:hAnsi="Times New Roman" w:cs="Times New Roman"/>
          <w:color w:val="auto"/>
        </w:rPr>
        <w:lastRenderedPageBreak/>
        <w:t xml:space="preserve">УТВЕРЖДЕНЫ </w:t>
      </w:r>
    </w:p>
    <w:p w14:paraId="6E4172E0" w14:textId="77777777" w:rsidR="00A6218D" w:rsidRDefault="00A6218D" w:rsidP="00A6218D">
      <w:pPr>
        <w:widowControl/>
        <w:suppressAutoHyphens/>
        <w:autoSpaceDE w:val="0"/>
        <w:autoSpaceDN w:val="0"/>
        <w:adjustRightInd w:val="0"/>
        <w:ind w:left="5670"/>
        <w:rPr>
          <w:rFonts w:ascii="Times New Roman" w:eastAsiaTheme="minorEastAsia" w:hAnsi="Times New Roman" w:cs="Times New Roman"/>
          <w:color w:val="auto"/>
        </w:rPr>
      </w:pPr>
      <w:r w:rsidRPr="00A6218D">
        <w:rPr>
          <w:rFonts w:ascii="Times New Roman" w:eastAsiaTheme="minorEastAsia" w:hAnsi="Times New Roman" w:cs="Times New Roman"/>
          <w:color w:val="auto"/>
        </w:rPr>
        <w:t xml:space="preserve">приказом директора </w:t>
      </w:r>
    </w:p>
    <w:p w14:paraId="56F799C3" w14:textId="074146B0" w:rsidR="00A6218D" w:rsidRPr="00A6218D" w:rsidRDefault="00A6218D" w:rsidP="00A6218D">
      <w:pPr>
        <w:widowControl/>
        <w:suppressAutoHyphens/>
        <w:autoSpaceDE w:val="0"/>
        <w:autoSpaceDN w:val="0"/>
        <w:adjustRightInd w:val="0"/>
        <w:ind w:left="5670"/>
        <w:rPr>
          <w:rFonts w:ascii="Times New Roman" w:eastAsiaTheme="minorEastAsia" w:hAnsi="Times New Roman" w:cs="Times New Roman"/>
          <w:color w:val="auto"/>
        </w:rPr>
      </w:pPr>
      <w:r w:rsidRPr="00A6218D">
        <w:rPr>
          <w:rFonts w:ascii="Times New Roman" w:eastAsiaTheme="minorEastAsia" w:hAnsi="Times New Roman" w:cs="Times New Roman"/>
          <w:color w:val="auto"/>
        </w:rPr>
        <w:t>ГАУ «КЦСОН Верхотурского района»</w:t>
      </w:r>
    </w:p>
    <w:p w14:paraId="6D971CF6" w14:textId="66F768A6" w:rsidR="00A6218D" w:rsidRDefault="00A6218D" w:rsidP="00A6218D">
      <w:pPr>
        <w:widowControl/>
        <w:suppressAutoHyphens/>
        <w:autoSpaceDE w:val="0"/>
        <w:autoSpaceDN w:val="0"/>
        <w:adjustRightInd w:val="0"/>
        <w:ind w:left="5670"/>
        <w:rPr>
          <w:rFonts w:ascii="Times New Roman" w:eastAsiaTheme="minorEastAsia" w:hAnsi="Times New Roman" w:cs="Times New Roman"/>
          <w:color w:val="auto"/>
        </w:rPr>
      </w:pPr>
      <w:r w:rsidRPr="00A6218D">
        <w:rPr>
          <w:rFonts w:ascii="Times New Roman" w:eastAsiaTheme="minorEastAsia" w:hAnsi="Times New Roman" w:cs="Times New Roman"/>
          <w:color w:val="FF0000"/>
        </w:rPr>
        <w:t>от 0</w:t>
      </w:r>
      <w:r w:rsidR="00831F1A">
        <w:rPr>
          <w:rFonts w:ascii="Times New Roman" w:eastAsiaTheme="minorEastAsia" w:hAnsi="Times New Roman" w:cs="Times New Roman"/>
          <w:color w:val="FF0000"/>
        </w:rPr>
        <w:t>8</w:t>
      </w:r>
      <w:r w:rsidRPr="00A6218D">
        <w:rPr>
          <w:rFonts w:ascii="Times New Roman" w:eastAsiaTheme="minorEastAsia" w:hAnsi="Times New Roman" w:cs="Times New Roman"/>
          <w:color w:val="FF0000"/>
        </w:rPr>
        <w:t>.11.2021 №5</w:t>
      </w:r>
      <w:r w:rsidR="00831F1A">
        <w:rPr>
          <w:rFonts w:ascii="Times New Roman" w:eastAsiaTheme="minorEastAsia" w:hAnsi="Times New Roman" w:cs="Times New Roman"/>
          <w:color w:val="FF0000"/>
        </w:rPr>
        <w:t>9</w:t>
      </w:r>
      <w:r w:rsidRPr="00A6218D">
        <w:rPr>
          <w:rFonts w:ascii="Times New Roman" w:eastAsiaTheme="minorEastAsia" w:hAnsi="Times New Roman" w:cs="Times New Roman"/>
          <w:color w:val="FF0000"/>
        </w:rPr>
        <w:t>-о</w:t>
      </w:r>
      <w:r w:rsidRPr="00A6218D">
        <w:rPr>
          <w:rFonts w:ascii="Times New Roman" w:eastAsiaTheme="minorEastAsia" w:hAnsi="Times New Roman" w:cs="Times New Roman"/>
          <w:color w:val="auto"/>
        </w:rPr>
        <w:t xml:space="preserve"> </w:t>
      </w:r>
    </w:p>
    <w:p w14:paraId="73D2B038" w14:textId="7750B0AF" w:rsidR="00A6218D" w:rsidRPr="00A6218D" w:rsidRDefault="00A6218D" w:rsidP="00A6218D">
      <w:pPr>
        <w:widowControl/>
        <w:suppressAutoHyphens/>
        <w:autoSpaceDE w:val="0"/>
        <w:autoSpaceDN w:val="0"/>
        <w:adjustRightInd w:val="0"/>
        <w:ind w:left="5670"/>
        <w:rPr>
          <w:rFonts w:ascii="Times New Roman" w:eastAsiaTheme="minorEastAsia" w:hAnsi="Times New Roman" w:cs="Times New Roman"/>
          <w:color w:val="auto"/>
        </w:rPr>
      </w:pPr>
      <w:r w:rsidRPr="00A6218D">
        <w:rPr>
          <w:rFonts w:ascii="Times New Roman" w:eastAsiaTheme="minorEastAsia" w:hAnsi="Times New Roman" w:cs="Times New Roman"/>
          <w:color w:val="auto"/>
        </w:rPr>
        <w:t xml:space="preserve">«О мерах по минимизации коррупционных рисков при осуществлении закупок товаров, работ, услуг для нужд ГАУ </w:t>
      </w:r>
      <w:r>
        <w:rPr>
          <w:rFonts w:ascii="Times New Roman" w:eastAsiaTheme="minorEastAsia" w:hAnsi="Times New Roman" w:cs="Times New Roman"/>
          <w:color w:val="auto"/>
        </w:rPr>
        <w:t>«</w:t>
      </w:r>
      <w:r w:rsidRPr="00A6218D">
        <w:rPr>
          <w:rFonts w:ascii="Times New Roman" w:eastAsiaTheme="minorEastAsia" w:hAnsi="Times New Roman" w:cs="Times New Roman"/>
          <w:color w:val="auto"/>
        </w:rPr>
        <w:t>КЦСОН Верхотурского района»</w:t>
      </w:r>
    </w:p>
    <w:p w14:paraId="74BF4123" w14:textId="77777777" w:rsidR="00A6218D" w:rsidRPr="00A6218D" w:rsidRDefault="00A6218D" w:rsidP="00A6218D">
      <w:pPr>
        <w:widowControl/>
        <w:suppressAutoHyphens/>
        <w:autoSpaceDE w:val="0"/>
        <w:autoSpaceDN w:val="0"/>
        <w:adjustRightInd w:val="0"/>
        <w:ind w:left="5670"/>
        <w:jc w:val="both"/>
        <w:rPr>
          <w:rFonts w:ascii="Times New Roman" w:eastAsiaTheme="minorEastAsia" w:hAnsi="Times New Roman" w:cs="Times New Roman"/>
          <w:color w:val="auto"/>
        </w:rPr>
      </w:pPr>
    </w:p>
    <w:p w14:paraId="6832D206" w14:textId="77777777" w:rsidR="00A6218D" w:rsidRPr="00A6218D" w:rsidRDefault="00A6218D" w:rsidP="00A6218D">
      <w:pPr>
        <w:widowControl/>
        <w:suppressAutoHyphens/>
        <w:autoSpaceDE w:val="0"/>
        <w:autoSpaceDN w:val="0"/>
        <w:adjustRightInd w:val="0"/>
        <w:ind w:left="5670"/>
        <w:jc w:val="both"/>
        <w:rPr>
          <w:rFonts w:ascii="Times New Roman" w:eastAsiaTheme="minorEastAsia" w:hAnsi="Times New Roman" w:cs="Times New Roman"/>
          <w:color w:val="auto"/>
        </w:rPr>
      </w:pPr>
    </w:p>
    <w:p w14:paraId="00B02931" w14:textId="77777777" w:rsidR="00A6218D" w:rsidRPr="00A6218D" w:rsidRDefault="00A6218D" w:rsidP="00A6218D">
      <w:pPr>
        <w:widowControl/>
        <w:suppressAutoHyphens/>
        <w:autoSpaceDE w:val="0"/>
        <w:autoSpaceDN w:val="0"/>
        <w:adjustRightInd w:val="0"/>
        <w:jc w:val="center"/>
        <w:rPr>
          <w:rFonts w:ascii="Times New Roman" w:eastAsiaTheme="minorEastAsia" w:hAnsi="Times New Roman" w:cs="Times New Roman"/>
          <w:b/>
          <w:bCs/>
          <w:color w:val="auto"/>
        </w:rPr>
      </w:pPr>
      <w:r w:rsidRPr="00A6218D">
        <w:rPr>
          <w:rFonts w:ascii="Times New Roman" w:eastAsiaTheme="minorEastAsia" w:hAnsi="Times New Roman" w:cs="Times New Roman"/>
          <w:b/>
          <w:bCs/>
          <w:color w:val="auto"/>
        </w:rPr>
        <w:t>КРИТЕРИИ</w:t>
      </w:r>
    </w:p>
    <w:p w14:paraId="0B42A633" w14:textId="77777777" w:rsidR="00A6218D" w:rsidRDefault="00A6218D" w:rsidP="00A6218D">
      <w:pPr>
        <w:widowControl/>
        <w:suppressAutoHyphens/>
        <w:autoSpaceDE w:val="0"/>
        <w:autoSpaceDN w:val="0"/>
        <w:adjustRightInd w:val="0"/>
        <w:jc w:val="center"/>
        <w:rPr>
          <w:rFonts w:ascii="Times New Roman" w:eastAsiaTheme="minorEastAsia" w:hAnsi="Times New Roman" w:cs="Times New Roman"/>
          <w:b/>
          <w:bCs/>
          <w:color w:val="auto"/>
        </w:rPr>
      </w:pPr>
      <w:r w:rsidRPr="00A6218D">
        <w:rPr>
          <w:rFonts w:ascii="Times New Roman" w:eastAsiaTheme="minorEastAsia" w:hAnsi="Times New Roman" w:cs="Times New Roman"/>
          <w:b/>
          <w:bCs/>
          <w:color w:val="auto"/>
        </w:rPr>
        <w:t xml:space="preserve">выбора закупок товаров, работ, услуг для нужд ГАУ </w:t>
      </w:r>
      <w:r>
        <w:rPr>
          <w:rFonts w:ascii="Times New Roman" w:eastAsiaTheme="minorEastAsia" w:hAnsi="Times New Roman" w:cs="Times New Roman"/>
          <w:b/>
          <w:bCs/>
          <w:color w:val="auto"/>
        </w:rPr>
        <w:t>«</w:t>
      </w:r>
      <w:r w:rsidRPr="00A6218D">
        <w:rPr>
          <w:rFonts w:ascii="Times New Roman" w:eastAsiaTheme="minorEastAsia" w:hAnsi="Times New Roman" w:cs="Times New Roman"/>
          <w:b/>
          <w:bCs/>
          <w:color w:val="auto"/>
        </w:rPr>
        <w:t>КЦСОН Верхотурского района</w:t>
      </w:r>
      <w:r>
        <w:rPr>
          <w:rFonts w:ascii="Times New Roman" w:eastAsiaTheme="minorEastAsia" w:hAnsi="Times New Roman" w:cs="Times New Roman"/>
          <w:b/>
          <w:bCs/>
          <w:color w:val="auto"/>
        </w:rPr>
        <w:t>»</w:t>
      </w:r>
    </w:p>
    <w:p w14:paraId="0128FDB1" w14:textId="2B5F8A20" w:rsidR="00A6218D" w:rsidRPr="00A6218D" w:rsidRDefault="00A6218D" w:rsidP="00A6218D">
      <w:pPr>
        <w:widowControl/>
        <w:suppressAutoHyphens/>
        <w:autoSpaceDE w:val="0"/>
        <w:autoSpaceDN w:val="0"/>
        <w:adjustRightInd w:val="0"/>
        <w:jc w:val="center"/>
        <w:rPr>
          <w:rFonts w:ascii="Times New Roman" w:eastAsiaTheme="minorEastAsia" w:hAnsi="Times New Roman" w:cs="Times New Roman"/>
          <w:color w:val="auto"/>
        </w:rPr>
      </w:pPr>
      <w:r w:rsidRPr="00A6218D">
        <w:rPr>
          <w:rFonts w:ascii="Times New Roman" w:eastAsiaTheme="minorEastAsia" w:hAnsi="Times New Roman" w:cs="Times New Roman"/>
          <w:b/>
          <w:bCs/>
          <w:color w:val="auto"/>
        </w:rPr>
        <w:t xml:space="preserve"> с повышенными коррупционными рисками</w:t>
      </w:r>
    </w:p>
    <w:p w14:paraId="3B92B58C" w14:textId="77777777" w:rsidR="00A6218D" w:rsidRPr="00A6218D" w:rsidRDefault="00A6218D" w:rsidP="00A6218D">
      <w:pPr>
        <w:widowControl/>
        <w:suppressAutoHyphens/>
        <w:autoSpaceDE w:val="0"/>
        <w:autoSpaceDN w:val="0"/>
        <w:adjustRightInd w:val="0"/>
        <w:ind w:right="-235"/>
        <w:jc w:val="both"/>
        <w:rPr>
          <w:rFonts w:ascii="Times New Roman" w:eastAsiaTheme="minorEastAsia" w:hAnsi="Times New Roman" w:cs="Times New Roman"/>
          <w:color w:val="auto"/>
        </w:rPr>
      </w:pPr>
    </w:p>
    <w:p w14:paraId="064B9E6E" w14:textId="1DF994E6" w:rsidR="00A6218D" w:rsidRPr="00A6218D" w:rsidRDefault="00A6218D" w:rsidP="00A6218D">
      <w:pPr>
        <w:widowControl/>
        <w:numPr>
          <w:ilvl w:val="0"/>
          <w:numId w:val="2"/>
        </w:numPr>
        <w:tabs>
          <w:tab w:val="left" w:pos="993"/>
        </w:tabs>
        <w:suppressAutoHyphens/>
        <w:autoSpaceDE w:val="0"/>
        <w:autoSpaceDN w:val="0"/>
        <w:adjustRightInd w:val="0"/>
        <w:jc w:val="both"/>
        <w:rPr>
          <w:rFonts w:ascii="Times New Roman" w:eastAsiaTheme="minorEastAsia" w:hAnsi="Times New Roman" w:cs="Times New Roman"/>
          <w:color w:val="auto"/>
        </w:rPr>
      </w:pPr>
      <w:r w:rsidRPr="00A6218D">
        <w:rPr>
          <w:rFonts w:ascii="Times New Roman" w:eastAsiaTheme="minorEastAsia" w:hAnsi="Times New Roman" w:cs="Times New Roman"/>
          <w:color w:val="auto"/>
        </w:rPr>
        <w:t xml:space="preserve">Размер начальной (максимальной) цены государственного контракта, предметом которого являются поставка товара, выполнение работы, оказание услуги для нужд ГАУ </w:t>
      </w:r>
      <w:r>
        <w:rPr>
          <w:rFonts w:ascii="Times New Roman" w:eastAsiaTheme="minorEastAsia" w:hAnsi="Times New Roman" w:cs="Times New Roman"/>
          <w:color w:val="auto"/>
        </w:rPr>
        <w:t>«</w:t>
      </w:r>
      <w:r w:rsidRPr="00A6218D">
        <w:rPr>
          <w:rFonts w:ascii="Times New Roman" w:eastAsiaTheme="minorEastAsia" w:hAnsi="Times New Roman" w:cs="Times New Roman"/>
          <w:color w:val="auto"/>
        </w:rPr>
        <w:t>КЦСОН Верхотурского района</w:t>
      </w:r>
      <w:r>
        <w:rPr>
          <w:rFonts w:ascii="Times New Roman" w:eastAsiaTheme="minorEastAsia" w:hAnsi="Times New Roman" w:cs="Times New Roman"/>
          <w:color w:val="auto"/>
        </w:rPr>
        <w:t>2</w:t>
      </w:r>
      <w:r w:rsidRPr="00A6218D">
        <w:rPr>
          <w:rFonts w:ascii="Times New Roman" w:eastAsiaTheme="minorEastAsia" w:hAnsi="Times New Roman" w:cs="Times New Roman"/>
          <w:color w:val="auto"/>
        </w:rPr>
        <w:t>, свыше 1 млн. рублей.</w:t>
      </w:r>
    </w:p>
    <w:p w14:paraId="1E09A699" w14:textId="77777777" w:rsidR="00A6218D" w:rsidRPr="00A6218D" w:rsidRDefault="00A6218D" w:rsidP="00A6218D">
      <w:pPr>
        <w:widowControl/>
        <w:numPr>
          <w:ilvl w:val="0"/>
          <w:numId w:val="2"/>
        </w:numPr>
        <w:tabs>
          <w:tab w:val="left" w:pos="993"/>
        </w:tabs>
        <w:suppressAutoHyphens/>
        <w:autoSpaceDE w:val="0"/>
        <w:autoSpaceDN w:val="0"/>
        <w:adjustRightInd w:val="0"/>
        <w:jc w:val="both"/>
        <w:rPr>
          <w:rFonts w:ascii="Times New Roman" w:eastAsiaTheme="minorEastAsia" w:hAnsi="Times New Roman" w:cs="Times New Roman"/>
          <w:color w:val="auto"/>
        </w:rPr>
      </w:pPr>
      <w:r w:rsidRPr="00A6218D">
        <w:rPr>
          <w:rFonts w:ascii="Times New Roman" w:eastAsiaTheme="minorEastAsia" w:hAnsi="Times New Roman" w:cs="Times New Roman"/>
          <w:color w:val="auto"/>
        </w:rPr>
        <w:t>Цена государственного контракта, заключаемого без использования конкурентного способа определения поставщика (подрядчика, исполнителя), свыше 400 тысяч рублей.</w:t>
      </w:r>
    </w:p>
    <w:p w14:paraId="7348FDBE" w14:textId="77777777" w:rsidR="00A6218D" w:rsidRPr="00A6218D" w:rsidRDefault="00A6218D" w:rsidP="00A6218D">
      <w:pPr>
        <w:widowControl/>
        <w:numPr>
          <w:ilvl w:val="0"/>
          <w:numId w:val="2"/>
        </w:numPr>
        <w:tabs>
          <w:tab w:val="left" w:pos="993"/>
        </w:tabs>
        <w:suppressAutoHyphens/>
        <w:autoSpaceDE w:val="0"/>
        <w:autoSpaceDN w:val="0"/>
        <w:adjustRightInd w:val="0"/>
        <w:jc w:val="both"/>
        <w:rPr>
          <w:rFonts w:ascii="Times New Roman" w:eastAsiaTheme="minorEastAsia" w:hAnsi="Times New Roman" w:cs="Times New Roman"/>
          <w:color w:val="auto"/>
        </w:rPr>
      </w:pPr>
      <w:r w:rsidRPr="00A6218D">
        <w:rPr>
          <w:rFonts w:ascii="Times New Roman" w:eastAsiaTheme="minorEastAsia" w:hAnsi="Times New Roman" w:cs="Times New Roman"/>
          <w:color w:val="auto"/>
        </w:rPr>
        <w:t>Неоднократное (более двух раз) заключение государственных контрактов, предметом которых является закупка идентичных или однородных товаров, работ, услуг, у одного и того же единственного поставщика (подрядчика, исполнителя) в течение календарного года.</w:t>
      </w:r>
    </w:p>
    <w:p w14:paraId="523B4AC6" w14:textId="77777777" w:rsidR="00A6218D" w:rsidRPr="00A6218D" w:rsidRDefault="00A6218D" w:rsidP="00A6218D">
      <w:pPr>
        <w:widowControl/>
        <w:numPr>
          <w:ilvl w:val="0"/>
          <w:numId w:val="2"/>
        </w:numPr>
        <w:tabs>
          <w:tab w:val="left" w:pos="993"/>
        </w:tabs>
        <w:suppressAutoHyphens/>
        <w:autoSpaceDE w:val="0"/>
        <w:autoSpaceDN w:val="0"/>
        <w:adjustRightInd w:val="0"/>
        <w:jc w:val="both"/>
        <w:rPr>
          <w:rFonts w:ascii="Times New Roman" w:eastAsiaTheme="minorEastAsia" w:hAnsi="Times New Roman" w:cs="Times New Roman"/>
          <w:color w:val="auto"/>
        </w:rPr>
      </w:pPr>
      <w:r w:rsidRPr="00A6218D">
        <w:rPr>
          <w:rFonts w:ascii="Times New Roman" w:eastAsiaTheme="minorEastAsia" w:hAnsi="Times New Roman" w:cs="Times New Roman"/>
          <w:color w:val="auto"/>
        </w:rPr>
        <w:t>Существенное (более трех раз) количество закупок идентичных или однородных товаров, работ, услуг, осуществленных без использования конкурентных способов определения поставщика (подрядчика, исполнителя), в течение календарного года.</w:t>
      </w:r>
    </w:p>
    <w:p w14:paraId="47B0655F" w14:textId="77777777" w:rsidR="00A6218D" w:rsidRPr="00A6218D" w:rsidRDefault="00A6218D" w:rsidP="00A6218D">
      <w:pPr>
        <w:widowControl/>
        <w:numPr>
          <w:ilvl w:val="0"/>
          <w:numId w:val="2"/>
        </w:numPr>
        <w:tabs>
          <w:tab w:val="left" w:pos="993"/>
        </w:tabs>
        <w:suppressAutoHyphens/>
        <w:autoSpaceDE w:val="0"/>
        <w:autoSpaceDN w:val="0"/>
        <w:adjustRightInd w:val="0"/>
        <w:jc w:val="both"/>
        <w:rPr>
          <w:rFonts w:ascii="Times New Roman" w:eastAsiaTheme="minorEastAsia" w:hAnsi="Times New Roman" w:cs="Times New Roman"/>
          <w:color w:val="auto"/>
        </w:rPr>
      </w:pPr>
      <w:r w:rsidRPr="00A6218D">
        <w:rPr>
          <w:rFonts w:ascii="Times New Roman" w:eastAsiaTheme="minorEastAsia" w:hAnsi="Times New Roman" w:cs="Times New Roman"/>
          <w:color w:val="auto"/>
        </w:rPr>
        <w:t>Неоднократный (более двух раз) отказ постоянных участников закупок от участия в закупке, осуществляемой с использованием конкурентного способа определения поставщика (подрядчика, исполнителя), в целях участия в закупке, осуществляемой у единственного поставщика (подрядчика, исполнителя), в течение календарного года.</w:t>
      </w:r>
    </w:p>
    <w:p w14:paraId="552DC660" w14:textId="77777777" w:rsidR="00A6218D" w:rsidRPr="00A6218D" w:rsidRDefault="00A6218D" w:rsidP="00A6218D">
      <w:pPr>
        <w:widowControl/>
        <w:numPr>
          <w:ilvl w:val="0"/>
          <w:numId w:val="2"/>
        </w:numPr>
        <w:tabs>
          <w:tab w:val="left" w:pos="993"/>
        </w:tabs>
        <w:suppressAutoHyphens/>
        <w:autoSpaceDE w:val="0"/>
        <w:autoSpaceDN w:val="0"/>
        <w:adjustRightInd w:val="0"/>
        <w:jc w:val="both"/>
        <w:rPr>
          <w:rFonts w:ascii="Times New Roman" w:eastAsiaTheme="minorEastAsia" w:hAnsi="Times New Roman" w:cs="Times New Roman"/>
          <w:color w:val="auto"/>
        </w:rPr>
      </w:pPr>
      <w:r w:rsidRPr="00A6218D">
        <w:rPr>
          <w:rFonts w:ascii="Times New Roman" w:eastAsiaTheme="minorEastAsia" w:hAnsi="Times New Roman" w:cs="Times New Roman"/>
          <w:color w:val="auto"/>
        </w:rPr>
        <w:t>Отзыв участниками закупки заявок на участие в закупке после подачи заявки на участие в закупке, осуществляемой с использованием конкурентного способа определения поставщика (подрядчика, исполнителя).</w:t>
      </w:r>
    </w:p>
    <w:p w14:paraId="58203B0C" w14:textId="77777777" w:rsidR="00A6218D" w:rsidRPr="00A6218D" w:rsidRDefault="00A6218D" w:rsidP="00A6218D">
      <w:pPr>
        <w:widowControl/>
        <w:numPr>
          <w:ilvl w:val="0"/>
          <w:numId w:val="2"/>
        </w:numPr>
        <w:tabs>
          <w:tab w:val="left" w:pos="993"/>
        </w:tabs>
        <w:suppressAutoHyphens/>
        <w:autoSpaceDE w:val="0"/>
        <w:autoSpaceDN w:val="0"/>
        <w:adjustRightInd w:val="0"/>
        <w:jc w:val="both"/>
        <w:rPr>
          <w:rFonts w:ascii="Times New Roman" w:eastAsiaTheme="minorEastAsia" w:hAnsi="Times New Roman" w:cs="Times New Roman"/>
          <w:color w:val="auto"/>
        </w:rPr>
      </w:pPr>
      <w:r w:rsidRPr="00A6218D">
        <w:rPr>
          <w:rFonts w:ascii="Times New Roman" w:eastAsiaTheme="minorEastAsia" w:hAnsi="Times New Roman" w:cs="Times New Roman"/>
          <w:color w:val="auto"/>
        </w:rPr>
        <w:t>Участником закупки, осуществляемой у единственного поставщика (подрядчика, исполнителя), является участник закупки (закупок), проведенной с использованием конкурентного способа определения поставщика (подрядчика, исполнителя), объектом которой являлись идентичные или однородные товары, работы, услуги, отозвавший свою заявку после подачи заявки на участие в закупке, проводимой с использованием конкурентного способа определения поставщика (подрядчика, исполнителя), в течение календарного года.</w:t>
      </w:r>
    </w:p>
    <w:p w14:paraId="678623F5" w14:textId="77777777" w:rsidR="00A6218D" w:rsidRPr="00A6218D" w:rsidRDefault="00A6218D" w:rsidP="00A6218D">
      <w:pPr>
        <w:widowControl/>
        <w:numPr>
          <w:ilvl w:val="0"/>
          <w:numId w:val="2"/>
        </w:numPr>
        <w:tabs>
          <w:tab w:val="left" w:pos="993"/>
        </w:tabs>
        <w:suppressAutoHyphens/>
        <w:autoSpaceDE w:val="0"/>
        <w:autoSpaceDN w:val="0"/>
        <w:adjustRightInd w:val="0"/>
        <w:jc w:val="both"/>
        <w:rPr>
          <w:rFonts w:ascii="Times New Roman" w:eastAsiaTheme="minorEastAsia" w:hAnsi="Times New Roman" w:cs="Times New Roman"/>
          <w:color w:val="auto"/>
        </w:rPr>
      </w:pPr>
      <w:r w:rsidRPr="00A6218D">
        <w:rPr>
          <w:rFonts w:ascii="Times New Roman" w:eastAsiaTheme="minorEastAsia" w:hAnsi="Times New Roman" w:cs="Times New Roman"/>
          <w:color w:val="auto"/>
        </w:rPr>
        <w:t>В качестве субподрядчиков (соисполнителей) при исполнении государственного контракта привлекаются участники закупки, не определенные в качестве подрядчика (исполнителя), или отозвавшие свои заявки при проведении процедуры закупки работ, услуг, являющихся предметом государственного контракта.</w:t>
      </w:r>
    </w:p>
    <w:p w14:paraId="201E5DB9" w14:textId="77777777" w:rsidR="00A6218D" w:rsidRPr="00A6218D" w:rsidRDefault="00A6218D" w:rsidP="00A6218D">
      <w:pPr>
        <w:widowControl/>
        <w:numPr>
          <w:ilvl w:val="0"/>
          <w:numId w:val="2"/>
        </w:numPr>
        <w:tabs>
          <w:tab w:val="left" w:pos="1134"/>
        </w:tabs>
        <w:suppressAutoHyphens/>
        <w:autoSpaceDE w:val="0"/>
        <w:autoSpaceDN w:val="0"/>
        <w:adjustRightInd w:val="0"/>
        <w:jc w:val="both"/>
        <w:rPr>
          <w:rFonts w:ascii="Times New Roman" w:eastAsiaTheme="minorEastAsia" w:hAnsi="Times New Roman" w:cs="Times New Roman"/>
          <w:color w:val="auto"/>
        </w:rPr>
      </w:pPr>
      <w:r w:rsidRPr="00A6218D">
        <w:rPr>
          <w:rFonts w:ascii="Times New Roman" w:eastAsiaTheme="minorEastAsia" w:hAnsi="Times New Roman" w:cs="Times New Roman"/>
          <w:color w:val="auto"/>
        </w:rPr>
        <w:t>Участниками закупки являются юридические лица, индивидуальные предприниматели, обладающие следующими признаками:</w:t>
      </w:r>
    </w:p>
    <w:p w14:paraId="47FE5561" w14:textId="359D571E" w:rsidR="00A6218D" w:rsidRPr="00A6218D" w:rsidRDefault="00A6218D" w:rsidP="00A6218D">
      <w:pPr>
        <w:tabs>
          <w:tab w:val="left" w:pos="1134"/>
        </w:tabs>
        <w:suppressAutoHyphens/>
        <w:autoSpaceDE w:val="0"/>
        <w:autoSpaceDN w:val="0"/>
        <w:adjustRightInd w:val="0"/>
        <w:jc w:val="both"/>
        <w:rPr>
          <w:rFonts w:ascii="Times New Roman" w:eastAsiaTheme="minorEastAsia" w:hAnsi="Times New Roman" w:cs="Times New Roman"/>
          <w:color w:val="auto"/>
        </w:rPr>
      </w:pPr>
      <w:r>
        <w:rPr>
          <w:rFonts w:ascii="Times New Roman" w:eastAsiaTheme="minorEastAsia" w:hAnsi="Times New Roman" w:cs="Times New Roman"/>
          <w:color w:val="auto"/>
        </w:rPr>
        <w:t>-</w:t>
      </w:r>
      <w:r w:rsidRPr="00A6218D">
        <w:rPr>
          <w:rFonts w:ascii="Times New Roman" w:eastAsiaTheme="minorEastAsia" w:hAnsi="Times New Roman" w:cs="Times New Roman"/>
          <w:color w:val="auto"/>
        </w:rPr>
        <w:t>создание по адресу «массовой» регистрации;</w:t>
      </w:r>
    </w:p>
    <w:p w14:paraId="031E358C" w14:textId="7023F4B5" w:rsidR="00A6218D" w:rsidRPr="00A6218D" w:rsidRDefault="00A6218D" w:rsidP="00A6218D">
      <w:pPr>
        <w:tabs>
          <w:tab w:val="left" w:pos="1134"/>
        </w:tabs>
        <w:suppressAutoHyphens/>
        <w:autoSpaceDE w:val="0"/>
        <w:autoSpaceDN w:val="0"/>
        <w:adjustRightInd w:val="0"/>
        <w:jc w:val="both"/>
        <w:rPr>
          <w:rFonts w:ascii="Times New Roman" w:eastAsiaTheme="minorEastAsia" w:hAnsi="Times New Roman" w:cs="Times New Roman"/>
          <w:color w:val="auto"/>
        </w:rPr>
      </w:pPr>
      <w:r>
        <w:rPr>
          <w:rFonts w:ascii="Times New Roman" w:eastAsiaTheme="minorEastAsia" w:hAnsi="Times New Roman" w:cs="Times New Roman"/>
          <w:color w:val="auto"/>
        </w:rPr>
        <w:t>-</w:t>
      </w:r>
      <w:r w:rsidRPr="00A6218D">
        <w:rPr>
          <w:rFonts w:ascii="Times New Roman" w:eastAsiaTheme="minorEastAsia" w:hAnsi="Times New Roman" w:cs="Times New Roman"/>
          <w:color w:val="auto"/>
        </w:rPr>
        <w:t>незначительный (минимальный) размер уставного капитала;</w:t>
      </w:r>
    </w:p>
    <w:p w14:paraId="38F8DE07" w14:textId="2E6FC9A7" w:rsidR="00A6218D" w:rsidRPr="00A6218D" w:rsidRDefault="00A6218D" w:rsidP="00A6218D">
      <w:pPr>
        <w:tabs>
          <w:tab w:val="left" w:pos="1134"/>
        </w:tabs>
        <w:suppressAutoHyphens/>
        <w:autoSpaceDE w:val="0"/>
        <w:autoSpaceDN w:val="0"/>
        <w:adjustRightInd w:val="0"/>
        <w:jc w:val="both"/>
        <w:rPr>
          <w:rFonts w:ascii="Times New Roman" w:eastAsiaTheme="minorEastAsia" w:hAnsi="Times New Roman" w:cs="Times New Roman"/>
          <w:color w:val="auto"/>
        </w:rPr>
      </w:pPr>
      <w:r>
        <w:rPr>
          <w:rFonts w:ascii="Times New Roman" w:eastAsiaTheme="minorEastAsia" w:hAnsi="Times New Roman" w:cs="Times New Roman"/>
          <w:color w:val="auto"/>
        </w:rPr>
        <w:t>-</w:t>
      </w:r>
      <w:r w:rsidRPr="00A6218D">
        <w:rPr>
          <w:rFonts w:ascii="Times New Roman" w:eastAsiaTheme="minorEastAsia" w:hAnsi="Times New Roman" w:cs="Times New Roman"/>
          <w:color w:val="auto"/>
        </w:rPr>
        <w:t>отсутствие на праве собственности или ином законном основании оборудования и других материальных ресурсов для исполнения государственного контракта;</w:t>
      </w:r>
    </w:p>
    <w:p w14:paraId="3E6A85CB" w14:textId="1197D5ED" w:rsidR="00A6218D" w:rsidRPr="00A6218D" w:rsidRDefault="00A6218D" w:rsidP="00A6218D">
      <w:pPr>
        <w:tabs>
          <w:tab w:val="left" w:pos="1134"/>
        </w:tabs>
        <w:suppressAutoHyphens/>
        <w:autoSpaceDE w:val="0"/>
        <w:autoSpaceDN w:val="0"/>
        <w:adjustRightInd w:val="0"/>
        <w:jc w:val="both"/>
        <w:rPr>
          <w:rFonts w:ascii="Times New Roman" w:eastAsiaTheme="minorEastAsia" w:hAnsi="Times New Roman" w:cs="Times New Roman"/>
          <w:color w:val="auto"/>
        </w:rPr>
      </w:pPr>
      <w:r>
        <w:rPr>
          <w:rFonts w:ascii="Times New Roman" w:eastAsiaTheme="minorEastAsia" w:hAnsi="Times New Roman" w:cs="Times New Roman"/>
          <w:color w:val="auto"/>
        </w:rPr>
        <w:t>-</w:t>
      </w:r>
      <w:r w:rsidRPr="00A6218D">
        <w:rPr>
          <w:rFonts w:ascii="Times New Roman" w:eastAsiaTheme="minorEastAsia" w:hAnsi="Times New Roman" w:cs="Times New Roman"/>
          <w:color w:val="auto"/>
        </w:rPr>
        <w:t>регистрация (менее чем за один год до даты объявления торгов);</w:t>
      </w:r>
    </w:p>
    <w:p w14:paraId="179B7FA9" w14:textId="08F698CD" w:rsidR="00A6218D" w:rsidRPr="00A6218D" w:rsidRDefault="00A6218D" w:rsidP="00A6218D">
      <w:pPr>
        <w:tabs>
          <w:tab w:val="left" w:pos="1134"/>
        </w:tabs>
        <w:suppressAutoHyphens/>
        <w:autoSpaceDE w:val="0"/>
        <w:autoSpaceDN w:val="0"/>
        <w:adjustRightInd w:val="0"/>
        <w:jc w:val="both"/>
        <w:rPr>
          <w:rFonts w:ascii="Times New Roman" w:eastAsiaTheme="minorEastAsia" w:hAnsi="Times New Roman" w:cs="Times New Roman"/>
          <w:color w:val="auto"/>
        </w:rPr>
      </w:pPr>
      <w:r>
        <w:rPr>
          <w:rFonts w:ascii="Times New Roman" w:eastAsiaTheme="minorEastAsia" w:hAnsi="Times New Roman" w:cs="Times New Roman"/>
          <w:color w:val="auto"/>
        </w:rPr>
        <w:t>-</w:t>
      </w:r>
      <w:r w:rsidRPr="00A6218D">
        <w:rPr>
          <w:rFonts w:ascii="Times New Roman" w:eastAsiaTheme="minorEastAsia" w:hAnsi="Times New Roman" w:cs="Times New Roman"/>
          <w:color w:val="auto"/>
        </w:rPr>
        <w:t>отсутствие необходимого количества специалистов требуемого уровня квалификации для исполнения государственного контракта.</w:t>
      </w:r>
    </w:p>
    <w:p w14:paraId="437D31BD" w14:textId="0AD201D7" w:rsidR="00A6218D" w:rsidRPr="00A6218D" w:rsidRDefault="00A6218D" w:rsidP="00A6218D">
      <w:pPr>
        <w:tabs>
          <w:tab w:val="left" w:pos="1134"/>
        </w:tabs>
        <w:suppressAutoHyphens/>
        <w:autoSpaceDE w:val="0"/>
        <w:autoSpaceDN w:val="0"/>
        <w:adjustRightInd w:val="0"/>
        <w:jc w:val="both"/>
        <w:rPr>
          <w:rFonts w:ascii="Times New Roman" w:eastAsiaTheme="minorEastAsia" w:hAnsi="Times New Roman" w:cs="Times New Roman"/>
          <w:color w:val="auto"/>
        </w:rPr>
      </w:pPr>
      <w:r w:rsidRPr="00A6218D">
        <w:rPr>
          <w:rFonts w:ascii="Times New Roman" w:eastAsiaTheme="minorEastAsia" w:hAnsi="Times New Roman" w:cs="Times New Roman"/>
          <w:color w:val="auto"/>
        </w:rPr>
        <w:t xml:space="preserve">10.Участниками закупки являются физические (юридические) лица, которые </w:t>
      </w:r>
      <w:r w:rsidRPr="00A6218D">
        <w:rPr>
          <w:rFonts w:ascii="Times New Roman" w:eastAsiaTheme="minorEastAsia" w:hAnsi="Times New Roman" w:cs="Times New Roman"/>
          <w:color w:val="auto"/>
        </w:rPr>
        <w:br/>
        <w:t>не в состоянии исполнить государственный контракт.</w:t>
      </w:r>
    </w:p>
    <w:p w14:paraId="3E1C0088" w14:textId="683B656F" w:rsidR="00A6218D" w:rsidRDefault="00A6218D" w:rsidP="002472A4">
      <w:pPr>
        <w:jc w:val="both"/>
        <w:rPr>
          <w:rFonts w:ascii="Times New Roman" w:hAnsi="Times New Roman" w:cs="Times New Roman"/>
        </w:rPr>
      </w:pPr>
    </w:p>
    <w:p w14:paraId="7076C86E" w14:textId="77777777" w:rsidR="00D22FC2" w:rsidRPr="00D22FC2" w:rsidRDefault="00D22FC2" w:rsidP="00D22FC2">
      <w:pPr>
        <w:widowControl/>
        <w:suppressAutoHyphens/>
        <w:autoSpaceDE w:val="0"/>
        <w:autoSpaceDN w:val="0"/>
        <w:adjustRightInd w:val="0"/>
        <w:ind w:left="5387" w:right="-235"/>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lastRenderedPageBreak/>
        <w:t xml:space="preserve">УТВЕРЖДЕН </w:t>
      </w:r>
    </w:p>
    <w:p w14:paraId="17F4188D" w14:textId="77777777" w:rsidR="00D22FC2" w:rsidRPr="00D22FC2" w:rsidRDefault="00D22FC2" w:rsidP="00D22FC2">
      <w:pPr>
        <w:widowControl/>
        <w:suppressAutoHyphens/>
        <w:autoSpaceDE w:val="0"/>
        <w:autoSpaceDN w:val="0"/>
        <w:adjustRightInd w:val="0"/>
        <w:ind w:left="5387" w:right="-235"/>
        <w:rPr>
          <w:rFonts w:ascii="Times New Roman" w:eastAsiaTheme="minorEastAsia" w:hAnsi="Times New Roman" w:cs="Times New Roman"/>
          <w:color w:val="auto"/>
        </w:rPr>
      </w:pPr>
      <w:r w:rsidRPr="00D22FC2">
        <w:rPr>
          <w:rFonts w:ascii="Times New Roman" w:eastAsiaTheme="minorEastAsia" w:hAnsi="Times New Roman" w:cs="Times New Roman"/>
          <w:color w:val="auto"/>
        </w:rPr>
        <w:t>приказом директора ГАУ КЦСОН Верхотурского района</w:t>
      </w:r>
    </w:p>
    <w:p w14:paraId="0A5EA4FB" w14:textId="07800505" w:rsidR="00D22FC2" w:rsidRPr="00D22FC2" w:rsidRDefault="00D22FC2" w:rsidP="00D22FC2">
      <w:pPr>
        <w:widowControl/>
        <w:suppressAutoHyphens/>
        <w:autoSpaceDE w:val="0"/>
        <w:autoSpaceDN w:val="0"/>
        <w:adjustRightInd w:val="0"/>
        <w:ind w:left="5387"/>
        <w:rPr>
          <w:rFonts w:ascii="Times New Roman" w:eastAsiaTheme="minorEastAsia" w:hAnsi="Times New Roman" w:cs="Times New Roman"/>
          <w:color w:val="FF0000"/>
        </w:rPr>
      </w:pPr>
      <w:r w:rsidRPr="00D22FC2">
        <w:rPr>
          <w:rFonts w:ascii="Times New Roman" w:eastAsiaTheme="minorEastAsia" w:hAnsi="Times New Roman" w:cs="Times New Roman"/>
          <w:color w:val="FF0000"/>
        </w:rPr>
        <w:t xml:space="preserve">от </w:t>
      </w:r>
      <w:r>
        <w:rPr>
          <w:rFonts w:ascii="Times New Roman" w:eastAsiaTheme="minorEastAsia" w:hAnsi="Times New Roman" w:cs="Times New Roman"/>
          <w:color w:val="FF0000"/>
        </w:rPr>
        <w:t>0</w:t>
      </w:r>
      <w:r w:rsidR="00831F1A">
        <w:rPr>
          <w:rFonts w:ascii="Times New Roman" w:eastAsiaTheme="minorEastAsia" w:hAnsi="Times New Roman" w:cs="Times New Roman"/>
          <w:color w:val="FF0000"/>
        </w:rPr>
        <w:t>8</w:t>
      </w:r>
      <w:r w:rsidRPr="00D22FC2">
        <w:rPr>
          <w:rFonts w:ascii="Times New Roman" w:eastAsiaTheme="minorEastAsia" w:hAnsi="Times New Roman" w:cs="Times New Roman"/>
          <w:color w:val="FF0000"/>
        </w:rPr>
        <w:t>.11.2021 №</w:t>
      </w:r>
      <w:r>
        <w:rPr>
          <w:rFonts w:ascii="Times New Roman" w:eastAsiaTheme="minorEastAsia" w:hAnsi="Times New Roman" w:cs="Times New Roman"/>
          <w:color w:val="FF0000"/>
        </w:rPr>
        <w:t>5</w:t>
      </w:r>
      <w:r w:rsidR="00831F1A">
        <w:rPr>
          <w:rFonts w:ascii="Times New Roman" w:eastAsiaTheme="minorEastAsia" w:hAnsi="Times New Roman" w:cs="Times New Roman"/>
          <w:color w:val="FF0000"/>
        </w:rPr>
        <w:t>9</w:t>
      </w:r>
      <w:r>
        <w:rPr>
          <w:rFonts w:ascii="Times New Roman" w:eastAsiaTheme="minorEastAsia" w:hAnsi="Times New Roman" w:cs="Times New Roman"/>
          <w:color w:val="FF0000"/>
        </w:rPr>
        <w:t>-о</w:t>
      </w:r>
    </w:p>
    <w:p w14:paraId="6BEBD6CC" w14:textId="377E0F3B" w:rsidR="00D22FC2" w:rsidRPr="00D22FC2" w:rsidRDefault="00D22FC2" w:rsidP="00D22FC2">
      <w:pPr>
        <w:widowControl/>
        <w:suppressAutoHyphens/>
        <w:autoSpaceDE w:val="0"/>
        <w:autoSpaceDN w:val="0"/>
        <w:adjustRightInd w:val="0"/>
        <w:ind w:left="5387" w:right="-235"/>
        <w:rPr>
          <w:rFonts w:ascii="Times New Roman" w:eastAsiaTheme="minorEastAsia" w:hAnsi="Times New Roman" w:cs="Times New Roman"/>
          <w:color w:val="auto"/>
        </w:rPr>
      </w:pPr>
      <w:r w:rsidRPr="00D22FC2">
        <w:rPr>
          <w:rFonts w:ascii="Times New Roman" w:eastAsiaTheme="minorEastAsia" w:hAnsi="Times New Roman" w:cs="Times New Roman"/>
          <w:color w:val="auto"/>
        </w:rPr>
        <w:t xml:space="preserve">«О мерах по минимизации коррупционных рисков при осуществлении закупок товаров, работ, услуг для нужд ГАУ </w:t>
      </w:r>
      <w:r>
        <w:rPr>
          <w:rFonts w:ascii="Times New Roman" w:eastAsiaTheme="minorEastAsia" w:hAnsi="Times New Roman" w:cs="Times New Roman"/>
          <w:color w:val="auto"/>
        </w:rPr>
        <w:t>«</w:t>
      </w:r>
      <w:r w:rsidRPr="00D22FC2">
        <w:rPr>
          <w:rFonts w:ascii="Times New Roman" w:eastAsiaTheme="minorEastAsia" w:hAnsi="Times New Roman" w:cs="Times New Roman"/>
          <w:color w:val="auto"/>
        </w:rPr>
        <w:t>КЦСОН Верхотурского района»</w:t>
      </w:r>
    </w:p>
    <w:p w14:paraId="519C30FE" w14:textId="77777777" w:rsidR="00D22FC2" w:rsidRPr="00D22FC2" w:rsidRDefault="00D22FC2" w:rsidP="00D22FC2">
      <w:pPr>
        <w:widowControl/>
        <w:suppressAutoHyphens/>
        <w:autoSpaceDE w:val="0"/>
        <w:autoSpaceDN w:val="0"/>
        <w:adjustRightInd w:val="0"/>
        <w:ind w:left="5387" w:right="-235"/>
        <w:jc w:val="both"/>
        <w:rPr>
          <w:rFonts w:ascii="Times New Roman" w:eastAsiaTheme="minorEastAsia" w:hAnsi="Times New Roman" w:cs="Times New Roman"/>
          <w:color w:val="auto"/>
        </w:rPr>
      </w:pPr>
    </w:p>
    <w:p w14:paraId="701054DD" w14:textId="77777777" w:rsidR="00D22FC2" w:rsidRPr="00D22FC2" w:rsidRDefault="00D22FC2" w:rsidP="00D22FC2">
      <w:pPr>
        <w:widowControl/>
        <w:suppressAutoHyphens/>
        <w:autoSpaceDE w:val="0"/>
        <w:autoSpaceDN w:val="0"/>
        <w:adjustRightInd w:val="0"/>
        <w:ind w:right="-235"/>
        <w:jc w:val="both"/>
        <w:rPr>
          <w:rFonts w:ascii="Times New Roman" w:eastAsiaTheme="minorEastAsia" w:hAnsi="Times New Roman" w:cs="Times New Roman"/>
          <w:color w:val="auto"/>
        </w:rPr>
      </w:pPr>
    </w:p>
    <w:p w14:paraId="3D94A543" w14:textId="77777777" w:rsidR="00D22FC2" w:rsidRPr="00D22FC2" w:rsidRDefault="00D22FC2" w:rsidP="00D22FC2">
      <w:pPr>
        <w:widowControl/>
        <w:suppressAutoHyphens/>
        <w:autoSpaceDE w:val="0"/>
        <w:autoSpaceDN w:val="0"/>
        <w:adjustRightInd w:val="0"/>
        <w:ind w:right="-235"/>
        <w:jc w:val="center"/>
        <w:rPr>
          <w:rFonts w:ascii="Times New Roman" w:eastAsiaTheme="minorEastAsia" w:hAnsi="Times New Roman" w:cs="Times New Roman"/>
          <w:b/>
          <w:bCs/>
          <w:color w:val="auto"/>
        </w:rPr>
      </w:pPr>
      <w:r w:rsidRPr="00D22FC2">
        <w:rPr>
          <w:rFonts w:ascii="Times New Roman" w:eastAsiaTheme="minorEastAsia" w:hAnsi="Times New Roman" w:cs="Times New Roman"/>
          <w:b/>
          <w:bCs/>
          <w:color w:val="auto"/>
        </w:rPr>
        <w:t>ПОРЯДОК</w:t>
      </w:r>
    </w:p>
    <w:p w14:paraId="0A94C24D" w14:textId="3E843BAF" w:rsidR="00D22FC2" w:rsidRDefault="00D22FC2" w:rsidP="00D22FC2">
      <w:pPr>
        <w:widowControl/>
        <w:suppressAutoHyphens/>
        <w:autoSpaceDE w:val="0"/>
        <w:autoSpaceDN w:val="0"/>
        <w:adjustRightInd w:val="0"/>
        <w:ind w:right="-235"/>
        <w:jc w:val="center"/>
        <w:rPr>
          <w:rFonts w:ascii="Times New Roman" w:eastAsiaTheme="minorEastAsia" w:hAnsi="Times New Roman" w:cs="Times New Roman"/>
          <w:b/>
          <w:color w:val="auto"/>
        </w:rPr>
      </w:pPr>
      <w:r w:rsidRPr="00D22FC2">
        <w:rPr>
          <w:rFonts w:ascii="Times New Roman" w:eastAsiaTheme="minorEastAsia" w:hAnsi="Times New Roman" w:cs="Times New Roman"/>
          <w:b/>
          <w:bCs/>
          <w:color w:val="auto"/>
        </w:rPr>
        <w:t xml:space="preserve">предоставления информации в целях выявления личной заинтересованности работников, в </w:t>
      </w:r>
      <w:r w:rsidRPr="00D22FC2">
        <w:rPr>
          <w:rFonts w:ascii="Times New Roman" w:eastAsiaTheme="minorEastAsia" w:hAnsi="Times New Roman" w:cs="Times New Roman"/>
          <w:b/>
          <w:color w:val="auto"/>
        </w:rPr>
        <w:t xml:space="preserve">ГАУ </w:t>
      </w:r>
      <w:r>
        <w:rPr>
          <w:rFonts w:ascii="Times New Roman" w:eastAsiaTheme="minorEastAsia" w:hAnsi="Times New Roman" w:cs="Times New Roman"/>
          <w:b/>
          <w:color w:val="auto"/>
        </w:rPr>
        <w:t>«</w:t>
      </w:r>
      <w:r w:rsidRPr="00D22FC2">
        <w:rPr>
          <w:rFonts w:ascii="Times New Roman" w:eastAsiaTheme="minorEastAsia" w:hAnsi="Times New Roman" w:cs="Times New Roman"/>
          <w:b/>
          <w:color w:val="auto"/>
        </w:rPr>
        <w:t>КЦСОН Верхотурского района</w:t>
      </w:r>
      <w:r>
        <w:rPr>
          <w:rFonts w:ascii="Times New Roman" w:eastAsiaTheme="minorEastAsia" w:hAnsi="Times New Roman" w:cs="Times New Roman"/>
          <w:b/>
          <w:color w:val="auto"/>
        </w:rPr>
        <w:t>»</w:t>
      </w:r>
      <w:r w:rsidRPr="00D22FC2">
        <w:rPr>
          <w:rFonts w:ascii="Times New Roman" w:eastAsiaTheme="minorEastAsia" w:hAnsi="Times New Roman" w:cs="Times New Roman"/>
          <w:b/>
          <w:bCs/>
          <w:color w:val="auto"/>
        </w:rPr>
        <w:t xml:space="preserve">, которая приводит или может привести к конфликту интересов при осуществлении закупок товаров, работ, услуг </w:t>
      </w:r>
      <w:r w:rsidRPr="00D22FC2">
        <w:rPr>
          <w:rFonts w:ascii="Times New Roman" w:eastAsiaTheme="minorEastAsia" w:hAnsi="Times New Roman" w:cs="Times New Roman"/>
          <w:b/>
          <w:bCs/>
          <w:color w:val="auto"/>
        </w:rPr>
        <w:br/>
        <w:t xml:space="preserve">для нужд </w:t>
      </w:r>
      <w:r w:rsidRPr="00D22FC2">
        <w:rPr>
          <w:rFonts w:ascii="Times New Roman" w:eastAsiaTheme="minorEastAsia" w:hAnsi="Times New Roman" w:cs="Times New Roman"/>
          <w:b/>
          <w:color w:val="auto"/>
        </w:rPr>
        <w:t xml:space="preserve">ГАУ </w:t>
      </w:r>
      <w:r>
        <w:rPr>
          <w:rFonts w:ascii="Times New Roman" w:eastAsiaTheme="minorEastAsia" w:hAnsi="Times New Roman" w:cs="Times New Roman"/>
          <w:b/>
          <w:color w:val="auto"/>
        </w:rPr>
        <w:t>«</w:t>
      </w:r>
      <w:r w:rsidRPr="00D22FC2">
        <w:rPr>
          <w:rFonts w:ascii="Times New Roman" w:eastAsiaTheme="minorEastAsia" w:hAnsi="Times New Roman" w:cs="Times New Roman"/>
          <w:b/>
          <w:color w:val="auto"/>
        </w:rPr>
        <w:t>КЦСОН Верхотурского района</w:t>
      </w:r>
      <w:r>
        <w:rPr>
          <w:rFonts w:ascii="Times New Roman" w:eastAsiaTheme="minorEastAsia" w:hAnsi="Times New Roman" w:cs="Times New Roman"/>
          <w:b/>
          <w:color w:val="auto"/>
        </w:rPr>
        <w:t>»</w:t>
      </w:r>
    </w:p>
    <w:p w14:paraId="71F27ED0" w14:textId="77777777" w:rsidR="00D22FC2" w:rsidRPr="00D22FC2" w:rsidRDefault="00D22FC2" w:rsidP="00D22FC2">
      <w:pPr>
        <w:widowControl/>
        <w:suppressAutoHyphens/>
        <w:autoSpaceDE w:val="0"/>
        <w:autoSpaceDN w:val="0"/>
        <w:adjustRightInd w:val="0"/>
        <w:ind w:right="-235"/>
        <w:jc w:val="center"/>
        <w:rPr>
          <w:rFonts w:ascii="Times New Roman" w:eastAsiaTheme="minorEastAsia" w:hAnsi="Times New Roman" w:cs="Times New Roman"/>
          <w:b/>
          <w:color w:val="auto"/>
        </w:rPr>
      </w:pPr>
    </w:p>
    <w:p w14:paraId="07EEB7FA" w14:textId="03357999" w:rsidR="00D22FC2" w:rsidRPr="00D22FC2" w:rsidRDefault="00D22FC2" w:rsidP="00D22FC2">
      <w:pPr>
        <w:widowControl/>
        <w:numPr>
          <w:ilvl w:val="0"/>
          <w:numId w:val="3"/>
        </w:numPr>
        <w:tabs>
          <w:tab w:val="left" w:pos="284"/>
          <w:tab w:val="left" w:pos="993"/>
          <w:tab w:val="left" w:pos="1276"/>
        </w:tabs>
        <w:suppressAutoHyphens/>
        <w:autoSpaceDE w:val="0"/>
        <w:autoSpaceDN w:val="0"/>
        <w:adjustRightInd w:val="0"/>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разработанными Министерством труда и социальной защиты Российской Федерации.</w:t>
      </w:r>
    </w:p>
    <w:p w14:paraId="6C14A78B" w14:textId="21FE2E8A" w:rsidR="00D22FC2" w:rsidRPr="00D22FC2" w:rsidRDefault="00D22FC2" w:rsidP="00D22FC2">
      <w:pPr>
        <w:widowControl/>
        <w:numPr>
          <w:ilvl w:val="0"/>
          <w:numId w:val="3"/>
        </w:numPr>
        <w:tabs>
          <w:tab w:val="left" w:pos="993"/>
        </w:tabs>
        <w:suppressAutoHyphens/>
        <w:autoSpaceDE w:val="0"/>
        <w:autoSpaceDN w:val="0"/>
        <w:adjustRightInd w:val="0"/>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 xml:space="preserve">Для проведения работы по выявлению личной заинтересованности работников, в ГАУ </w:t>
      </w:r>
      <w:r>
        <w:rPr>
          <w:rFonts w:ascii="Times New Roman" w:eastAsiaTheme="minorEastAsia" w:hAnsi="Times New Roman" w:cs="Times New Roman"/>
          <w:color w:val="auto"/>
        </w:rPr>
        <w:t>«</w:t>
      </w:r>
      <w:r w:rsidRPr="00D22FC2">
        <w:rPr>
          <w:rFonts w:ascii="Times New Roman" w:eastAsiaTheme="minorEastAsia" w:hAnsi="Times New Roman" w:cs="Times New Roman"/>
          <w:color w:val="auto"/>
        </w:rPr>
        <w:t>КЦСОН Верхотурского района</w:t>
      </w:r>
      <w:r>
        <w:rPr>
          <w:rFonts w:ascii="Times New Roman" w:eastAsiaTheme="minorEastAsia" w:hAnsi="Times New Roman" w:cs="Times New Roman"/>
          <w:color w:val="auto"/>
        </w:rPr>
        <w:t>2</w:t>
      </w:r>
      <w:r w:rsidRPr="00D22FC2">
        <w:rPr>
          <w:rFonts w:ascii="Times New Roman" w:eastAsiaTheme="minorEastAsia" w:hAnsi="Times New Roman" w:cs="Times New Roman"/>
          <w:color w:val="auto"/>
        </w:rPr>
        <w:t xml:space="preserve"> (далее – Учреждение ), при осуществлении закупок товаров, работ, услуг для нужд Учреждения (далее – закупки), которая приводит или может привести к конфликту интересов, приказом Учреждения  назначаются ответственные за работу по выявлению личной заинтересованности работников Учреждения ,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14:paraId="6F6C6266" w14:textId="77777777" w:rsidR="00D22FC2" w:rsidRPr="00D22FC2" w:rsidRDefault="00D22FC2" w:rsidP="00D22FC2">
      <w:pPr>
        <w:widowControl/>
        <w:numPr>
          <w:ilvl w:val="0"/>
          <w:numId w:val="3"/>
        </w:numPr>
        <w:tabs>
          <w:tab w:val="left" w:pos="993"/>
        </w:tabs>
        <w:suppressAutoHyphens/>
        <w:autoSpaceDE w:val="0"/>
        <w:autoSpaceDN w:val="0"/>
        <w:adjustRightInd w:val="0"/>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Ответственными за работу по выявлению личной заинтересованности при осуществлении закупок являются:</w:t>
      </w:r>
    </w:p>
    <w:p w14:paraId="2C07DA44" w14:textId="5A121827" w:rsidR="00D22FC2" w:rsidRPr="00D22FC2" w:rsidRDefault="00D22FC2" w:rsidP="00D22FC2">
      <w:pPr>
        <w:widowControl/>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Специалист по закупкам, ответственный за осуществление закупок для нужд Учреждения (далее – ответственный за осуществление закупок);</w:t>
      </w:r>
    </w:p>
    <w:p w14:paraId="444D3C3E" w14:textId="72E5198D" w:rsidR="00D22FC2" w:rsidRPr="00D22FC2" w:rsidRDefault="00D22FC2" w:rsidP="00D22FC2">
      <w:pPr>
        <w:widowControl/>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 xml:space="preserve">Специалист по кадрам, ответственный за работу по профилактике коррупционных и иных правонарушений </w:t>
      </w:r>
      <w:r w:rsidRPr="00D22FC2">
        <w:rPr>
          <w:rFonts w:ascii="Times New Roman" w:eastAsiaTheme="minorEastAsia" w:hAnsi="Times New Roman" w:cs="Times New Roman"/>
          <w:color w:val="auto"/>
        </w:rPr>
        <w:br/>
        <w:t>(далее – ответственный за профилактику коррупции).</w:t>
      </w:r>
    </w:p>
    <w:p w14:paraId="620CF2AF" w14:textId="35868580" w:rsidR="00D22FC2" w:rsidRPr="00D22FC2" w:rsidRDefault="00D22FC2" w:rsidP="0000607D">
      <w:pPr>
        <w:widowControl/>
        <w:tabs>
          <w:tab w:val="left" w:pos="993"/>
        </w:tabs>
        <w:suppressAutoHyphens/>
        <w:autoSpaceDE w:val="0"/>
        <w:autoSpaceDN w:val="0"/>
        <w:adjustRightInd w:val="0"/>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4.Ответственные за работу по выявлению личной заинтересованности при осуществлении закупок обеспечиваются в соответствии с настоящим порядком информацией, позволяющей выявить признаки наличия у работника Учреждения личной заинтересованности при осуществлении закупок, которая приводит или может привести к конфликту интересов при осуществлении закупок.</w:t>
      </w:r>
    </w:p>
    <w:p w14:paraId="25C70D73" w14:textId="04BC4BB5" w:rsidR="00D22FC2" w:rsidRPr="00D22FC2" w:rsidRDefault="00D22FC2" w:rsidP="0000607D">
      <w:pPr>
        <w:widowControl/>
        <w:tabs>
          <w:tab w:val="left" w:pos="993"/>
        </w:tabs>
        <w:suppressAutoHyphens/>
        <w:autoSpaceDE w:val="0"/>
        <w:autoSpaceDN w:val="0"/>
        <w:adjustRightInd w:val="0"/>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5.Предоставление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14:paraId="605BC181" w14:textId="77777777" w:rsidR="00D22FC2" w:rsidRPr="00D22FC2" w:rsidRDefault="00D22FC2" w:rsidP="00D22FC2">
      <w:pPr>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в рабочем порядке (посредством телефонной связи, переписки посредством электронной почты, деловой почты VipNet Client и т.д.);</w:t>
      </w:r>
    </w:p>
    <w:p w14:paraId="3B1B4BB4" w14:textId="77777777" w:rsidR="00D22FC2" w:rsidRPr="00D22FC2" w:rsidRDefault="00D22FC2" w:rsidP="00D22FC2">
      <w:pPr>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в официальном порядке (служебная переписка).</w:t>
      </w:r>
    </w:p>
    <w:p w14:paraId="21340A11" w14:textId="46B11ED1" w:rsidR="00D22FC2" w:rsidRPr="00D22FC2" w:rsidRDefault="00D22FC2" w:rsidP="0000607D">
      <w:pPr>
        <w:tabs>
          <w:tab w:val="left" w:pos="993"/>
        </w:tabs>
        <w:suppressAutoHyphens/>
        <w:autoSpaceDE w:val="0"/>
        <w:autoSpaceDN w:val="0"/>
        <w:adjustRightInd w:val="0"/>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6.Руководители структурных подразделений Учреждения предоставляют ответственным за работу по выявлению личной заинтересованности при осуществлении закупок:</w:t>
      </w:r>
    </w:p>
    <w:p w14:paraId="6472E133" w14:textId="0C33DC21"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информацию о себе и о работниках своего структурного подразделения, участвующих в осуществлении закупок;</w:t>
      </w:r>
    </w:p>
    <w:p w14:paraId="2636561E"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lastRenderedPageBreak/>
        <w:t>информацию субъектов общественного контроля, юридических лиц и индивидуальных предпринимателей, общественных объединений и граждан, поступившую в Учреждение и содержащую сведения о нарушениях (замечаниях) при осуществлении закупок в действиях гражданских служащих (работников) структурных подразделений Учреждения, участвующих в закупках;</w:t>
      </w:r>
    </w:p>
    <w:p w14:paraId="0D9288A8"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иную информацию, содержащую сведения о возможной личной заинтересованности при осуществлении закупок работников структурных подразделений Учреждения, участвующих в осуществлении закупок, в том числе информацию, полученную из средств массовой информации, информационно-коммуникационной сети «Интернет».</w:t>
      </w:r>
    </w:p>
    <w:p w14:paraId="49913AA5" w14:textId="13F81D62" w:rsidR="00D22FC2" w:rsidRPr="00D22FC2" w:rsidRDefault="00D22FC2" w:rsidP="0000607D">
      <w:pPr>
        <w:tabs>
          <w:tab w:val="left" w:pos="993"/>
        </w:tabs>
        <w:suppressAutoHyphens/>
        <w:autoSpaceDE w:val="0"/>
        <w:autoSpaceDN w:val="0"/>
        <w:adjustRightInd w:val="0"/>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 xml:space="preserve">7.Работники структурных подразделений Учреждения, участвующие в осуществлении закупок члены Единой комиссии по осуществлению закупок товаров, работ, услуг для нужд Учреждения (далее – единая комиссия по осуществлению закупок), предоставляют ответственному за профилактику коррупции: </w:t>
      </w:r>
    </w:p>
    <w:p w14:paraId="6383ACD2"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информацию (актуализированную информацию) о родственниках, свойственниках и иных аффилированных с ними лицах по форме, установленной ответственным за профилактику коррупции;</w:t>
      </w:r>
    </w:p>
    <w:p w14:paraId="4D89EF2C"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актуализированную анкету при изменении анкетных данных,</w:t>
      </w:r>
      <w:r w:rsidRPr="00D22FC2">
        <w:rPr>
          <w:rFonts w:ascii="Times New Roman" w:eastAsiaTheme="minorEastAsia" w:hAnsi="Times New Roman" w:cs="Times New Roman"/>
          <w:color w:val="343432"/>
        </w:rPr>
        <w:t xml:space="preserve"> представленных при поступлении на государственную гражданскую службу (на работу), в течение трех рабочих дней со дня изменения анкетных данных</w:t>
      </w:r>
      <w:r w:rsidRPr="00D22FC2">
        <w:rPr>
          <w:rFonts w:ascii="Times New Roman" w:eastAsiaTheme="minorEastAsia" w:hAnsi="Times New Roman" w:cs="Times New Roman"/>
          <w:color w:val="auto"/>
        </w:rPr>
        <w:t>;</w:t>
      </w:r>
    </w:p>
    <w:p w14:paraId="3FA940A1"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декларацию о возможной личной заинтересованности по форме согласно приложению к настоящему порядку.</w:t>
      </w:r>
    </w:p>
    <w:p w14:paraId="5B212B91" w14:textId="77777777" w:rsidR="00D22FC2" w:rsidRPr="00D22FC2" w:rsidRDefault="00D22FC2" w:rsidP="0000607D">
      <w:pPr>
        <w:tabs>
          <w:tab w:val="left" w:pos="993"/>
        </w:tabs>
        <w:suppressAutoHyphens/>
        <w:autoSpaceDE w:val="0"/>
        <w:autoSpaceDN w:val="0"/>
        <w:adjustRightInd w:val="0"/>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 xml:space="preserve">8. Работники Учреждения , участвующие в осуществлении закупок, в том числе члены единой комиссии по осуществлению закупок, при </w:t>
      </w:r>
      <w:r w:rsidRPr="00D22FC2">
        <w:rPr>
          <w:rFonts w:ascii="Times New Roman" w:eastAsiaTheme="minorEastAsia" w:hAnsi="Times New Roman" w:cs="Times New Roman"/>
          <w:color w:val="343432"/>
        </w:rPr>
        <w:t>наличии у них личной заинтересованности</w:t>
      </w:r>
      <w:r w:rsidRPr="00D22FC2">
        <w:rPr>
          <w:rFonts w:ascii="Times New Roman" w:eastAsiaTheme="minorEastAsia" w:hAnsi="Times New Roman" w:cs="Times New Roman"/>
          <w:color w:val="auto"/>
        </w:rPr>
        <w:t xml:space="preserve"> при исполнении должностных обязанностей</w:t>
      </w:r>
      <w:r w:rsidRPr="00D22FC2">
        <w:rPr>
          <w:rFonts w:ascii="Times New Roman" w:eastAsiaTheme="minorEastAsia" w:hAnsi="Times New Roman" w:cs="Times New Roman"/>
          <w:color w:val="343432"/>
        </w:rPr>
        <w:t xml:space="preserve">, </w:t>
      </w:r>
      <w:r w:rsidRPr="00D22FC2">
        <w:rPr>
          <w:rFonts w:ascii="Times New Roman" w:eastAsiaTheme="minorEastAsia" w:hAnsi="Times New Roman" w:cs="Times New Roman"/>
          <w:color w:val="auto"/>
        </w:rPr>
        <w:t>которая приводит или может привести к конфликту интересов при осуществлении закупки,</w:t>
      </w:r>
      <w:r w:rsidRPr="00D22FC2">
        <w:rPr>
          <w:rFonts w:ascii="Times New Roman" w:eastAsiaTheme="minorEastAsia" w:hAnsi="Times New Roman" w:cs="Times New Roman"/>
          <w:color w:val="343432"/>
        </w:rPr>
        <w:t xml:space="preserve"> </w:t>
      </w:r>
      <w:r w:rsidRPr="00D22FC2">
        <w:rPr>
          <w:rFonts w:ascii="Times New Roman" w:eastAsiaTheme="minorEastAsia" w:hAnsi="Times New Roman" w:cs="Times New Roman"/>
          <w:color w:val="auto"/>
        </w:rPr>
        <w:t>в целях предотвращения и урегулирования конфликта интересов предоставляют ответственному за профилактику коррупции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w:t>
      </w:r>
    </w:p>
    <w:p w14:paraId="229133AB" w14:textId="77777777" w:rsidR="00D22FC2" w:rsidRPr="00D22FC2" w:rsidRDefault="00D22FC2" w:rsidP="0000607D">
      <w:pPr>
        <w:tabs>
          <w:tab w:val="left" w:pos="993"/>
        </w:tabs>
        <w:suppressAutoHyphens/>
        <w:autoSpaceDE w:val="0"/>
        <w:autoSpaceDN w:val="0"/>
        <w:adjustRightInd w:val="0"/>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9. Ответственный за профилактику коррупции:</w:t>
      </w:r>
    </w:p>
    <w:p w14:paraId="3777E05E"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1) формирует и предоставляет ответственному за осуществление закупок профили работников структурных подразделений Учреждения</w:t>
      </w:r>
      <w:r w:rsidRPr="00D22FC2">
        <w:rPr>
          <w:rFonts w:ascii="Times New Roman" w:eastAsiaTheme="minorEastAsia" w:hAnsi="Times New Roman" w:cs="Times New Roman"/>
          <w:color w:val="343432"/>
        </w:rPr>
        <w:t xml:space="preserve">, участвующих в осуществлении закупки, членов единой комиссии </w:t>
      </w:r>
      <w:r w:rsidRPr="00D22FC2">
        <w:rPr>
          <w:rFonts w:ascii="Times New Roman" w:eastAsiaTheme="minorEastAsia" w:hAnsi="Times New Roman" w:cs="Times New Roman"/>
          <w:color w:val="auto"/>
        </w:rPr>
        <w:t>по  осуществлению закупок</w:t>
      </w:r>
      <w:r w:rsidRPr="00D22FC2">
        <w:rPr>
          <w:rFonts w:ascii="Times New Roman" w:eastAsiaTheme="minorEastAsia" w:hAnsi="Times New Roman" w:cs="Times New Roman"/>
          <w:color w:val="343432"/>
        </w:rPr>
        <w:t xml:space="preserve"> (далее – лица, участвующие в осуществлении закупок), </w:t>
      </w:r>
      <w:r w:rsidRPr="00D22FC2">
        <w:rPr>
          <w:rFonts w:ascii="Times New Roman" w:eastAsiaTheme="minorEastAsia" w:hAnsi="Times New Roman" w:cs="Times New Roman"/>
          <w:color w:val="auto"/>
        </w:rPr>
        <w:t xml:space="preserve">содержащие сведения об их родственниках и свойственниках, иных аффилированных лицах, </w:t>
      </w:r>
      <w:r w:rsidRPr="00D22FC2">
        <w:rPr>
          <w:rFonts w:ascii="Times New Roman" w:eastAsiaTheme="minorEastAsia" w:hAnsi="Times New Roman" w:cs="Times New Roman"/>
          <w:color w:val="343432"/>
        </w:rPr>
        <w:t xml:space="preserve">для выявления возможных связей, свидетельствующих о наличии у них личной заинтересованности </w:t>
      </w:r>
      <w:r w:rsidRPr="00D22FC2">
        <w:rPr>
          <w:rFonts w:ascii="Times New Roman" w:eastAsiaTheme="minorEastAsia" w:hAnsi="Times New Roman" w:cs="Times New Roman"/>
          <w:color w:val="auto"/>
        </w:rPr>
        <w:t>при исполнении должностных обязанностей</w:t>
      </w:r>
      <w:r w:rsidRPr="00D22FC2">
        <w:rPr>
          <w:rFonts w:ascii="Times New Roman" w:eastAsiaTheme="minorEastAsia" w:hAnsi="Times New Roman" w:cs="Times New Roman"/>
          <w:color w:val="343432"/>
        </w:rPr>
        <w:t xml:space="preserve">, </w:t>
      </w:r>
      <w:r w:rsidRPr="00D22FC2">
        <w:rPr>
          <w:rFonts w:ascii="Times New Roman" w:eastAsiaTheme="minorEastAsia" w:hAnsi="Times New Roman" w:cs="Times New Roman"/>
          <w:color w:val="auto"/>
        </w:rPr>
        <w:t>которая приводит или может привести к конфликту интересов при осуществлении закупки,</w:t>
      </w:r>
      <w:r w:rsidRPr="00D22FC2">
        <w:rPr>
          <w:rFonts w:ascii="Times New Roman" w:eastAsiaTheme="minorEastAsia" w:hAnsi="Times New Roman" w:cs="Times New Roman"/>
          <w:color w:val="343432"/>
        </w:rPr>
        <w:t xml:space="preserve"> </w:t>
      </w:r>
      <w:r w:rsidRPr="00D22FC2">
        <w:rPr>
          <w:rFonts w:ascii="Times New Roman" w:eastAsiaTheme="minorEastAsia" w:hAnsi="Times New Roman" w:cs="Times New Roman"/>
          <w:color w:val="auto"/>
        </w:rPr>
        <w:t>в целях предотвращения и урегулирования конфликта интересов</w:t>
      </w:r>
      <w:r w:rsidRPr="00D22FC2">
        <w:rPr>
          <w:rFonts w:ascii="Times New Roman" w:eastAsiaTheme="minorEastAsia" w:hAnsi="Times New Roman" w:cs="Times New Roman"/>
          <w:color w:val="343432"/>
        </w:rPr>
        <w:t>, с учетом:</w:t>
      </w:r>
    </w:p>
    <w:p w14:paraId="0CE7474D"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343432"/>
        </w:rPr>
        <w:t xml:space="preserve">информации, содержащейся в трудовой книжке, анкетных данных, представленных работниками Учреждения при поступлении на работу, личной карточке </w:t>
      </w:r>
      <w:r w:rsidRPr="00D22FC2">
        <w:rPr>
          <w:rFonts w:ascii="Times New Roman" w:eastAsiaTheme="minorEastAsia" w:hAnsi="Times New Roman" w:cs="Times New Roman"/>
          <w:color w:val="auto"/>
        </w:rPr>
        <w:t>работника;</w:t>
      </w:r>
    </w:p>
    <w:p w14:paraId="1FA6FD96"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сведений об адресах сайтов и (или) страниц сайтов в информационно-коммуникационной сети «Интернет», на которых работником размещалась общедоступная информация;</w:t>
      </w:r>
    </w:p>
    <w:p w14:paraId="645B2833"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информации с анкетными данными работника и анкетными данными его родственников и свойственников</w:t>
      </w:r>
      <w:r w:rsidRPr="00D22FC2">
        <w:rPr>
          <w:rFonts w:ascii="Times New Roman" w:eastAsiaTheme="minorEastAsia" w:hAnsi="Times New Roman" w:cs="Times New Roman"/>
          <w:color w:val="343432"/>
        </w:rPr>
        <w:t>;</w:t>
      </w:r>
    </w:p>
    <w:p w14:paraId="18221C06"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информации о родственниках, свойственниках работника, и иных аффилированных с ним лиц, представленной работником, участвующим в осуществлении закупок;</w:t>
      </w:r>
    </w:p>
    <w:p w14:paraId="6F99D071"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сообщений от бывших работодателей работников о месте предыдущей работы;</w:t>
      </w:r>
    </w:p>
    <w:p w14:paraId="7ADE7D14"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14:paraId="4471562F"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декларации о возможной личной заинтересованности, представленной работником, участвующим в осуществлении закупки;</w:t>
      </w:r>
      <w:r w:rsidRPr="00D22FC2">
        <w:rPr>
          <w:rFonts w:ascii="Times New Roman" w:eastAsiaTheme="minorEastAsia" w:hAnsi="Times New Roman" w:cs="Times New Roman"/>
          <w:color w:val="343432"/>
        </w:rPr>
        <w:t xml:space="preserve"> </w:t>
      </w:r>
    </w:p>
    <w:p w14:paraId="4B0434E5"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информации, поступившей посредством телефона доверия Учреждения для сообщений информации о коррупционных проявлениях;</w:t>
      </w:r>
    </w:p>
    <w:p w14:paraId="7B6E1DA3"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343432"/>
        </w:rPr>
        <w:t>общедоступной информации в информационно-коммуникационной сети «Интернет»;</w:t>
      </w:r>
    </w:p>
    <w:p w14:paraId="4A73FE5C" w14:textId="77777777"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 xml:space="preserve">иной информации, в том числе содержащейся в личном деле </w:t>
      </w:r>
      <w:r w:rsidRPr="00D22FC2">
        <w:rPr>
          <w:rFonts w:ascii="Times New Roman" w:eastAsiaTheme="minorEastAsia" w:hAnsi="Times New Roman" w:cs="Times New Roman"/>
          <w:color w:val="343432"/>
        </w:rPr>
        <w:t>работника;</w:t>
      </w:r>
    </w:p>
    <w:p w14:paraId="5EF1EAE8" w14:textId="72A2DEE8" w:rsidR="00D22FC2" w:rsidRPr="00D22FC2" w:rsidRDefault="00D22FC2" w:rsidP="00D22FC2">
      <w:pPr>
        <w:tabs>
          <w:tab w:val="left" w:pos="993"/>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lastRenderedPageBreak/>
        <w:t>2) информирует руководителей соответствующих структурных подразделений Учреждения и ответственного за осуществление закупок о выявлении ситуаций, при которых участие работников структурных подразделений Учреждения в осуществлении закупки может повлечь возникновение личной заинтересованности, которая приводит или может привести к конфликту интересов, в целях принятия мер по предотвращению и (или) урегулированию конфликта интересов.</w:t>
      </w:r>
    </w:p>
    <w:p w14:paraId="01CDBE2C" w14:textId="77777777" w:rsidR="00D22FC2" w:rsidRPr="00D22FC2" w:rsidRDefault="00D22FC2" w:rsidP="0000607D">
      <w:pPr>
        <w:tabs>
          <w:tab w:val="left" w:pos="993"/>
        </w:tabs>
        <w:suppressAutoHyphens/>
        <w:autoSpaceDE w:val="0"/>
        <w:autoSpaceDN w:val="0"/>
        <w:adjustRightInd w:val="0"/>
        <w:jc w:val="both"/>
        <w:rPr>
          <w:rFonts w:ascii="Times New Roman" w:eastAsiaTheme="minorEastAsia" w:hAnsi="Times New Roman" w:cs="Times New Roman"/>
          <w:color w:val="auto"/>
        </w:rPr>
      </w:pPr>
      <w:r w:rsidRPr="00D22FC2">
        <w:rPr>
          <w:rFonts w:ascii="Times New Roman" w:eastAsiaTheme="minorEastAsia" w:hAnsi="Times New Roman" w:cs="Times New Roman"/>
          <w:color w:val="343432"/>
        </w:rPr>
        <w:t xml:space="preserve">10. </w:t>
      </w:r>
      <w:r w:rsidRPr="00D22FC2">
        <w:rPr>
          <w:rFonts w:ascii="Times New Roman" w:eastAsiaTheme="minorEastAsia" w:hAnsi="Times New Roman" w:cs="Times New Roman"/>
          <w:color w:val="auto"/>
        </w:rPr>
        <w:t>Ответственный за осуществление закупок предоставляет ответственному за профилактику коррупции:</w:t>
      </w:r>
    </w:p>
    <w:p w14:paraId="4D054313" w14:textId="17FB6D46" w:rsidR="00D22FC2" w:rsidRPr="00D22FC2" w:rsidRDefault="00D22FC2" w:rsidP="00D22FC2">
      <w:pPr>
        <w:tabs>
          <w:tab w:val="left" w:pos="1276"/>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14:paraId="5DEB065F" w14:textId="6D4E60D1" w:rsidR="00D22FC2" w:rsidRPr="00D22FC2" w:rsidRDefault="00D22FC2" w:rsidP="00D22FC2">
      <w:pPr>
        <w:tabs>
          <w:tab w:val="left" w:pos="1276"/>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сведения о работниках Учреждения, участвующих в осуществлении закупки, членах единой комиссии по осуществлению закупок;</w:t>
      </w:r>
    </w:p>
    <w:p w14:paraId="1C604C85" w14:textId="77777777" w:rsidR="00D22FC2" w:rsidRPr="00D22FC2" w:rsidRDefault="00D22FC2" w:rsidP="00D22FC2">
      <w:pPr>
        <w:tabs>
          <w:tab w:val="left" w:pos="1276"/>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 xml:space="preserve">профили участников закупки, в том числе: единственного поставщика (подрядчика, исполнителя); участников закупки, которым направлен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 участников закупки, проводимой с использованием конкурентного способа определения поставщика (подрядчика, исполнителя); </w:t>
      </w:r>
      <w:r w:rsidRPr="00D22FC2">
        <w:rPr>
          <w:rFonts w:ascii="Times New Roman" w:eastAsiaTheme="minorEastAsia" w:hAnsi="Times New Roman" w:cs="Times New Roman"/>
          <w:color w:val="343432"/>
        </w:rPr>
        <w:t>поставщиков (подрядчиков, исполнителей), определенных по результатам закупки, а также их субподрядчиков, соисполнителей</w:t>
      </w:r>
      <w:r w:rsidRPr="00D22FC2">
        <w:rPr>
          <w:rFonts w:ascii="Times New Roman" w:eastAsiaTheme="minorEastAsia" w:hAnsi="Times New Roman" w:cs="Times New Roman"/>
          <w:color w:val="auto"/>
        </w:rPr>
        <w:t>.</w:t>
      </w:r>
    </w:p>
    <w:p w14:paraId="35645446" w14:textId="77777777" w:rsidR="00D22FC2" w:rsidRPr="00D22FC2" w:rsidRDefault="00D22FC2" w:rsidP="0000607D">
      <w:pPr>
        <w:tabs>
          <w:tab w:val="left" w:pos="993"/>
        </w:tabs>
        <w:suppressAutoHyphens/>
        <w:autoSpaceDE w:val="0"/>
        <w:autoSpaceDN w:val="0"/>
        <w:adjustRightInd w:val="0"/>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 xml:space="preserve">11. В профили </w:t>
      </w:r>
      <w:r w:rsidRPr="00D22FC2">
        <w:rPr>
          <w:rFonts w:ascii="Times New Roman" w:eastAsiaTheme="minorEastAsia" w:hAnsi="Times New Roman" w:cs="Times New Roman"/>
          <w:color w:val="343432"/>
        </w:rPr>
        <w:t>участников закупки и (или) определенных по ее результатам поставщиков (подрядчиков, исполнителей), а также их субподрядчиков, соисполнителей, включается</w:t>
      </w:r>
      <w:r w:rsidRPr="00D22FC2">
        <w:rPr>
          <w:rFonts w:ascii="Times New Roman" w:eastAsiaTheme="minorEastAsia" w:hAnsi="Times New Roman" w:cs="Times New Roman"/>
          <w:color w:val="auto"/>
        </w:rPr>
        <w:t xml:space="preserve"> следующая информация:</w:t>
      </w:r>
    </w:p>
    <w:p w14:paraId="6501BF9E" w14:textId="77777777" w:rsidR="00D22FC2" w:rsidRPr="00D22FC2" w:rsidRDefault="00D22FC2" w:rsidP="00D22FC2">
      <w:pPr>
        <w:tabs>
          <w:tab w:val="left" w:pos="1134"/>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14:paraId="0F210776" w14:textId="77777777" w:rsidR="00D22FC2" w:rsidRPr="00D22FC2" w:rsidRDefault="00D22FC2" w:rsidP="00D22FC2">
      <w:pPr>
        <w:tabs>
          <w:tab w:val="left" w:pos="1134"/>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14:paraId="01280566" w14:textId="77777777" w:rsidR="00D22FC2" w:rsidRPr="00D22FC2" w:rsidRDefault="00D22FC2" w:rsidP="00D22FC2">
      <w:pPr>
        <w:tabs>
          <w:tab w:val="left" w:pos="1134"/>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3) сведения о представителях участников закупки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закупки);</w:t>
      </w:r>
    </w:p>
    <w:p w14:paraId="7763D120" w14:textId="77777777" w:rsidR="00D22FC2" w:rsidRPr="00D22FC2" w:rsidRDefault="00D22FC2" w:rsidP="00D22FC2">
      <w:pPr>
        <w:tabs>
          <w:tab w:val="left" w:pos="1134"/>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 xml:space="preserve">4) иные сведения, содержащиеся в представленных участником закупки или имеющихся в распоряжении Учреждения документах, реестрах ранее заключенных государственных контрактов, Единой информационной системе в сфере закупок, </w:t>
      </w:r>
      <w:r w:rsidRPr="00D22FC2">
        <w:rPr>
          <w:rFonts w:ascii="Times New Roman" w:eastAsiaTheme="minorEastAsia" w:hAnsi="Times New Roman" w:cs="Times New Roman"/>
          <w:color w:val="343432"/>
        </w:rPr>
        <w:t xml:space="preserve">общедоступной информации в информационно-коммуникационной сети «Интернет», </w:t>
      </w:r>
      <w:r w:rsidRPr="00D22FC2">
        <w:rPr>
          <w:rFonts w:ascii="Times New Roman" w:eastAsiaTheme="minorEastAsia" w:hAnsi="Times New Roman" w:cs="Times New Roman"/>
          <w:color w:val="auto"/>
        </w:rPr>
        <w:t>в том числе в различных агрегаторах информации,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закупки.</w:t>
      </w:r>
    </w:p>
    <w:p w14:paraId="4B5AA5DF" w14:textId="77777777" w:rsidR="00D22FC2" w:rsidRPr="00D22FC2" w:rsidRDefault="00D22FC2" w:rsidP="0000607D">
      <w:pPr>
        <w:tabs>
          <w:tab w:val="left" w:pos="1134"/>
        </w:tabs>
        <w:suppressAutoHyphens/>
        <w:autoSpaceDE w:val="0"/>
        <w:autoSpaceDN w:val="0"/>
        <w:adjustRightInd w:val="0"/>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12. Ответственные за работу по выявлению личной заинтересованности при осуществлении закупок осуществляют п</w:t>
      </w:r>
      <w:r w:rsidRPr="00D22FC2">
        <w:rPr>
          <w:rFonts w:ascii="Times New Roman" w:eastAsiaTheme="minorEastAsia" w:hAnsi="Times New Roman" w:cs="Times New Roman"/>
          <w:color w:val="343432"/>
        </w:rPr>
        <w:t>ерекрестный анализ информации, содержащейся в профилях лиц, участвующих в осуществлении закупки, и профилях участников закупки, в целях выявления аффилированности (</w:t>
      </w:r>
      <w:r w:rsidRPr="00D22FC2">
        <w:rPr>
          <w:rFonts w:ascii="Times New Roman" w:eastAsiaTheme="minorEastAsia" w:hAnsi="Times New Roman" w:cs="Times New Roman"/>
          <w:color w:val="auto"/>
        </w:rPr>
        <w:t xml:space="preserve">личной заинтересованности, неформальных связей) </w:t>
      </w:r>
      <w:r w:rsidRPr="00D22FC2">
        <w:rPr>
          <w:rFonts w:ascii="Times New Roman" w:eastAsiaTheme="minorEastAsia" w:hAnsi="Times New Roman" w:cs="Times New Roman"/>
          <w:color w:val="343432"/>
        </w:rPr>
        <w:t>между участниками закупки и лицами, участвующими в осуществлении закупки</w:t>
      </w:r>
      <w:r w:rsidRPr="00D22FC2">
        <w:rPr>
          <w:rFonts w:ascii="Times New Roman" w:eastAsiaTheme="minorEastAsia" w:hAnsi="Times New Roman" w:cs="Times New Roman"/>
          <w:color w:val="auto"/>
        </w:rPr>
        <w:t xml:space="preserve">. </w:t>
      </w:r>
    </w:p>
    <w:p w14:paraId="6F9A3AF1" w14:textId="77777777" w:rsidR="00D22FC2" w:rsidRPr="00D22FC2" w:rsidRDefault="00D22FC2" w:rsidP="00D22FC2">
      <w:pPr>
        <w:tabs>
          <w:tab w:val="left" w:pos="1134"/>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 xml:space="preserve">Перекрестный анализ информации, содержащейся в профиле ответственного </w:t>
      </w:r>
      <w:r w:rsidRPr="00D22FC2">
        <w:rPr>
          <w:rFonts w:ascii="Times New Roman" w:eastAsiaTheme="minorEastAsia" w:hAnsi="Times New Roman" w:cs="Times New Roman"/>
          <w:color w:val="auto"/>
        </w:rPr>
        <w:br/>
        <w:t xml:space="preserve">за осуществление закупок </w:t>
      </w:r>
      <w:r w:rsidRPr="00D22FC2">
        <w:rPr>
          <w:rFonts w:ascii="Times New Roman" w:eastAsiaTheme="minorEastAsia" w:hAnsi="Times New Roman" w:cs="Times New Roman"/>
          <w:color w:val="343432"/>
        </w:rPr>
        <w:t xml:space="preserve">и профилях участников закупки, </w:t>
      </w:r>
      <w:r w:rsidRPr="00D22FC2">
        <w:rPr>
          <w:rFonts w:ascii="Times New Roman" w:eastAsiaTheme="minorEastAsia" w:hAnsi="Times New Roman" w:cs="Times New Roman"/>
          <w:color w:val="auto"/>
        </w:rPr>
        <w:t>в целях выявления аффилированности (личной заинтересованности, неформальных связей) с участниками закупки, осуществляется ответственным за профилактику коррупции.</w:t>
      </w:r>
    </w:p>
    <w:p w14:paraId="0AD43514" w14:textId="77777777" w:rsidR="00D22FC2" w:rsidRPr="00D22FC2" w:rsidRDefault="00D22FC2" w:rsidP="0000607D">
      <w:pPr>
        <w:tabs>
          <w:tab w:val="left" w:pos="1134"/>
        </w:tabs>
        <w:suppressAutoHyphens/>
        <w:autoSpaceDE w:val="0"/>
        <w:autoSpaceDN w:val="0"/>
        <w:adjustRightInd w:val="0"/>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13. Ответственные за работу по выявлению личной заинтересованности при осуществлении закупок:</w:t>
      </w:r>
    </w:p>
    <w:p w14:paraId="0A04E7C2" w14:textId="77777777" w:rsidR="00D22FC2" w:rsidRPr="00D22FC2" w:rsidRDefault="00D22FC2" w:rsidP="00D22FC2">
      <w:pPr>
        <w:tabs>
          <w:tab w:val="left" w:pos="1134"/>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 xml:space="preserve">в случае выявления аффилированности (личной заинтересованности) работников </w:t>
      </w:r>
      <w:r w:rsidRPr="00D22FC2">
        <w:rPr>
          <w:rFonts w:ascii="Times New Roman" w:eastAsiaTheme="minorEastAsia" w:hAnsi="Times New Roman" w:cs="Times New Roman"/>
          <w:color w:val="auto"/>
        </w:rPr>
        <w:lastRenderedPageBreak/>
        <w:t>Учреждения</w:t>
      </w:r>
      <w:r w:rsidRPr="00D22FC2">
        <w:rPr>
          <w:rFonts w:ascii="Times New Roman" w:eastAsiaTheme="minorEastAsia" w:hAnsi="Times New Roman" w:cs="Times New Roman"/>
          <w:color w:val="343432"/>
        </w:rPr>
        <w:t>, членов единой комиссии</w:t>
      </w:r>
      <w:r w:rsidRPr="00D22FC2">
        <w:rPr>
          <w:rFonts w:ascii="Times New Roman" w:eastAsiaTheme="minorEastAsia" w:hAnsi="Times New Roman" w:cs="Times New Roman"/>
          <w:color w:val="auto"/>
        </w:rPr>
        <w:t xml:space="preserve"> по осуществлению закупок с участником (участниками) закупки</w:t>
      </w:r>
      <w:r w:rsidRPr="00D22FC2">
        <w:rPr>
          <w:rFonts w:ascii="Times New Roman" w:eastAsiaTheme="minorEastAsia" w:hAnsi="Times New Roman" w:cs="Times New Roman"/>
          <w:color w:val="343432"/>
        </w:rPr>
        <w:t xml:space="preserve">, </w:t>
      </w:r>
      <w:r w:rsidRPr="00D22FC2">
        <w:rPr>
          <w:rFonts w:ascii="Times New Roman" w:eastAsiaTheme="minorEastAsia" w:hAnsi="Times New Roman" w:cs="Times New Roman"/>
          <w:color w:val="auto"/>
        </w:rPr>
        <w:t>которая приводит или может привести к конфликту интересов при осуществлении закупки, уведомляют об указанном факте единую комиссию по осуществлению закупок в целях принятия мер по предотвращению и (или) урегулированию конфликта интересов при осуществлении закупки, в случаях и порядке, предусмотренных законодательством Российской Федерации;</w:t>
      </w:r>
    </w:p>
    <w:p w14:paraId="793BA662" w14:textId="77777777" w:rsidR="00D22FC2" w:rsidRPr="00D22FC2" w:rsidRDefault="00D22FC2" w:rsidP="00D22FC2">
      <w:pPr>
        <w:tabs>
          <w:tab w:val="left" w:pos="1134"/>
        </w:tabs>
        <w:suppressAutoHyphens/>
        <w:autoSpaceDE w:val="0"/>
        <w:autoSpaceDN w:val="0"/>
        <w:adjustRightInd w:val="0"/>
        <w:ind w:firstLine="709"/>
        <w:jc w:val="both"/>
        <w:rPr>
          <w:rFonts w:ascii="Times New Roman" w:eastAsiaTheme="minorEastAsia" w:hAnsi="Times New Roman" w:cs="Times New Roman"/>
          <w:color w:val="auto"/>
        </w:rPr>
      </w:pPr>
      <w:r w:rsidRPr="00D22FC2">
        <w:rPr>
          <w:rFonts w:ascii="Times New Roman" w:eastAsiaTheme="minorEastAsia" w:hAnsi="Times New Roman" w:cs="Times New Roman"/>
          <w:color w:val="auto"/>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p>
    <w:p w14:paraId="68C0D446"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35CFE4EA"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6E8F0BA2"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1C05D61E"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797E7758"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61044275"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07D8411A"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34170CDC"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239BBC9A"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7E7BB112"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70DDD2C1"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41F17A36"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20925808"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49165A23"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2C207A48"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183CE3F4"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2520B7D0"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5707DF18"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665A464F"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5DE47678"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7A4A4E81"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548D3A98"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2EF6E879"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4FC45B6D"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4A115D92"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7B3A3A54"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42E85086"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16B690E9"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1D392D40"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0037BBC2"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02A083FD"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5002EF30"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387FFE71" w14:textId="308BE9D5"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029650D2" w14:textId="77777777" w:rsidR="0000607D" w:rsidRDefault="0000607D"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3A98D653"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34BDDDE3"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68A7C8FF"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573B8647"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5CCE0A84" w14:textId="77777777" w:rsidR="0043533C" w:rsidRDefault="0043533C" w:rsidP="0043533C">
      <w:pPr>
        <w:suppressAutoHyphens/>
        <w:autoSpaceDE w:val="0"/>
        <w:autoSpaceDN w:val="0"/>
        <w:adjustRightInd w:val="0"/>
        <w:ind w:left="5387"/>
        <w:rPr>
          <w:rFonts w:ascii="Liberation Serif" w:eastAsiaTheme="minorEastAsia" w:hAnsi="Liberation Serif" w:cs="Liberation Serif"/>
          <w:color w:val="auto"/>
          <w:sz w:val="28"/>
          <w:szCs w:val="28"/>
        </w:rPr>
      </w:pPr>
    </w:p>
    <w:p w14:paraId="72B59E15" w14:textId="219B45B6" w:rsidR="0043533C" w:rsidRPr="0043533C" w:rsidRDefault="0043533C" w:rsidP="0043533C">
      <w:pPr>
        <w:suppressAutoHyphens/>
        <w:autoSpaceDE w:val="0"/>
        <w:autoSpaceDN w:val="0"/>
        <w:adjustRightInd w:val="0"/>
        <w:ind w:left="5387"/>
        <w:rPr>
          <w:rFonts w:ascii="Times New Roman" w:eastAsiaTheme="minorEastAsia" w:hAnsi="Times New Roman" w:cs="Times New Roman"/>
          <w:color w:val="auto"/>
        </w:rPr>
      </w:pPr>
      <w:r w:rsidRPr="0043533C">
        <w:rPr>
          <w:rFonts w:ascii="Times New Roman" w:eastAsiaTheme="minorEastAsia" w:hAnsi="Times New Roman" w:cs="Times New Roman"/>
          <w:color w:val="auto"/>
        </w:rPr>
        <w:lastRenderedPageBreak/>
        <w:t xml:space="preserve">Приложение </w:t>
      </w:r>
    </w:p>
    <w:p w14:paraId="6A109019" w14:textId="77777777" w:rsidR="0043533C" w:rsidRDefault="0043533C" w:rsidP="0043533C">
      <w:pPr>
        <w:widowControl/>
        <w:suppressAutoHyphens/>
        <w:autoSpaceDE w:val="0"/>
        <w:autoSpaceDN w:val="0"/>
        <w:adjustRightInd w:val="0"/>
        <w:ind w:left="5387" w:right="-235"/>
        <w:rPr>
          <w:rFonts w:ascii="Times New Roman" w:eastAsiaTheme="minorEastAsia" w:hAnsi="Times New Roman" w:cs="Times New Roman"/>
          <w:color w:val="auto"/>
        </w:rPr>
      </w:pPr>
      <w:r w:rsidRPr="0043533C">
        <w:rPr>
          <w:rFonts w:ascii="Times New Roman" w:eastAsiaTheme="minorEastAsia" w:hAnsi="Times New Roman" w:cs="Times New Roman"/>
          <w:color w:val="auto"/>
        </w:rPr>
        <w:t xml:space="preserve">к Порядку предоставления информации в целях выявления личной заинтересованности работников, в ГАУ </w:t>
      </w:r>
      <w:r>
        <w:rPr>
          <w:rFonts w:ascii="Times New Roman" w:eastAsiaTheme="minorEastAsia" w:hAnsi="Times New Roman" w:cs="Times New Roman"/>
          <w:color w:val="auto"/>
        </w:rPr>
        <w:t>«</w:t>
      </w:r>
      <w:r w:rsidRPr="0043533C">
        <w:rPr>
          <w:rFonts w:ascii="Times New Roman" w:eastAsiaTheme="minorEastAsia" w:hAnsi="Times New Roman" w:cs="Times New Roman"/>
          <w:color w:val="auto"/>
        </w:rPr>
        <w:t>КЦСОН Верхотурского района</w:t>
      </w:r>
      <w:r>
        <w:rPr>
          <w:rFonts w:ascii="Times New Roman" w:eastAsiaTheme="minorEastAsia" w:hAnsi="Times New Roman" w:cs="Times New Roman"/>
          <w:color w:val="auto"/>
        </w:rPr>
        <w:t>»</w:t>
      </w:r>
      <w:r w:rsidRPr="0043533C">
        <w:rPr>
          <w:rFonts w:ascii="Times New Roman" w:eastAsiaTheme="minorEastAsia" w:hAnsi="Times New Roman" w:cs="Times New Roman"/>
          <w:color w:val="auto"/>
        </w:rPr>
        <w:t xml:space="preserve">, которая приводит или может привести к конфликту интересов при осуществлении закупок товаров, работ, услуг для нужд </w:t>
      </w:r>
    </w:p>
    <w:p w14:paraId="535BE447" w14:textId="77777777" w:rsidR="0043533C" w:rsidRDefault="0043533C" w:rsidP="0043533C">
      <w:pPr>
        <w:widowControl/>
        <w:suppressAutoHyphens/>
        <w:autoSpaceDE w:val="0"/>
        <w:autoSpaceDN w:val="0"/>
        <w:adjustRightInd w:val="0"/>
        <w:ind w:left="5387" w:right="-235"/>
        <w:rPr>
          <w:rFonts w:ascii="Times New Roman" w:eastAsiaTheme="minorEastAsia" w:hAnsi="Times New Roman" w:cs="Times New Roman"/>
          <w:color w:val="auto"/>
        </w:rPr>
      </w:pPr>
      <w:r w:rsidRPr="0043533C">
        <w:rPr>
          <w:rFonts w:ascii="Times New Roman" w:eastAsiaTheme="minorEastAsia" w:hAnsi="Times New Roman" w:cs="Times New Roman"/>
          <w:color w:val="auto"/>
        </w:rPr>
        <w:t xml:space="preserve">ГАУ </w:t>
      </w:r>
      <w:r>
        <w:rPr>
          <w:rFonts w:ascii="Times New Roman" w:eastAsiaTheme="minorEastAsia" w:hAnsi="Times New Roman" w:cs="Times New Roman"/>
          <w:color w:val="auto"/>
        </w:rPr>
        <w:t>«</w:t>
      </w:r>
      <w:r w:rsidRPr="0043533C">
        <w:rPr>
          <w:rFonts w:ascii="Times New Roman" w:eastAsiaTheme="minorEastAsia" w:hAnsi="Times New Roman" w:cs="Times New Roman"/>
          <w:color w:val="auto"/>
        </w:rPr>
        <w:t>КЦСОН Верхотурского района</w:t>
      </w:r>
      <w:r>
        <w:rPr>
          <w:rFonts w:ascii="Times New Roman" w:eastAsiaTheme="minorEastAsia" w:hAnsi="Times New Roman" w:cs="Times New Roman"/>
          <w:color w:val="auto"/>
        </w:rPr>
        <w:t>»</w:t>
      </w:r>
      <w:r w:rsidRPr="0043533C">
        <w:rPr>
          <w:rFonts w:ascii="Times New Roman" w:eastAsiaTheme="minorEastAsia" w:hAnsi="Times New Roman" w:cs="Times New Roman"/>
          <w:color w:val="auto"/>
        </w:rPr>
        <w:t xml:space="preserve"> </w:t>
      </w:r>
    </w:p>
    <w:p w14:paraId="3C7E8816" w14:textId="67D78D7D" w:rsidR="0043533C" w:rsidRPr="0043533C" w:rsidRDefault="0043533C" w:rsidP="0043533C">
      <w:pPr>
        <w:widowControl/>
        <w:suppressAutoHyphens/>
        <w:autoSpaceDE w:val="0"/>
        <w:autoSpaceDN w:val="0"/>
        <w:adjustRightInd w:val="0"/>
        <w:ind w:left="5387" w:right="-235"/>
        <w:rPr>
          <w:rFonts w:ascii="Times New Roman" w:eastAsiaTheme="minorEastAsia" w:hAnsi="Times New Roman" w:cs="Times New Roman"/>
          <w:color w:val="auto"/>
        </w:rPr>
      </w:pPr>
      <w:r w:rsidRPr="0043533C">
        <w:rPr>
          <w:rFonts w:ascii="Times New Roman" w:eastAsiaTheme="minorEastAsia" w:hAnsi="Times New Roman" w:cs="Times New Roman"/>
          <w:color w:val="auto"/>
        </w:rPr>
        <w:t>Форма</w:t>
      </w:r>
    </w:p>
    <w:p w14:paraId="5D378297"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p w14:paraId="4309B370" w14:textId="77777777" w:rsidR="0043533C" w:rsidRDefault="0043533C" w:rsidP="0043533C">
      <w:pPr>
        <w:suppressAutoHyphens/>
        <w:autoSpaceDE w:val="0"/>
        <w:autoSpaceDN w:val="0"/>
        <w:adjustRightInd w:val="0"/>
        <w:ind w:left="5387"/>
        <w:rPr>
          <w:rFonts w:ascii="Times New Roman" w:eastAsiaTheme="minorEastAsia" w:hAnsi="Times New Roman" w:cs="Times New Roman"/>
          <w:color w:val="auto"/>
        </w:rPr>
      </w:pPr>
      <w:r w:rsidRPr="0043533C">
        <w:rPr>
          <w:rFonts w:ascii="Times New Roman" w:eastAsiaTheme="minorEastAsia" w:hAnsi="Times New Roman" w:cs="Times New Roman"/>
          <w:color w:val="auto"/>
        </w:rPr>
        <w:t xml:space="preserve">Директору </w:t>
      </w:r>
    </w:p>
    <w:p w14:paraId="3599C973" w14:textId="0764D9F1" w:rsidR="0043533C" w:rsidRPr="0043533C" w:rsidRDefault="0043533C" w:rsidP="0043533C">
      <w:pPr>
        <w:suppressAutoHyphens/>
        <w:autoSpaceDE w:val="0"/>
        <w:autoSpaceDN w:val="0"/>
        <w:adjustRightInd w:val="0"/>
        <w:ind w:left="5387"/>
        <w:rPr>
          <w:rFonts w:ascii="Times New Roman" w:eastAsiaTheme="minorEastAsia" w:hAnsi="Times New Roman" w:cs="Times New Roman"/>
          <w:color w:val="auto"/>
        </w:rPr>
      </w:pPr>
      <w:r w:rsidRPr="0043533C">
        <w:rPr>
          <w:rFonts w:ascii="Times New Roman" w:eastAsiaTheme="minorEastAsia" w:hAnsi="Times New Roman" w:cs="Times New Roman"/>
          <w:color w:val="auto"/>
        </w:rPr>
        <w:t xml:space="preserve">ГАУ </w:t>
      </w:r>
      <w:r>
        <w:rPr>
          <w:rFonts w:ascii="Times New Roman" w:eastAsiaTheme="minorEastAsia" w:hAnsi="Times New Roman" w:cs="Times New Roman"/>
          <w:color w:val="auto"/>
        </w:rPr>
        <w:t>«</w:t>
      </w:r>
      <w:r w:rsidRPr="0043533C">
        <w:rPr>
          <w:rFonts w:ascii="Times New Roman" w:eastAsiaTheme="minorEastAsia" w:hAnsi="Times New Roman" w:cs="Times New Roman"/>
          <w:color w:val="auto"/>
        </w:rPr>
        <w:t>КЦСОН Верхотурского района</w:t>
      </w:r>
      <w:r>
        <w:rPr>
          <w:rFonts w:ascii="Times New Roman" w:eastAsiaTheme="minorEastAsia" w:hAnsi="Times New Roman" w:cs="Times New Roman"/>
          <w:color w:val="auto"/>
        </w:rPr>
        <w:t>»</w:t>
      </w:r>
    </w:p>
    <w:p w14:paraId="67D21E83" w14:textId="77777777" w:rsidR="0043533C" w:rsidRPr="0043533C" w:rsidRDefault="0043533C" w:rsidP="0043533C">
      <w:pPr>
        <w:suppressAutoHyphens/>
        <w:autoSpaceDE w:val="0"/>
        <w:autoSpaceDN w:val="0"/>
        <w:adjustRightInd w:val="0"/>
        <w:ind w:left="5387"/>
        <w:rPr>
          <w:rFonts w:ascii="Times New Roman" w:eastAsiaTheme="minorEastAsia" w:hAnsi="Times New Roman" w:cs="Times New Roman"/>
          <w:color w:val="auto"/>
        </w:rPr>
      </w:pPr>
    </w:p>
    <w:p w14:paraId="02E96A59" w14:textId="77777777" w:rsidR="0043533C" w:rsidRPr="0043533C" w:rsidRDefault="0043533C" w:rsidP="0043533C">
      <w:pPr>
        <w:suppressAutoHyphens/>
        <w:autoSpaceDE w:val="0"/>
        <w:autoSpaceDN w:val="0"/>
        <w:adjustRightInd w:val="0"/>
        <w:ind w:left="5387"/>
        <w:rPr>
          <w:rFonts w:ascii="Times New Roman" w:eastAsiaTheme="minorEastAsia" w:hAnsi="Times New Roman" w:cs="Times New Roman"/>
          <w:color w:val="auto"/>
        </w:rPr>
      </w:pPr>
      <w:r w:rsidRPr="0043533C">
        <w:rPr>
          <w:rFonts w:ascii="Times New Roman" w:eastAsiaTheme="minorEastAsia" w:hAnsi="Times New Roman" w:cs="Times New Roman"/>
          <w:color w:val="auto"/>
        </w:rPr>
        <w:t>от __________________________________</w:t>
      </w:r>
    </w:p>
    <w:p w14:paraId="4FA19B3E" w14:textId="77777777" w:rsidR="0043533C" w:rsidRPr="0043533C" w:rsidRDefault="0043533C" w:rsidP="0043533C">
      <w:pPr>
        <w:suppressAutoHyphens/>
        <w:autoSpaceDE w:val="0"/>
        <w:autoSpaceDN w:val="0"/>
        <w:adjustRightInd w:val="0"/>
        <w:ind w:left="5387"/>
        <w:jc w:val="center"/>
        <w:rPr>
          <w:rFonts w:ascii="Times New Roman" w:eastAsiaTheme="minorEastAsia" w:hAnsi="Times New Roman" w:cs="Times New Roman"/>
          <w:color w:val="auto"/>
          <w:sz w:val="20"/>
          <w:szCs w:val="20"/>
        </w:rPr>
      </w:pPr>
      <w:r w:rsidRPr="0043533C">
        <w:rPr>
          <w:rFonts w:ascii="Times New Roman" w:eastAsiaTheme="minorEastAsia" w:hAnsi="Times New Roman" w:cs="Times New Roman"/>
          <w:color w:val="auto"/>
          <w:sz w:val="20"/>
          <w:szCs w:val="20"/>
        </w:rPr>
        <w:t>(Ф.И.О. работника)</w:t>
      </w:r>
    </w:p>
    <w:p w14:paraId="05CD7B3C" w14:textId="77777777" w:rsidR="0043533C" w:rsidRPr="0043533C" w:rsidRDefault="0043533C" w:rsidP="0043533C">
      <w:pPr>
        <w:suppressAutoHyphens/>
        <w:autoSpaceDE w:val="0"/>
        <w:autoSpaceDN w:val="0"/>
        <w:adjustRightInd w:val="0"/>
        <w:ind w:left="5387"/>
        <w:rPr>
          <w:rFonts w:ascii="Times New Roman" w:eastAsiaTheme="minorEastAsia" w:hAnsi="Times New Roman" w:cs="Times New Roman"/>
          <w:color w:val="auto"/>
        </w:rPr>
      </w:pPr>
      <w:r w:rsidRPr="0043533C">
        <w:rPr>
          <w:rFonts w:ascii="Times New Roman" w:eastAsiaTheme="minorEastAsia" w:hAnsi="Times New Roman" w:cs="Times New Roman"/>
          <w:color w:val="auto"/>
        </w:rPr>
        <w:t>__________________________________</w:t>
      </w:r>
    </w:p>
    <w:p w14:paraId="36FD71E2" w14:textId="77777777" w:rsidR="0043533C" w:rsidRPr="0043533C" w:rsidRDefault="0043533C" w:rsidP="0043533C">
      <w:pPr>
        <w:suppressAutoHyphens/>
        <w:autoSpaceDE w:val="0"/>
        <w:autoSpaceDN w:val="0"/>
        <w:adjustRightInd w:val="0"/>
        <w:ind w:left="5387"/>
        <w:rPr>
          <w:rFonts w:ascii="Times New Roman" w:eastAsiaTheme="minorEastAsia" w:hAnsi="Times New Roman" w:cs="Times New Roman"/>
          <w:color w:val="auto"/>
        </w:rPr>
      </w:pPr>
    </w:p>
    <w:p w14:paraId="3406B0B6" w14:textId="77777777" w:rsidR="0043533C" w:rsidRPr="0043533C" w:rsidRDefault="0043533C" w:rsidP="0043533C">
      <w:pPr>
        <w:suppressAutoHyphens/>
        <w:autoSpaceDE w:val="0"/>
        <w:autoSpaceDN w:val="0"/>
        <w:adjustRightInd w:val="0"/>
        <w:jc w:val="both"/>
        <w:rPr>
          <w:rFonts w:ascii="Times New Roman" w:eastAsiaTheme="minorEastAsia" w:hAnsi="Times New Roman" w:cs="Times New Roman"/>
          <w:color w:val="auto"/>
        </w:rPr>
      </w:pPr>
    </w:p>
    <w:p w14:paraId="7FB60623" w14:textId="77777777" w:rsidR="0043533C" w:rsidRPr="0043533C" w:rsidRDefault="0043533C" w:rsidP="0043533C">
      <w:pPr>
        <w:suppressAutoHyphens/>
        <w:autoSpaceDE w:val="0"/>
        <w:autoSpaceDN w:val="0"/>
        <w:adjustRightInd w:val="0"/>
        <w:jc w:val="center"/>
        <w:rPr>
          <w:rFonts w:ascii="Times New Roman" w:eastAsiaTheme="minorEastAsia" w:hAnsi="Times New Roman" w:cs="Times New Roman"/>
          <w:color w:val="auto"/>
        </w:rPr>
      </w:pPr>
      <w:r w:rsidRPr="0043533C">
        <w:rPr>
          <w:rFonts w:ascii="Times New Roman" w:eastAsiaTheme="minorEastAsia" w:hAnsi="Times New Roman" w:cs="Times New Roman"/>
          <w:color w:val="auto"/>
        </w:rPr>
        <w:t>Декларация о возможной личной заинтересованности</w:t>
      </w:r>
      <w:r w:rsidRPr="0043533C">
        <w:rPr>
          <w:rFonts w:ascii="Times New Roman" w:eastAsiaTheme="minorEastAsia" w:hAnsi="Times New Roman" w:cs="Times New Roman"/>
          <w:color w:val="auto"/>
          <w:vertAlign w:val="superscript"/>
        </w:rPr>
        <w:t>1</w:t>
      </w:r>
    </w:p>
    <w:p w14:paraId="05166C9F" w14:textId="77777777" w:rsidR="0043533C" w:rsidRPr="0043533C" w:rsidRDefault="0043533C" w:rsidP="0043533C">
      <w:pPr>
        <w:suppressAutoHyphens/>
        <w:autoSpaceDE w:val="0"/>
        <w:autoSpaceDN w:val="0"/>
        <w:adjustRightInd w:val="0"/>
        <w:jc w:val="center"/>
        <w:rPr>
          <w:rFonts w:ascii="Times New Roman" w:eastAsiaTheme="minorEastAsia" w:hAnsi="Times New Roman" w:cs="Times New Roman"/>
          <w:color w:val="auto"/>
        </w:rPr>
      </w:pPr>
    </w:p>
    <w:p w14:paraId="4851C5A3" w14:textId="77777777" w:rsidR="0043533C" w:rsidRPr="0043533C" w:rsidRDefault="0043533C" w:rsidP="0043533C">
      <w:pPr>
        <w:suppressAutoHyphens/>
        <w:autoSpaceDE w:val="0"/>
        <w:autoSpaceDN w:val="0"/>
        <w:adjustRightInd w:val="0"/>
        <w:ind w:firstLine="709"/>
        <w:jc w:val="both"/>
        <w:rPr>
          <w:rFonts w:ascii="Times New Roman" w:eastAsiaTheme="minorEastAsia" w:hAnsi="Times New Roman" w:cs="Times New Roman"/>
          <w:color w:val="auto"/>
        </w:rPr>
      </w:pPr>
      <w:r w:rsidRPr="0043533C">
        <w:rPr>
          <w:rFonts w:ascii="Times New Roman" w:eastAsiaTheme="minorEastAsia" w:hAnsi="Times New Roman" w:cs="Times New Roman"/>
          <w:color w:val="auto"/>
        </w:rPr>
        <w:t>Перед заполнением настоящей декларации мне разъяснено следующее:</w:t>
      </w:r>
    </w:p>
    <w:p w14:paraId="0417C8B3" w14:textId="6635B510" w:rsidR="0043533C" w:rsidRPr="0043533C" w:rsidRDefault="0043533C" w:rsidP="0043533C">
      <w:pPr>
        <w:suppressAutoHyphens/>
        <w:autoSpaceDE w:val="0"/>
        <w:autoSpaceDN w:val="0"/>
        <w:adjustRightInd w:val="0"/>
        <w:jc w:val="both"/>
        <w:rPr>
          <w:rFonts w:ascii="Times New Roman" w:eastAsiaTheme="minorEastAsia" w:hAnsi="Times New Roman" w:cs="Times New Roman"/>
          <w:color w:val="auto"/>
        </w:rPr>
      </w:pPr>
      <w:r>
        <w:rPr>
          <w:rFonts w:ascii="Times New Roman" w:eastAsiaTheme="minorEastAsia" w:hAnsi="Times New Roman" w:cs="Times New Roman"/>
          <w:color w:val="auto"/>
        </w:rPr>
        <w:t>-</w:t>
      </w:r>
      <w:r w:rsidRPr="0043533C">
        <w:rPr>
          <w:rFonts w:ascii="Times New Roman" w:eastAsiaTheme="minorEastAsia" w:hAnsi="Times New Roman" w:cs="Times New Roman"/>
          <w:color w:val="auto"/>
        </w:rPr>
        <w:t>содержание понятий «конфликт интересов» и «личная заинтересованность»;</w:t>
      </w:r>
    </w:p>
    <w:p w14:paraId="1F7B1D46" w14:textId="4BD84276" w:rsidR="0043533C" w:rsidRPr="0043533C" w:rsidRDefault="0043533C" w:rsidP="0043533C">
      <w:pPr>
        <w:suppressAutoHyphens/>
        <w:autoSpaceDE w:val="0"/>
        <w:autoSpaceDN w:val="0"/>
        <w:adjustRightInd w:val="0"/>
        <w:jc w:val="both"/>
        <w:rPr>
          <w:rFonts w:ascii="Times New Roman" w:eastAsiaTheme="minorEastAsia" w:hAnsi="Times New Roman" w:cs="Times New Roman"/>
          <w:color w:val="auto"/>
        </w:rPr>
      </w:pPr>
      <w:r>
        <w:rPr>
          <w:rFonts w:ascii="Times New Roman" w:eastAsiaTheme="minorEastAsia" w:hAnsi="Times New Roman" w:cs="Times New Roman"/>
          <w:color w:val="auto"/>
        </w:rPr>
        <w:t>-</w:t>
      </w:r>
      <w:r w:rsidRPr="0043533C">
        <w:rPr>
          <w:rFonts w:ascii="Times New Roman" w:eastAsiaTheme="minorEastAsia" w:hAnsi="Times New Roman" w:cs="Times New Roman"/>
          <w:color w:val="auto"/>
        </w:rPr>
        <w:t>обязанность принимать меры по предотвращению и урегулированию конфликта интересов;</w:t>
      </w:r>
    </w:p>
    <w:p w14:paraId="511EBA48" w14:textId="427A95BD" w:rsidR="0043533C" w:rsidRPr="0043533C" w:rsidRDefault="0043533C" w:rsidP="0043533C">
      <w:pPr>
        <w:suppressAutoHyphens/>
        <w:autoSpaceDE w:val="0"/>
        <w:autoSpaceDN w:val="0"/>
        <w:adjustRightInd w:val="0"/>
        <w:jc w:val="both"/>
        <w:rPr>
          <w:rFonts w:ascii="Times New Roman" w:eastAsiaTheme="minorEastAsia" w:hAnsi="Times New Roman" w:cs="Times New Roman"/>
          <w:color w:val="auto"/>
        </w:rPr>
      </w:pPr>
      <w:r>
        <w:rPr>
          <w:rFonts w:ascii="Times New Roman" w:eastAsiaTheme="minorEastAsia" w:hAnsi="Times New Roman" w:cs="Times New Roman"/>
          <w:color w:val="auto"/>
        </w:rPr>
        <w:t>-</w:t>
      </w:r>
      <w:r w:rsidRPr="0043533C">
        <w:rPr>
          <w:rFonts w:ascii="Times New Roman" w:eastAsiaTheme="minorEastAsia" w:hAnsi="Times New Roman" w:cs="Times New Roman"/>
          <w:color w:val="auto"/>
        </w:rPr>
        <w:t>порядок уведомления о возникновении личной заинтересованности при исполнении должностных (служебных) обязанностей, которая приводит или может привести к конфликту интересов;</w:t>
      </w:r>
    </w:p>
    <w:p w14:paraId="22DD2A4F" w14:textId="73CF4A93" w:rsidR="0043533C" w:rsidRPr="0043533C" w:rsidRDefault="0043533C" w:rsidP="0043533C">
      <w:pPr>
        <w:suppressAutoHyphens/>
        <w:autoSpaceDE w:val="0"/>
        <w:autoSpaceDN w:val="0"/>
        <w:adjustRightInd w:val="0"/>
        <w:jc w:val="both"/>
        <w:rPr>
          <w:rFonts w:ascii="Times New Roman" w:eastAsiaTheme="minorEastAsia" w:hAnsi="Times New Roman" w:cs="Times New Roman"/>
          <w:color w:val="auto"/>
        </w:rPr>
      </w:pPr>
      <w:r>
        <w:rPr>
          <w:rFonts w:ascii="Times New Roman" w:eastAsiaTheme="minorEastAsia" w:hAnsi="Times New Roman" w:cs="Times New Roman"/>
          <w:color w:val="auto"/>
        </w:rPr>
        <w:t>-</w:t>
      </w:r>
      <w:r w:rsidRPr="0043533C">
        <w:rPr>
          <w:rFonts w:ascii="Times New Roman" w:eastAsiaTheme="minorEastAsia" w:hAnsi="Times New Roman" w:cs="Times New Roman"/>
          <w:color w:val="auto"/>
        </w:rPr>
        <w:t>ответственность за неисполнение указанной обязанности.</w:t>
      </w:r>
    </w:p>
    <w:p w14:paraId="17B9AE26" w14:textId="77777777" w:rsidR="0043533C" w:rsidRPr="0043533C" w:rsidRDefault="0043533C" w:rsidP="0043533C">
      <w:pPr>
        <w:suppressAutoHyphens/>
        <w:autoSpaceDE w:val="0"/>
        <w:autoSpaceDN w:val="0"/>
        <w:adjustRightInd w:val="0"/>
        <w:jc w:val="both"/>
        <w:rPr>
          <w:rFonts w:ascii="Times New Roman" w:eastAsiaTheme="minorEastAsia" w:hAnsi="Times New Roman" w:cs="Times New Roman"/>
          <w:color w:val="auto"/>
        </w:rPr>
      </w:pPr>
      <w:r w:rsidRPr="0043533C">
        <w:rPr>
          <w:rFonts w:ascii="Times New Roman" w:eastAsiaTheme="minorEastAsia" w:hAnsi="Times New Roman" w:cs="Times New Roman"/>
          <w:color w:val="auto"/>
        </w:rPr>
        <w:t>«__» ___________ 20__ г. _____________________________________________________________</w:t>
      </w:r>
    </w:p>
    <w:p w14:paraId="495AA1F3" w14:textId="77777777" w:rsidR="0043533C" w:rsidRPr="0043533C" w:rsidRDefault="0043533C" w:rsidP="0043533C">
      <w:pPr>
        <w:suppressAutoHyphens/>
        <w:autoSpaceDE w:val="0"/>
        <w:autoSpaceDN w:val="0"/>
        <w:adjustRightInd w:val="0"/>
        <w:ind w:left="2124" w:firstLine="708"/>
        <w:jc w:val="both"/>
        <w:rPr>
          <w:rFonts w:ascii="Times New Roman" w:eastAsiaTheme="minorEastAsia" w:hAnsi="Times New Roman" w:cs="Times New Roman"/>
          <w:color w:val="auto"/>
          <w:sz w:val="20"/>
          <w:szCs w:val="20"/>
        </w:rPr>
      </w:pPr>
      <w:r w:rsidRPr="0043533C">
        <w:rPr>
          <w:rFonts w:ascii="Times New Roman" w:eastAsiaTheme="minorEastAsia" w:hAnsi="Times New Roman" w:cs="Times New Roman"/>
          <w:color w:val="auto"/>
          <w:sz w:val="20"/>
          <w:szCs w:val="20"/>
        </w:rPr>
        <w:t xml:space="preserve"> (подпись и Ф.И.О. лица, представляющего декларацию)</w:t>
      </w:r>
    </w:p>
    <w:p w14:paraId="3503BF52"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bl>
      <w:tblPr>
        <w:tblW w:w="0" w:type="auto"/>
        <w:tblInd w:w="15" w:type="dxa"/>
        <w:tblLayout w:type="fixed"/>
        <w:tblCellMar>
          <w:left w:w="10" w:type="dxa"/>
          <w:right w:w="10" w:type="dxa"/>
        </w:tblCellMar>
        <w:tblLook w:val="0000" w:firstRow="0" w:lastRow="0" w:firstColumn="0" w:lastColumn="0" w:noHBand="0" w:noVBand="0"/>
      </w:tblPr>
      <w:tblGrid>
        <w:gridCol w:w="8075"/>
        <w:gridCol w:w="1077"/>
        <w:gridCol w:w="1077"/>
      </w:tblGrid>
      <w:tr w:rsidR="0043533C" w:rsidRPr="0043533C" w14:paraId="4EC6B934" w14:textId="77777777" w:rsidTr="002C53DE">
        <w:tc>
          <w:tcPr>
            <w:tcW w:w="8075" w:type="dxa"/>
            <w:tcBorders>
              <w:top w:val="single" w:sz="4" w:space="0" w:color="000000"/>
              <w:left w:val="single" w:sz="4" w:space="0" w:color="000000"/>
              <w:bottom w:val="single" w:sz="4" w:space="0" w:color="000000"/>
              <w:right w:val="single" w:sz="4" w:space="0" w:color="000000"/>
            </w:tcBorders>
          </w:tcPr>
          <w:p w14:paraId="6BCF70AC" w14:textId="77777777" w:rsidR="0043533C" w:rsidRPr="0043533C" w:rsidRDefault="0043533C" w:rsidP="0043533C">
            <w:pPr>
              <w:suppressAutoHyphens/>
              <w:autoSpaceDE w:val="0"/>
              <w:autoSpaceDN w:val="0"/>
              <w:adjustRightInd w:val="0"/>
              <w:ind w:firstLine="720"/>
              <w:jc w:val="center"/>
              <w:rPr>
                <w:rFonts w:ascii="Times New Roman" w:eastAsiaTheme="minorEastAsia" w:hAnsi="Times New Roman" w:cs="Times New Roman"/>
                <w:color w:val="auto"/>
              </w:rPr>
            </w:pPr>
            <w:r w:rsidRPr="0043533C">
              <w:rPr>
                <w:rFonts w:ascii="Times New Roman" w:eastAsiaTheme="minorEastAsia" w:hAnsi="Times New Roman" w:cs="Times New Roman"/>
                <w:color w:val="auto"/>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tcPr>
          <w:p w14:paraId="1022660E" w14:textId="77777777" w:rsidR="0043533C" w:rsidRPr="0043533C" w:rsidRDefault="0043533C" w:rsidP="0043533C">
            <w:pPr>
              <w:suppressAutoHyphens/>
              <w:autoSpaceDE w:val="0"/>
              <w:autoSpaceDN w:val="0"/>
              <w:adjustRightInd w:val="0"/>
              <w:jc w:val="center"/>
              <w:rPr>
                <w:rFonts w:ascii="Times New Roman" w:eastAsiaTheme="minorEastAsia" w:hAnsi="Times New Roman" w:cs="Times New Roman"/>
                <w:color w:val="auto"/>
              </w:rPr>
            </w:pPr>
            <w:r w:rsidRPr="0043533C">
              <w:rPr>
                <w:rFonts w:ascii="Times New Roman" w:eastAsiaTheme="minorEastAsia" w:hAnsi="Times New Roman" w:cs="Times New Roman"/>
                <w:color w:val="auto"/>
              </w:rPr>
              <w:t>Да</w:t>
            </w:r>
          </w:p>
        </w:tc>
        <w:tc>
          <w:tcPr>
            <w:tcW w:w="1077" w:type="dxa"/>
            <w:tcBorders>
              <w:top w:val="single" w:sz="4" w:space="0" w:color="000000"/>
              <w:left w:val="single" w:sz="4" w:space="0" w:color="000000"/>
              <w:bottom w:val="single" w:sz="4" w:space="0" w:color="000000"/>
              <w:right w:val="single" w:sz="4" w:space="0" w:color="000000"/>
            </w:tcBorders>
          </w:tcPr>
          <w:p w14:paraId="12B1EC66" w14:textId="77777777" w:rsidR="0043533C" w:rsidRPr="0043533C" w:rsidRDefault="0043533C" w:rsidP="0043533C">
            <w:pPr>
              <w:suppressAutoHyphens/>
              <w:autoSpaceDE w:val="0"/>
              <w:autoSpaceDN w:val="0"/>
              <w:adjustRightInd w:val="0"/>
              <w:jc w:val="center"/>
              <w:rPr>
                <w:rFonts w:ascii="Times New Roman" w:eastAsiaTheme="minorEastAsia" w:hAnsi="Times New Roman" w:cs="Times New Roman"/>
                <w:color w:val="auto"/>
              </w:rPr>
            </w:pPr>
            <w:r w:rsidRPr="0043533C">
              <w:rPr>
                <w:rFonts w:ascii="Times New Roman" w:eastAsiaTheme="minorEastAsia" w:hAnsi="Times New Roman" w:cs="Times New Roman"/>
                <w:color w:val="auto"/>
              </w:rPr>
              <w:t>Нет</w:t>
            </w:r>
          </w:p>
        </w:tc>
      </w:tr>
      <w:tr w:rsidR="0043533C" w:rsidRPr="0043533C" w14:paraId="3577400D" w14:textId="77777777" w:rsidTr="002C53DE">
        <w:tc>
          <w:tcPr>
            <w:tcW w:w="8075" w:type="dxa"/>
            <w:tcBorders>
              <w:top w:val="single" w:sz="4" w:space="0" w:color="000000"/>
              <w:left w:val="single" w:sz="4" w:space="0" w:color="000000"/>
              <w:bottom w:val="single" w:sz="4" w:space="0" w:color="000000"/>
              <w:right w:val="single" w:sz="4" w:space="0" w:color="000000"/>
            </w:tcBorders>
          </w:tcPr>
          <w:p w14:paraId="38BBE9EA" w14:textId="77777777" w:rsidR="0043533C" w:rsidRPr="0043533C" w:rsidRDefault="0043533C" w:rsidP="0043533C">
            <w:pPr>
              <w:suppressAutoHyphens/>
              <w:autoSpaceDE w:val="0"/>
              <w:autoSpaceDN w:val="0"/>
              <w:adjustRightInd w:val="0"/>
              <w:rPr>
                <w:rFonts w:ascii="Times New Roman" w:eastAsiaTheme="minorEastAsia" w:hAnsi="Times New Roman" w:cs="Times New Roman"/>
                <w:color w:val="auto"/>
              </w:rPr>
            </w:pPr>
            <w:r w:rsidRPr="0043533C">
              <w:rPr>
                <w:rFonts w:ascii="Times New Roman" w:eastAsiaTheme="minorEastAsia" w:hAnsi="Times New Roman" w:cs="Times New Roman"/>
                <w:color w:val="auto"/>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tcPr>
          <w:p w14:paraId="1C0990AC"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1077" w:type="dxa"/>
            <w:tcBorders>
              <w:top w:val="single" w:sz="4" w:space="0" w:color="000000"/>
              <w:left w:val="single" w:sz="4" w:space="0" w:color="000000"/>
              <w:bottom w:val="single" w:sz="4" w:space="0" w:color="000000"/>
              <w:right w:val="single" w:sz="4" w:space="0" w:color="000000"/>
            </w:tcBorders>
          </w:tcPr>
          <w:p w14:paraId="35FFE815"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r w:rsidR="0043533C" w:rsidRPr="0043533C" w14:paraId="1F43A623" w14:textId="77777777" w:rsidTr="002C53DE">
        <w:trPr>
          <w:trHeight w:val="1264"/>
        </w:trPr>
        <w:tc>
          <w:tcPr>
            <w:tcW w:w="8075" w:type="dxa"/>
            <w:tcBorders>
              <w:top w:val="single" w:sz="4" w:space="0" w:color="000000"/>
              <w:left w:val="single" w:sz="4" w:space="0" w:color="000000"/>
              <w:bottom w:val="single" w:sz="4" w:space="0" w:color="000000"/>
              <w:right w:val="single" w:sz="4" w:space="0" w:color="000000"/>
            </w:tcBorders>
          </w:tcPr>
          <w:p w14:paraId="3AE10512" w14:textId="77777777" w:rsidR="0043533C" w:rsidRPr="0043533C" w:rsidRDefault="0043533C" w:rsidP="0043533C">
            <w:pPr>
              <w:suppressAutoHyphens/>
              <w:autoSpaceDE w:val="0"/>
              <w:autoSpaceDN w:val="0"/>
              <w:adjustRightInd w:val="0"/>
              <w:rPr>
                <w:rFonts w:ascii="Times New Roman" w:eastAsiaTheme="minorEastAsia" w:hAnsi="Times New Roman" w:cs="Times New Roman"/>
                <w:color w:val="auto"/>
              </w:rPr>
            </w:pPr>
            <w:r w:rsidRPr="0043533C">
              <w:rPr>
                <w:rFonts w:ascii="Times New Roman" w:eastAsiaTheme="minorEastAsia" w:hAnsi="Times New Roman" w:cs="Times New Roman"/>
                <w:color w:val="auto"/>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sidRPr="0043533C">
              <w:rPr>
                <w:rFonts w:ascii="Times New Roman" w:eastAsiaTheme="minorEastAsia" w:hAnsi="Times New Roman" w:cs="Times New Roman"/>
                <w:color w:val="auto"/>
              </w:rPr>
              <w:br/>
              <w:t>(как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tcPr>
          <w:p w14:paraId="658C4EEA"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1077" w:type="dxa"/>
            <w:tcBorders>
              <w:top w:val="single" w:sz="4" w:space="0" w:color="000000"/>
              <w:left w:val="single" w:sz="4" w:space="0" w:color="000000"/>
              <w:bottom w:val="single" w:sz="4" w:space="0" w:color="000000"/>
              <w:right w:val="single" w:sz="4" w:space="0" w:color="000000"/>
            </w:tcBorders>
          </w:tcPr>
          <w:p w14:paraId="52BC5CDF"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r w:rsidR="0043533C" w:rsidRPr="0043533C" w14:paraId="27272486" w14:textId="77777777" w:rsidTr="002C53DE">
        <w:tc>
          <w:tcPr>
            <w:tcW w:w="8075" w:type="dxa"/>
            <w:tcBorders>
              <w:top w:val="single" w:sz="4" w:space="0" w:color="000000"/>
              <w:left w:val="single" w:sz="4" w:space="0" w:color="000000"/>
              <w:bottom w:val="single" w:sz="4" w:space="0" w:color="000000"/>
              <w:right w:val="single" w:sz="4" w:space="0" w:color="000000"/>
            </w:tcBorders>
          </w:tcPr>
          <w:p w14:paraId="01495F5D" w14:textId="77777777" w:rsidR="0043533C" w:rsidRPr="0043533C" w:rsidRDefault="0043533C" w:rsidP="0043533C">
            <w:pPr>
              <w:suppressAutoHyphens/>
              <w:autoSpaceDE w:val="0"/>
              <w:autoSpaceDN w:val="0"/>
              <w:adjustRightInd w:val="0"/>
              <w:rPr>
                <w:rFonts w:ascii="Times New Roman" w:eastAsiaTheme="minorEastAsia" w:hAnsi="Times New Roman" w:cs="Times New Roman"/>
                <w:color w:val="auto"/>
              </w:rPr>
            </w:pPr>
            <w:r w:rsidRPr="0043533C">
              <w:rPr>
                <w:rFonts w:ascii="Times New Roman" w:eastAsiaTheme="minorEastAsia" w:hAnsi="Times New Roman" w:cs="Times New Roman"/>
                <w:color w:val="auto"/>
              </w:rPr>
              <w:t>Владеете ли Вы или Ваши родственники прямо или как бенефициар</w:t>
            </w:r>
            <w:r w:rsidRPr="0043533C">
              <w:rPr>
                <w:rFonts w:ascii="Times New Roman" w:eastAsiaTheme="minorEastAsia" w:hAnsi="Times New Roman" w:cs="Times New Roman"/>
                <w:color w:val="auto"/>
                <w:vertAlign w:val="superscript"/>
              </w:rPr>
              <w:t>2</w:t>
            </w:r>
            <w:r w:rsidRPr="0043533C">
              <w:rPr>
                <w:rFonts w:ascii="Times New Roman" w:eastAsiaTheme="minorEastAsia" w:hAnsi="Times New Roman" w:cs="Times New Roman"/>
                <w:color w:val="auto"/>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tcPr>
          <w:p w14:paraId="76DC33AC"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1077" w:type="dxa"/>
            <w:tcBorders>
              <w:top w:val="single" w:sz="4" w:space="0" w:color="000000"/>
              <w:left w:val="single" w:sz="4" w:space="0" w:color="000000"/>
              <w:bottom w:val="single" w:sz="4" w:space="0" w:color="000000"/>
              <w:right w:val="single" w:sz="4" w:space="0" w:color="000000"/>
            </w:tcBorders>
          </w:tcPr>
          <w:p w14:paraId="78B732DC"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r w:rsidR="0043533C" w:rsidRPr="0043533C" w14:paraId="016946D6" w14:textId="77777777" w:rsidTr="002C53DE">
        <w:tc>
          <w:tcPr>
            <w:tcW w:w="8075" w:type="dxa"/>
            <w:tcBorders>
              <w:top w:val="single" w:sz="4" w:space="0" w:color="000000"/>
              <w:left w:val="single" w:sz="4" w:space="0" w:color="000000"/>
              <w:bottom w:val="single" w:sz="4" w:space="0" w:color="000000"/>
              <w:right w:val="single" w:sz="4" w:space="0" w:color="000000"/>
            </w:tcBorders>
          </w:tcPr>
          <w:p w14:paraId="23B0F33C" w14:textId="77777777" w:rsidR="0043533C" w:rsidRPr="0043533C" w:rsidRDefault="0043533C" w:rsidP="0043533C">
            <w:pPr>
              <w:suppressAutoHyphens/>
              <w:autoSpaceDE w:val="0"/>
              <w:autoSpaceDN w:val="0"/>
              <w:adjustRightInd w:val="0"/>
              <w:rPr>
                <w:rFonts w:ascii="Times New Roman" w:eastAsiaTheme="minorEastAsia" w:hAnsi="Times New Roman" w:cs="Times New Roman"/>
                <w:color w:val="auto"/>
              </w:rPr>
            </w:pPr>
            <w:r w:rsidRPr="0043533C">
              <w:rPr>
                <w:rFonts w:ascii="Times New Roman" w:eastAsiaTheme="minorEastAsia" w:hAnsi="Times New Roman" w:cs="Times New Roman"/>
                <w:color w:val="auto"/>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tcPr>
          <w:p w14:paraId="5670145F"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1077" w:type="dxa"/>
            <w:tcBorders>
              <w:top w:val="single" w:sz="4" w:space="0" w:color="000000"/>
              <w:left w:val="single" w:sz="4" w:space="0" w:color="000000"/>
              <w:bottom w:val="single" w:sz="4" w:space="0" w:color="000000"/>
              <w:right w:val="single" w:sz="4" w:space="0" w:color="000000"/>
            </w:tcBorders>
          </w:tcPr>
          <w:p w14:paraId="24CA569B"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r w:rsidR="0043533C" w:rsidRPr="0043533C" w14:paraId="27F66D38" w14:textId="77777777" w:rsidTr="002C53DE">
        <w:tc>
          <w:tcPr>
            <w:tcW w:w="8075" w:type="dxa"/>
            <w:tcBorders>
              <w:top w:val="single" w:sz="4" w:space="0" w:color="000000"/>
              <w:left w:val="single" w:sz="4" w:space="0" w:color="000000"/>
              <w:bottom w:val="single" w:sz="4" w:space="0" w:color="000000"/>
              <w:right w:val="single" w:sz="4" w:space="0" w:color="000000"/>
            </w:tcBorders>
          </w:tcPr>
          <w:p w14:paraId="3ECF4101" w14:textId="77777777" w:rsidR="0043533C" w:rsidRPr="0043533C" w:rsidRDefault="0043533C" w:rsidP="0043533C">
            <w:pPr>
              <w:suppressAutoHyphens/>
              <w:autoSpaceDE w:val="0"/>
              <w:autoSpaceDN w:val="0"/>
              <w:adjustRightInd w:val="0"/>
              <w:rPr>
                <w:rFonts w:ascii="Times New Roman" w:eastAsiaTheme="minorEastAsia" w:hAnsi="Times New Roman" w:cs="Times New Roman"/>
                <w:color w:val="auto"/>
              </w:rPr>
            </w:pPr>
            <w:r w:rsidRPr="0043533C">
              <w:rPr>
                <w:rFonts w:ascii="Times New Roman" w:eastAsiaTheme="minorEastAsia" w:hAnsi="Times New Roman" w:cs="Times New Roman"/>
                <w:color w:val="auto"/>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tcPr>
          <w:p w14:paraId="2FFDA539"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1077" w:type="dxa"/>
            <w:tcBorders>
              <w:top w:val="single" w:sz="4" w:space="0" w:color="000000"/>
              <w:left w:val="single" w:sz="4" w:space="0" w:color="000000"/>
              <w:bottom w:val="single" w:sz="4" w:space="0" w:color="000000"/>
              <w:right w:val="single" w:sz="4" w:space="0" w:color="000000"/>
            </w:tcBorders>
          </w:tcPr>
          <w:p w14:paraId="30B84331"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r w:rsidR="0043533C" w:rsidRPr="0043533C" w14:paraId="3E1FEF89" w14:textId="77777777" w:rsidTr="002C53DE">
        <w:tc>
          <w:tcPr>
            <w:tcW w:w="8075" w:type="dxa"/>
            <w:tcBorders>
              <w:top w:val="single" w:sz="4" w:space="0" w:color="000000"/>
              <w:left w:val="single" w:sz="4" w:space="0" w:color="000000"/>
              <w:bottom w:val="single" w:sz="4" w:space="0" w:color="000000"/>
              <w:right w:val="single" w:sz="4" w:space="0" w:color="000000"/>
            </w:tcBorders>
          </w:tcPr>
          <w:p w14:paraId="33C8BC96" w14:textId="77777777" w:rsidR="0043533C" w:rsidRPr="0043533C" w:rsidRDefault="0043533C" w:rsidP="0043533C">
            <w:pPr>
              <w:suppressAutoHyphens/>
              <w:autoSpaceDE w:val="0"/>
              <w:autoSpaceDN w:val="0"/>
              <w:adjustRightInd w:val="0"/>
              <w:rPr>
                <w:rFonts w:ascii="Times New Roman" w:eastAsiaTheme="minorEastAsia" w:hAnsi="Times New Roman" w:cs="Times New Roman"/>
                <w:color w:val="auto"/>
              </w:rPr>
            </w:pPr>
            <w:r w:rsidRPr="0043533C">
              <w:rPr>
                <w:rFonts w:ascii="Times New Roman" w:eastAsiaTheme="minorEastAsia" w:hAnsi="Times New Roman" w:cs="Times New Roman"/>
                <w:color w:val="auto"/>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tcPr>
          <w:p w14:paraId="36F785A8"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1077" w:type="dxa"/>
            <w:tcBorders>
              <w:top w:val="single" w:sz="4" w:space="0" w:color="000000"/>
              <w:left w:val="single" w:sz="4" w:space="0" w:color="000000"/>
              <w:bottom w:val="single" w:sz="4" w:space="0" w:color="000000"/>
              <w:right w:val="single" w:sz="4" w:space="0" w:color="000000"/>
            </w:tcBorders>
          </w:tcPr>
          <w:p w14:paraId="50CF5C97"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r w:rsidR="0043533C" w:rsidRPr="0043533C" w14:paraId="1B948990" w14:textId="77777777" w:rsidTr="002C53DE">
        <w:tc>
          <w:tcPr>
            <w:tcW w:w="8075" w:type="dxa"/>
            <w:tcBorders>
              <w:top w:val="single" w:sz="4" w:space="0" w:color="000000"/>
              <w:left w:val="single" w:sz="4" w:space="0" w:color="000000"/>
              <w:bottom w:val="single" w:sz="4" w:space="0" w:color="000000"/>
              <w:right w:val="single" w:sz="4" w:space="0" w:color="000000"/>
            </w:tcBorders>
          </w:tcPr>
          <w:p w14:paraId="6A353D13" w14:textId="77777777" w:rsidR="0043533C" w:rsidRPr="0043533C" w:rsidRDefault="0043533C" w:rsidP="0043533C">
            <w:pPr>
              <w:suppressAutoHyphens/>
              <w:autoSpaceDE w:val="0"/>
              <w:autoSpaceDN w:val="0"/>
              <w:adjustRightInd w:val="0"/>
              <w:rPr>
                <w:rFonts w:ascii="Times New Roman" w:eastAsiaTheme="minorEastAsia" w:hAnsi="Times New Roman" w:cs="Times New Roman"/>
                <w:color w:val="auto"/>
              </w:rPr>
            </w:pPr>
            <w:r w:rsidRPr="0043533C">
              <w:rPr>
                <w:rFonts w:ascii="Times New Roman" w:eastAsiaTheme="minorEastAsia" w:hAnsi="Times New Roman" w:cs="Times New Roman"/>
                <w:color w:val="auto"/>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tcPr>
          <w:p w14:paraId="1774E7BC"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1077" w:type="dxa"/>
            <w:tcBorders>
              <w:top w:val="single" w:sz="4" w:space="0" w:color="000000"/>
              <w:left w:val="single" w:sz="4" w:space="0" w:color="000000"/>
              <w:bottom w:val="single" w:sz="4" w:space="0" w:color="000000"/>
              <w:right w:val="single" w:sz="4" w:space="0" w:color="000000"/>
            </w:tcBorders>
          </w:tcPr>
          <w:p w14:paraId="7AEAC500"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r w:rsidR="0043533C" w:rsidRPr="0043533C" w14:paraId="6AC146B7" w14:textId="77777777" w:rsidTr="002C53DE">
        <w:tc>
          <w:tcPr>
            <w:tcW w:w="8075" w:type="dxa"/>
            <w:tcBorders>
              <w:top w:val="single" w:sz="4" w:space="0" w:color="000000"/>
              <w:left w:val="single" w:sz="4" w:space="0" w:color="000000"/>
              <w:bottom w:val="single" w:sz="4" w:space="0" w:color="000000"/>
              <w:right w:val="single" w:sz="4" w:space="0" w:color="000000"/>
            </w:tcBorders>
          </w:tcPr>
          <w:p w14:paraId="2C6E16D5" w14:textId="77777777" w:rsidR="0043533C" w:rsidRPr="0043533C" w:rsidRDefault="0043533C" w:rsidP="0043533C">
            <w:pPr>
              <w:suppressAutoHyphens/>
              <w:autoSpaceDE w:val="0"/>
              <w:autoSpaceDN w:val="0"/>
              <w:adjustRightInd w:val="0"/>
              <w:rPr>
                <w:rFonts w:ascii="Times New Roman" w:eastAsiaTheme="minorEastAsia" w:hAnsi="Times New Roman" w:cs="Times New Roman"/>
                <w:color w:val="auto"/>
              </w:rPr>
            </w:pPr>
            <w:r w:rsidRPr="0043533C">
              <w:rPr>
                <w:rFonts w:ascii="Times New Roman" w:eastAsiaTheme="minorEastAsia" w:hAnsi="Times New Roman" w:cs="Times New Roman"/>
                <w:color w:val="auto"/>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tcPr>
          <w:p w14:paraId="166EA1BA"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1077" w:type="dxa"/>
            <w:tcBorders>
              <w:top w:val="single" w:sz="4" w:space="0" w:color="000000"/>
              <w:left w:val="single" w:sz="4" w:space="0" w:color="000000"/>
              <w:bottom w:val="single" w:sz="4" w:space="0" w:color="000000"/>
              <w:right w:val="single" w:sz="4" w:space="0" w:color="000000"/>
            </w:tcBorders>
          </w:tcPr>
          <w:p w14:paraId="2D3F26D3"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r w:rsidR="0043533C" w:rsidRPr="0043533C" w14:paraId="7E1E13AB" w14:textId="77777777" w:rsidTr="002C53DE">
        <w:tc>
          <w:tcPr>
            <w:tcW w:w="8075" w:type="dxa"/>
            <w:tcBorders>
              <w:top w:val="single" w:sz="4" w:space="0" w:color="000000"/>
              <w:left w:val="single" w:sz="4" w:space="0" w:color="000000"/>
              <w:bottom w:val="single" w:sz="4" w:space="0" w:color="000000"/>
              <w:right w:val="single" w:sz="4" w:space="0" w:color="000000"/>
            </w:tcBorders>
          </w:tcPr>
          <w:p w14:paraId="13C2C10F" w14:textId="77777777" w:rsidR="0043533C" w:rsidRPr="0043533C" w:rsidRDefault="0043533C" w:rsidP="0043533C">
            <w:pPr>
              <w:suppressAutoHyphens/>
              <w:autoSpaceDE w:val="0"/>
              <w:autoSpaceDN w:val="0"/>
              <w:adjustRightInd w:val="0"/>
              <w:rPr>
                <w:rFonts w:ascii="Times New Roman" w:eastAsiaTheme="minorEastAsia" w:hAnsi="Times New Roman" w:cs="Times New Roman"/>
                <w:color w:val="auto"/>
              </w:rPr>
            </w:pPr>
            <w:r w:rsidRPr="0043533C">
              <w:rPr>
                <w:rFonts w:ascii="Times New Roman" w:eastAsiaTheme="minorEastAsia" w:hAnsi="Times New Roman" w:cs="Times New Roman"/>
                <w:color w:val="auto"/>
              </w:rPr>
              <w:lastRenderedPageBreak/>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tcPr>
          <w:p w14:paraId="3175297A"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1077" w:type="dxa"/>
            <w:tcBorders>
              <w:top w:val="single" w:sz="4" w:space="0" w:color="000000"/>
              <w:left w:val="single" w:sz="4" w:space="0" w:color="000000"/>
              <w:bottom w:val="single" w:sz="4" w:space="0" w:color="000000"/>
              <w:right w:val="single" w:sz="4" w:space="0" w:color="000000"/>
            </w:tcBorders>
          </w:tcPr>
          <w:p w14:paraId="76C4FCAB"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bl>
    <w:p w14:paraId="62E58885"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p w14:paraId="1AB34AD5" w14:textId="77777777" w:rsidR="0043533C" w:rsidRPr="0043533C" w:rsidRDefault="0043533C" w:rsidP="0043533C">
      <w:pPr>
        <w:suppressAutoHyphens/>
        <w:autoSpaceDE w:val="0"/>
        <w:autoSpaceDN w:val="0"/>
        <w:adjustRightInd w:val="0"/>
        <w:ind w:firstLine="540"/>
        <w:jc w:val="both"/>
        <w:rPr>
          <w:rFonts w:ascii="Times New Roman" w:eastAsiaTheme="minorEastAsia" w:hAnsi="Times New Roman" w:cs="Times New Roman"/>
          <w:color w:val="auto"/>
        </w:rPr>
      </w:pPr>
      <w:r w:rsidRPr="0043533C">
        <w:rPr>
          <w:rFonts w:ascii="Times New Roman" w:eastAsiaTheme="minorEastAsia" w:hAnsi="Times New Roman" w:cs="Times New Roman"/>
          <w:color w:val="auto"/>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14:paraId="0063F4A5"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bl>
      <w:tblPr>
        <w:tblW w:w="0" w:type="auto"/>
        <w:tblInd w:w="15" w:type="dxa"/>
        <w:tblLayout w:type="fixed"/>
        <w:tblCellMar>
          <w:left w:w="10" w:type="dxa"/>
          <w:right w:w="10" w:type="dxa"/>
        </w:tblCellMar>
        <w:tblLook w:val="0000" w:firstRow="0" w:lastRow="0" w:firstColumn="0" w:lastColumn="0" w:noHBand="0" w:noVBand="0"/>
      </w:tblPr>
      <w:tblGrid>
        <w:gridCol w:w="9918"/>
      </w:tblGrid>
      <w:tr w:rsidR="0043533C" w:rsidRPr="0043533C" w14:paraId="2C485E9F" w14:textId="77777777" w:rsidTr="002C53DE">
        <w:tc>
          <w:tcPr>
            <w:tcW w:w="9918" w:type="dxa"/>
            <w:tcBorders>
              <w:top w:val="single" w:sz="4" w:space="0" w:color="000000"/>
              <w:left w:val="single" w:sz="4" w:space="0" w:color="000000"/>
              <w:bottom w:val="nil"/>
              <w:right w:val="single" w:sz="4" w:space="0" w:color="000000"/>
            </w:tcBorders>
          </w:tcPr>
          <w:p w14:paraId="15AD1697"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r w:rsidR="0043533C" w:rsidRPr="0043533C" w14:paraId="3D13F7E7" w14:textId="77777777" w:rsidTr="002C53DE">
        <w:tc>
          <w:tcPr>
            <w:tcW w:w="9918" w:type="dxa"/>
            <w:tcBorders>
              <w:top w:val="nil"/>
              <w:left w:val="single" w:sz="4" w:space="0" w:color="000000"/>
              <w:bottom w:val="nil"/>
              <w:right w:val="single" w:sz="4" w:space="0" w:color="000000"/>
            </w:tcBorders>
          </w:tcPr>
          <w:p w14:paraId="6F62D1B5"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r w:rsidR="0043533C" w:rsidRPr="0043533C" w14:paraId="00AA1EB5" w14:textId="77777777" w:rsidTr="002C53DE">
        <w:tc>
          <w:tcPr>
            <w:tcW w:w="9918" w:type="dxa"/>
            <w:tcBorders>
              <w:top w:val="nil"/>
              <w:left w:val="single" w:sz="4" w:space="0" w:color="000000"/>
              <w:bottom w:val="nil"/>
              <w:right w:val="single" w:sz="4" w:space="0" w:color="000000"/>
            </w:tcBorders>
          </w:tcPr>
          <w:p w14:paraId="421A292B"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r w:rsidR="0043533C" w:rsidRPr="0043533C" w14:paraId="6015AF6F" w14:textId="77777777" w:rsidTr="002C53DE">
        <w:tc>
          <w:tcPr>
            <w:tcW w:w="9918" w:type="dxa"/>
            <w:tcBorders>
              <w:top w:val="nil"/>
              <w:left w:val="single" w:sz="4" w:space="0" w:color="000000"/>
              <w:bottom w:val="nil"/>
              <w:right w:val="single" w:sz="4" w:space="0" w:color="000000"/>
            </w:tcBorders>
          </w:tcPr>
          <w:p w14:paraId="1968AF31"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r w:rsidR="0043533C" w:rsidRPr="0043533C" w14:paraId="5D5732C4" w14:textId="77777777" w:rsidTr="002C53DE">
        <w:tc>
          <w:tcPr>
            <w:tcW w:w="9918" w:type="dxa"/>
            <w:tcBorders>
              <w:top w:val="nil"/>
              <w:left w:val="single" w:sz="4" w:space="0" w:color="000000"/>
              <w:bottom w:val="single" w:sz="4" w:space="0" w:color="000000"/>
              <w:right w:val="single" w:sz="4" w:space="0" w:color="000000"/>
            </w:tcBorders>
          </w:tcPr>
          <w:p w14:paraId="3AF8295A"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bl>
    <w:p w14:paraId="75437792"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p w14:paraId="384F0B3C" w14:textId="77777777" w:rsidR="0043533C" w:rsidRPr="0043533C" w:rsidRDefault="0043533C" w:rsidP="0043533C">
      <w:pPr>
        <w:suppressAutoHyphens/>
        <w:autoSpaceDE w:val="0"/>
        <w:autoSpaceDN w:val="0"/>
        <w:adjustRightInd w:val="0"/>
        <w:ind w:firstLine="709"/>
        <w:jc w:val="both"/>
        <w:rPr>
          <w:rFonts w:ascii="Times New Roman" w:eastAsiaTheme="minorEastAsia" w:hAnsi="Times New Roman" w:cs="Times New Roman"/>
          <w:color w:val="auto"/>
        </w:rPr>
      </w:pPr>
      <w:r w:rsidRPr="0043533C">
        <w:rPr>
          <w:rFonts w:ascii="Times New Roman" w:eastAsiaTheme="minorEastAsia" w:hAnsi="Times New Roman" w:cs="Times New Roman"/>
          <w:color w:val="auto"/>
        </w:rPr>
        <w:t>Настоящим подтверждаю, что:</w:t>
      </w:r>
    </w:p>
    <w:p w14:paraId="4B6EC58D" w14:textId="1C2E755B" w:rsidR="0043533C" w:rsidRPr="0043533C" w:rsidRDefault="00B369F1" w:rsidP="00B369F1">
      <w:pPr>
        <w:suppressAutoHyphens/>
        <w:autoSpaceDE w:val="0"/>
        <w:autoSpaceDN w:val="0"/>
        <w:adjustRightInd w:val="0"/>
        <w:jc w:val="both"/>
        <w:rPr>
          <w:rFonts w:ascii="Times New Roman" w:eastAsiaTheme="minorEastAsia" w:hAnsi="Times New Roman" w:cs="Times New Roman"/>
          <w:color w:val="auto"/>
        </w:rPr>
      </w:pPr>
      <w:r>
        <w:rPr>
          <w:rFonts w:ascii="Times New Roman" w:eastAsiaTheme="minorEastAsia" w:hAnsi="Times New Roman" w:cs="Times New Roman"/>
          <w:color w:val="auto"/>
        </w:rPr>
        <w:t>-</w:t>
      </w:r>
      <w:r w:rsidR="0043533C" w:rsidRPr="0043533C">
        <w:rPr>
          <w:rFonts w:ascii="Times New Roman" w:eastAsiaTheme="minorEastAsia" w:hAnsi="Times New Roman" w:cs="Times New Roman"/>
          <w:color w:val="auto"/>
        </w:rPr>
        <w:t>данная декларация заполнена мною добровольно и с моего согласия;</w:t>
      </w:r>
    </w:p>
    <w:p w14:paraId="739D9A5F" w14:textId="3D58D776" w:rsidR="0043533C" w:rsidRPr="0043533C" w:rsidRDefault="00B369F1" w:rsidP="00B369F1">
      <w:pPr>
        <w:suppressAutoHyphens/>
        <w:autoSpaceDE w:val="0"/>
        <w:autoSpaceDN w:val="0"/>
        <w:adjustRightInd w:val="0"/>
        <w:jc w:val="both"/>
        <w:rPr>
          <w:rFonts w:ascii="Times New Roman" w:eastAsiaTheme="minorEastAsia" w:hAnsi="Times New Roman" w:cs="Times New Roman"/>
          <w:color w:val="auto"/>
        </w:rPr>
      </w:pPr>
      <w:r>
        <w:rPr>
          <w:rFonts w:ascii="Times New Roman" w:eastAsiaTheme="minorEastAsia" w:hAnsi="Times New Roman" w:cs="Times New Roman"/>
          <w:color w:val="auto"/>
        </w:rPr>
        <w:t>-</w:t>
      </w:r>
      <w:r w:rsidR="0043533C" w:rsidRPr="0043533C">
        <w:rPr>
          <w:rFonts w:ascii="Times New Roman" w:eastAsiaTheme="minorEastAsia" w:hAnsi="Times New Roman" w:cs="Times New Roman"/>
          <w:color w:val="auto"/>
        </w:rPr>
        <w:t>я прочитал (прочитала) и понял (поняла) все вышеуказанные вопросы;</w:t>
      </w:r>
    </w:p>
    <w:p w14:paraId="00381ACA" w14:textId="144E9493" w:rsidR="0043533C" w:rsidRPr="0043533C" w:rsidRDefault="00B369F1" w:rsidP="00B369F1">
      <w:pPr>
        <w:suppressAutoHyphens/>
        <w:autoSpaceDE w:val="0"/>
        <w:autoSpaceDN w:val="0"/>
        <w:adjustRightInd w:val="0"/>
        <w:jc w:val="both"/>
        <w:rPr>
          <w:rFonts w:ascii="Times New Roman" w:eastAsiaTheme="minorEastAsia" w:hAnsi="Times New Roman" w:cs="Times New Roman"/>
          <w:color w:val="auto"/>
        </w:rPr>
      </w:pPr>
      <w:r>
        <w:rPr>
          <w:rFonts w:ascii="Times New Roman" w:eastAsiaTheme="minorEastAsia" w:hAnsi="Times New Roman" w:cs="Times New Roman"/>
          <w:color w:val="auto"/>
        </w:rPr>
        <w:t>-</w:t>
      </w:r>
      <w:r w:rsidR="0043533C" w:rsidRPr="0043533C">
        <w:rPr>
          <w:rFonts w:ascii="Times New Roman" w:eastAsiaTheme="minorEastAsia" w:hAnsi="Times New Roman" w:cs="Times New Roman"/>
          <w:color w:val="auto"/>
        </w:rPr>
        <w:t>мои ответы и любая пояснительная информация являются полными, правдивыми и правильными.</w:t>
      </w:r>
    </w:p>
    <w:tbl>
      <w:tblPr>
        <w:tblW w:w="0" w:type="auto"/>
        <w:tblInd w:w="10" w:type="dxa"/>
        <w:tblLayout w:type="fixed"/>
        <w:tblCellMar>
          <w:left w:w="10" w:type="dxa"/>
          <w:right w:w="10" w:type="dxa"/>
        </w:tblCellMar>
        <w:tblLook w:val="0000" w:firstRow="0" w:lastRow="0" w:firstColumn="0" w:lastColumn="0" w:noHBand="0" w:noVBand="0"/>
      </w:tblPr>
      <w:tblGrid>
        <w:gridCol w:w="340"/>
        <w:gridCol w:w="340"/>
        <w:gridCol w:w="340"/>
        <w:gridCol w:w="1248"/>
        <w:gridCol w:w="144"/>
        <w:gridCol w:w="849"/>
        <w:gridCol w:w="454"/>
        <w:gridCol w:w="144"/>
        <w:gridCol w:w="6293"/>
      </w:tblGrid>
      <w:tr w:rsidR="0043533C" w:rsidRPr="0043533C" w14:paraId="6D039EE4" w14:textId="77777777" w:rsidTr="002C53DE">
        <w:tc>
          <w:tcPr>
            <w:tcW w:w="340" w:type="dxa"/>
            <w:tcBorders>
              <w:top w:val="nil"/>
              <w:left w:val="nil"/>
              <w:bottom w:val="nil"/>
              <w:right w:val="nil"/>
            </w:tcBorders>
          </w:tcPr>
          <w:p w14:paraId="036856A2"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r w:rsidRPr="0043533C">
              <w:rPr>
                <w:rFonts w:ascii="Times New Roman" w:eastAsiaTheme="minorEastAsia" w:hAnsi="Times New Roman" w:cs="Times New Roman"/>
                <w:color w:val="auto"/>
              </w:rPr>
              <w:t>«</w:t>
            </w:r>
          </w:p>
        </w:tc>
        <w:tc>
          <w:tcPr>
            <w:tcW w:w="340" w:type="dxa"/>
            <w:tcBorders>
              <w:top w:val="nil"/>
              <w:left w:val="nil"/>
              <w:bottom w:val="single" w:sz="4" w:space="0" w:color="000000"/>
              <w:right w:val="nil"/>
            </w:tcBorders>
          </w:tcPr>
          <w:p w14:paraId="54D02E83"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340" w:type="dxa"/>
            <w:tcBorders>
              <w:top w:val="nil"/>
              <w:left w:val="nil"/>
              <w:bottom w:val="nil"/>
              <w:right w:val="nil"/>
            </w:tcBorders>
          </w:tcPr>
          <w:p w14:paraId="51953F80"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r w:rsidRPr="0043533C">
              <w:rPr>
                <w:rFonts w:ascii="Times New Roman" w:eastAsiaTheme="minorEastAsia" w:hAnsi="Times New Roman" w:cs="Times New Roman"/>
                <w:color w:val="auto"/>
              </w:rPr>
              <w:t>«</w:t>
            </w:r>
          </w:p>
        </w:tc>
        <w:tc>
          <w:tcPr>
            <w:tcW w:w="1248" w:type="dxa"/>
            <w:tcBorders>
              <w:top w:val="nil"/>
              <w:left w:val="nil"/>
              <w:bottom w:val="single" w:sz="4" w:space="0" w:color="000000"/>
              <w:right w:val="nil"/>
            </w:tcBorders>
          </w:tcPr>
          <w:p w14:paraId="65B1F860"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144" w:type="dxa"/>
            <w:tcBorders>
              <w:top w:val="nil"/>
              <w:left w:val="nil"/>
              <w:bottom w:val="nil"/>
              <w:right w:val="nil"/>
            </w:tcBorders>
          </w:tcPr>
          <w:p w14:paraId="779263C6"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r w:rsidRPr="0043533C">
              <w:rPr>
                <w:rFonts w:ascii="Times New Roman" w:eastAsiaTheme="minorEastAsia" w:hAnsi="Times New Roman" w:cs="Times New Roman"/>
                <w:color w:val="auto"/>
              </w:rPr>
              <w:t>2</w:t>
            </w:r>
          </w:p>
        </w:tc>
        <w:tc>
          <w:tcPr>
            <w:tcW w:w="849" w:type="dxa"/>
            <w:tcBorders>
              <w:top w:val="nil"/>
              <w:left w:val="nil"/>
              <w:bottom w:val="single" w:sz="4" w:space="0" w:color="000000"/>
              <w:right w:val="nil"/>
            </w:tcBorders>
          </w:tcPr>
          <w:p w14:paraId="460A8828"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454" w:type="dxa"/>
            <w:tcBorders>
              <w:top w:val="nil"/>
              <w:left w:val="nil"/>
              <w:bottom w:val="nil"/>
              <w:right w:val="nil"/>
            </w:tcBorders>
          </w:tcPr>
          <w:p w14:paraId="1D164FA8"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r w:rsidRPr="0043533C">
              <w:rPr>
                <w:rFonts w:ascii="Times New Roman" w:eastAsiaTheme="minorEastAsia" w:hAnsi="Times New Roman" w:cs="Times New Roman"/>
                <w:color w:val="auto"/>
              </w:rPr>
              <w:t>г.</w:t>
            </w:r>
          </w:p>
        </w:tc>
        <w:tc>
          <w:tcPr>
            <w:tcW w:w="144" w:type="dxa"/>
            <w:tcBorders>
              <w:top w:val="nil"/>
              <w:left w:val="nil"/>
              <w:bottom w:val="nil"/>
              <w:right w:val="nil"/>
            </w:tcBorders>
          </w:tcPr>
          <w:p w14:paraId="7BFAB3CC"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6293" w:type="dxa"/>
            <w:tcBorders>
              <w:top w:val="nil"/>
              <w:left w:val="nil"/>
              <w:bottom w:val="single" w:sz="4" w:space="0" w:color="000000"/>
              <w:right w:val="nil"/>
            </w:tcBorders>
          </w:tcPr>
          <w:p w14:paraId="5BD09C28"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r w:rsidR="0043533C" w:rsidRPr="0043533C" w14:paraId="583F69E1" w14:textId="77777777" w:rsidTr="002C53DE">
        <w:trPr>
          <w:trHeight w:val="375"/>
        </w:trPr>
        <w:tc>
          <w:tcPr>
            <w:tcW w:w="3715" w:type="dxa"/>
            <w:gridSpan w:val="7"/>
            <w:tcBorders>
              <w:top w:val="nil"/>
              <w:left w:val="nil"/>
              <w:bottom w:val="nil"/>
              <w:right w:val="nil"/>
            </w:tcBorders>
          </w:tcPr>
          <w:p w14:paraId="3EF39467"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144" w:type="dxa"/>
            <w:tcBorders>
              <w:top w:val="nil"/>
              <w:left w:val="nil"/>
              <w:bottom w:val="nil"/>
              <w:right w:val="nil"/>
            </w:tcBorders>
          </w:tcPr>
          <w:p w14:paraId="21910BC3"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6293" w:type="dxa"/>
            <w:tcBorders>
              <w:top w:val="single" w:sz="4" w:space="0" w:color="000000"/>
              <w:left w:val="nil"/>
              <w:bottom w:val="nil"/>
              <w:right w:val="nil"/>
            </w:tcBorders>
          </w:tcPr>
          <w:p w14:paraId="547CF13C" w14:textId="77777777" w:rsidR="0043533C" w:rsidRPr="0043533C" w:rsidRDefault="0043533C" w:rsidP="0043533C">
            <w:pPr>
              <w:suppressAutoHyphens/>
              <w:autoSpaceDE w:val="0"/>
              <w:autoSpaceDN w:val="0"/>
              <w:adjustRightInd w:val="0"/>
              <w:ind w:firstLine="720"/>
              <w:jc w:val="center"/>
              <w:rPr>
                <w:rFonts w:ascii="Times New Roman" w:eastAsiaTheme="minorEastAsia" w:hAnsi="Times New Roman" w:cs="Times New Roman"/>
                <w:color w:val="auto"/>
                <w:sz w:val="20"/>
                <w:szCs w:val="20"/>
              </w:rPr>
            </w:pPr>
            <w:r w:rsidRPr="0043533C">
              <w:rPr>
                <w:rFonts w:ascii="Times New Roman" w:eastAsiaTheme="minorEastAsia" w:hAnsi="Times New Roman" w:cs="Times New Roman"/>
                <w:color w:val="auto"/>
                <w:sz w:val="20"/>
                <w:szCs w:val="20"/>
              </w:rPr>
              <w:t>(подпись и Ф.И.О. лица, представляющего декларацию)</w:t>
            </w:r>
          </w:p>
        </w:tc>
      </w:tr>
      <w:tr w:rsidR="0043533C" w:rsidRPr="0043533C" w14:paraId="38FCA11F" w14:textId="77777777" w:rsidTr="002C53DE">
        <w:tc>
          <w:tcPr>
            <w:tcW w:w="340" w:type="dxa"/>
            <w:tcBorders>
              <w:top w:val="nil"/>
              <w:left w:val="nil"/>
              <w:bottom w:val="nil"/>
              <w:right w:val="nil"/>
            </w:tcBorders>
          </w:tcPr>
          <w:p w14:paraId="13CDC9D6"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r w:rsidRPr="0043533C">
              <w:rPr>
                <w:rFonts w:ascii="Times New Roman" w:eastAsiaTheme="minorEastAsia" w:hAnsi="Times New Roman" w:cs="Times New Roman"/>
                <w:color w:val="auto"/>
              </w:rPr>
              <w:t>«</w:t>
            </w:r>
          </w:p>
        </w:tc>
        <w:tc>
          <w:tcPr>
            <w:tcW w:w="340" w:type="dxa"/>
            <w:tcBorders>
              <w:top w:val="nil"/>
              <w:left w:val="nil"/>
              <w:bottom w:val="single" w:sz="4" w:space="0" w:color="000000"/>
              <w:right w:val="nil"/>
            </w:tcBorders>
          </w:tcPr>
          <w:p w14:paraId="58C4DC33"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340" w:type="dxa"/>
            <w:tcBorders>
              <w:top w:val="nil"/>
              <w:left w:val="nil"/>
              <w:bottom w:val="nil"/>
              <w:right w:val="nil"/>
            </w:tcBorders>
          </w:tcPr>
          <w:p w14:paraId="134078FB"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r w:rsidRPr="0043533C">
              <w:rPr>
                <w:rFonts w:ascii="Times New Roman" w:eastAsiaTheme="minorEastAsia" w:hAnsi="Times New Roman" w:cs="Times New Roman"/>
                <w:color w:val="auto"/>
              </w:rPr>
              <w:t>«</w:t>
            </w:r>
          </w:p>
        </w:tc>
        <w:tc>
          <w:tcPr>
            <w:tcW w:w="1248" w:type="dxa"/>
            <w:tcBorders>
              <w:top w:val="nil"/>
              <w:left w:val="nil"/>
              <w:bottom w:val="single" w:sz="4" w:space="0" w:color="000000"/>
              <w:right w:val="nil"/>
            </w:tcBorders>
          </w:tcPr>
          <w:p w14:paraId="2B6DF09A"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144" w:type="dxa"/>
            <w:tcBorders>
              <w:top w:val="nil"/>
              <w:left w:val="nil"/>
              <w:bottom w:val="nil"/>
              <w:right w:val="nil"/>
            </w:tcBorders>
          </w:tcPr>
          <w:p w14:paraId="33B41F5C"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r w:rsidRPr="0043533C">
              <w:rPr>
                <w:rFonts w:ascii="Times New Roman" w:eastAsiaTheme="minorEastAsia" w:hAnsi="Times New Roman" w:cs="Times New Roman"/>
                <w:color w:val="auto"/>
              </w:rPr>
              <w:t>2</w:t>
            </w:r>
          </w:p>
        </w:tc>
        <w:tc>
          <w:tcPr>
            <w:tcW w:w="849" w:type="dxa"/>
            <w:tcBorders>
              <w:top w:val="nil"/>
              <w:left w:val="nil"/>
              <w:bottom w:val="single" w:sz="4" w:space="0" w:color="000000"/>
              <w:right w:val="nil"/>
            </w:tcBorders>
          </w:tcPr>
          <w:p w14:paraId="2023D6FA"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454" w:type="dxa"/>
            <w:tcBorders>
              <w:top w:val="nil"/>
              <w:left w:val="nil"/>
              <w:bottom w:val="nil"/>
              <w:right w:val="nil"/>
            </w:tcBorders>
          </w:tcPr>
          <w:p w14:paraId="19FB0466"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r w:rsidRPr="0043533C">
              <w:rPr>
                <w:rFonts w:ascii="Times New Roman" w:eastAsiaTheme="minorEastAsia" w:hAnsi="Times New Roman" w:cs="Times New Roman"/>
                <w:color w:val="auto"/>
              </w:rPr>
              <w:t>г.</w:t>
            </w:r>
          </w:p>
        </w:tc>
        <w:tc>
          <w:tcPr>
            <w:tcW w:w="144" w:type="dxa"/>
            <w:tcBorders>
              <w:top w:val="nil"/>
              <w:left w:val="nil"/>
              <w:bottom w:val="nil"/>
              <w:right w:val="nil"/>
            </w:tcBorders>
          </w:tcPr>
          <w:p w14:paraId="4DE46CC9"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6293" w:type="dxa"/>
            <w:tcBorders>
              <w:top w:val="nil"/>
              <w:left w:val="nil"/>
              <w:bottom w:val="single" w:sz="4" w:space="0" w:color="000000"/>
              <w:right w:val="nil"/>
            </w:tcBorders>
          </w:tcPr>
          <w:p w14:paraId="4F2E298B"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r>
      <w:tr w:rsidR="0043533C" w:rsidRPr="0043533C" w14:paraId="2F2AFDCE" w14:textId="77777777" w:rsidTr="002C53DE">
        <w:tc>
          <w:tcPr>
            <w:tcW w:w="3715" w:type="dxa"/>
            <w:gridSpan w:val="7"/>
            <w:tcBorders>
              <w:top w:val="nil"/>
              <w:left w:val="nil"/>
              <w:bottom w:val="nil"/>
              <w:right w:val="nil"/>
            </w:tcBorders>
          </w:tcPr>
          <w:p w14:paraId="4EBE041E"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144" w:type="dxa"/>
            <w:tcBorders>
              <w:top w:val="nil"/>
              <w:left w:val="nil"/>
              <w:bottom w:val="nil"/>
              <w:right w:val="nil"/>
            </w:tcBorders>
          </w:tcPr>
          <w:p w14:paraId="6AB0D547" w14:textId="77777777" w:rsidR="0043533C" w:rsidRPr="0043533C" w:rsidRDefault="0043533C" w:rsidP="0043533C">
            <w:pPr>
              <w:suppressAutoHyphens/>
              <w:autoSpaceDE w:val="0"/>
              <w:autoSpaceDN w:val="0"/>
              <w:adjustRightInd w:val="0"/>
              <w:ind w:firstLine="720"/>
              <w:rPr>
                <w:rFonts w:ascii="Times New Roman" w:eastAsiaTheme="minorEastAsia" w:hAnsi="Times New Roman" w:cs="Times New Roman"/>
                <w:color w:val="auto"/>
              </w:rPr>
            </w:pPr>
          </w:p>
        </w:tc>
        <w:tc>
          <w:tcPr>
            <w:tcW w:w="6293" w:type="dxa"/>
            <w:tcBorders>
              <w:top w:val="single" w:sz="4" w:space="0" w:color="000000"/>
              <w:left w:val="nil"/>
              <w:bottom w:val="nil"/>
              <w:right w:val="nil"/>
            </w:tcBorders>
          </w:tcPr>
          <w:p w14:paraId="1CF2F197" w14:textId="77777777" w:rsidR="0043533C" w:rsidRPr="0043533C" w:rsidRDefault="0043533C" w:rsidP="0043533C">
            <w:pPr>
              <w:suppressAutoHyphens/>
              <w:autoSpaceDE w:val="0"/>
              <w:autoSpaceDN w:val="0"/>
              <w:adjustRightInd w:val="0"/>
              <w:ind w:firstLine="720"/>
              <w:jc w:val="center"/>
              <w:rPr>
                <w:rFonts w:ascii="Times New Roman" w:eastAsiaTheme="minorEastAsia" w:hAnsi="Times New Roman" w:cs="Times New Roman"/>
                <w:color w:val="auto"/>
                <w:sz w:val="20"/>
                <w:szCs w:val="20"/>
              </w:rPr>
            </w:pPr>
            <w:r w:rsidRPr="0043533C">
              <w:rPr>
                <w:rFonts w:ascii="Times New Roman" w:eastAsiaTheme="minorEastAsia" w:hAnsi="Times New Roman" w:cs="Times New Roman"/>
                <w:color w:val="auto"/>
                <w:sz w:val="20"/>
                <w:szCs w:val="20"/>
              </w:rPr>
              <w:t>(подпись и Ф.И.О. лица, принявшего декларацию)</w:t>
            </w:r>
          </w:p>
        </w:tc>
      </w:tr>
    </w:tbl>
    <w:p w14:paraId="3AE311E9" w14:textId="77777777" w:rsidR="0000607D" w:rsidRDefault="0000607D" w:rsidP="0043533C">
      <w:pPr>
        <w:suppressAutoHyphens/>
        <w:autoSpaceDE w:val="0"/>
        <w:autoSpaceDN w:val="0"/>
        <w:adjustRightInd w:val="0"/>
        <w:ind w:firstLine="540"/>
        <w:jc w:val="both"/>
        <w:rPr>
          <w:rFonts w:ascii="Times New Roman" w:eastAsiaTheme="minorEastAsia" w:hAnsi="Times New Roman" w:cs="Times New Roman"/>
          <w:color w:val="auto"/>
          <w:vertAlign w:val="superscript"/>
        </w:rPr>
      </w:pPr>
    </w:p>
    <w:p w14:paraId="7ECB6810" w14:textId="5BA743DB" w:rsidR="0043533C" w:rsidRPr="0043533C" w:rsidRDefault="0043533C" w:rsidP="0043533C">
      <w:pPr>
        <w:suppressAutoHyphens/>
        <w:autoSpaceDE w:val="0"/>
        <w:autoSpaceDN w:val="0"/>
        <w:adjustRightInd w:val="0"/>
        <w:ind w:firstLine="540"/>
        <w:jc w:val="both"/>
        <w:rPr>
          <w:rFonts w:ascii="Times New Roman" w:eastAsiaTheme="minorEastAsia" w:hAnsi="Times New Roman" w:cs="Times New Roman"/>
          <w:color w:val="auto"/>
        </w:rPr>
      </w:pPr>
      <w:r w:rsidRPr="0043533C">
        <w:rPr>
          <w:rFonts w:ascii="Times New Roman" w:eastAsiaTheme="minorEastAsia" w:hAnsi="Times New Roman" w:cs="Times New Roman"/>
          <w:color w:val="auto"/>
          <w:vertAlign w:val="superscript"/>
        </w:rPr>
        <w:t>1</w:t>
      </w:r>
      <w:r w:rsidRPr="0043533C">
        <w:rPr>
          <w:rFonts w:ascii="Times New Roman" w:eastAsiaTheme="minorEastAsia" w:hAnsi="Times New Roman" w:cs="Times New Roman"/>
          <w:color w:val="auto"/>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по профилактике коррупционных и иных правонарушений государственного органа, органа местного самоуправления или организации (ответственными должностными лицами).</w:t>
      </w:r>
    </w:p>
    <w:p w14:paraId="5C64174F" w14:textId="77777777" w:rsidR="0043533C" w:rsidRPr="0043533C" w:rsidRDefault="0043533C" w:rsidP="0043533C">
      <w:pPr>
        <w:suppressAutoHyphens/>
        <w:autoSpaceDE w:val="0"/>
        <w:autoSpaceDN w:val="0"/>
        <w:adjustRightInd w:val="0"/>
        <w:ind w:firstLine="540"/>
        <w:jc w:val="both"/>
        <w:rPr>
          <w:rFonts w:ascii="Times New Roman" w:eastAsiaTheme="minorEastAsia" w:hAnsi="Times New Roman" w:cs="Times New Roman"/>
          <w:color w:val="auto"/>
        </w:rPr>
      </w:pPr>
      <w:r w:rsidRPr="0043533C">
        <w:rPr>
          <w:rFonts w:ascii="Times New Roman" w:eastAsiaTheme="minorEastAsia" w:hAnsi="Times New Roman" w:cs="Times New Roman"/>
          <w:color w:val="auto"/>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14:paraId="06DF2851" w14:textId="77777777" w:rsidR="0043533C" w:rsidRPr="0043533C" w:rsidRDefault="0043533C" w:rsidP="0043533C">
      <w:pPr>
        <w:suppressAutoHyphens/>
        <w:autoSpaceDE w:val="0"/>
        <w:autoSpaceDN w:val="0"/>
        <w:adjustRightInd w:val="0"/>
        <w:ind w:firstLine="540"/>
        <w:jc w:val="both"/>
        <w:rPr>
          <w:rFonts w:ascii="Times New Roman" w:eastAsiaTheme="minorEastAsia" w:hAnsi="Times New Roman" w:cs="Times New Roman"/>
          <w:color w:val="auto"/>
        </w:rPr>
      </w:pPr>
      <w:r w:rsidRPr="0043533C">
        <w:rPr>
          <w:rFonts w:ascii="Times New Roman" w:eastAsiaTheme="minorEastAsia" w:hAnsi="Times New Roman" w:cs="Times New Roman"/>
          <w:color w:val="auto"/>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
    <w:p w14:paraId="3A1A4D25" w14:textId="77777777" w:rsidR="0043533C" w:rsidRPr="0043533C" w:rsidRDefault="0043533C" w:rsidP="0043533C">
      <w:pPr>
        <w:suppressAutoHyphens/>
        <w:autoSpaceDE w:val="0"/>
        <w:autoSpaceDN w:val="0"/>
        <w:adjustRightInd w:val="0"/>
        <w:ind w:firstLine="540"/>
        <w:jc w:val="both"/>
        <w:rPr>
          <w:rFonts w:ascii="Times New Roman" w:eastAsiaTheme="minorEastAsia" w:hAnsi="Times New Roman" w:cs="Times New Roman"/>
          <w:color w:val="auto"/>
        </w:rPr>
      </w:pPr>
      <w:r w:rsidRPr="0043533C">
        <w:rPr>
          <w:rFonts w:ascii="Times New Roman" w:eastAsiaTheme="minorEastAsia" w:hAnsi="Times New Roman" w:cs="Times New Roman"/>
          <w:color w:val="auto"/>
          <w:vertAlign w:val="superscript"/>
        </w:rPr>
        <w:t>2</w:t>
      </w:r>
      <w:r w:rsidRPr="0043533C">
        <w:rPr>
          <w:rFonts w:ascii="Times New Roman" w:eastAsiaTheme="minorEastAsia" w:hAnsi="Times New Roman" w:cs="Times New Roman"/>
          <w:color w:val="auto"/>
        </w:rPr>
        <w:t xml:space="preserve"> Бенефициар – физическое лицо, которое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p w14:paraId="49AF49A3" w14:textId="77777777" w:rsidR="00D22FC2" w:rsidRPr="0043533C" w:rsidRDefault="00D22FC2" w:rsidP="00D22FC2">
      <w:pPr>
        <w:jc w:val="both"/>
        <w:rPr>
          <w:rFonts w:ascii="Times New Roman" w:hAnsi="Times New Roman" w:cs="Times New Roman"/>
        </w:rPr>
      </w:pPr>
    </w:p>
    <w:sectPr w:rsidR="00D22FC2" w:rsidRPr="0043533C" w:rsidSect="00DA686C">
      <w:pgSz w:w="11906" w:h="16838"/>
      <w:pgMar w:top="851"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Cambria"/>
    <w:panose1 w:val="00000000000000000000"/>
    <w:charset w:val="CC"/>
    <w:family w:val="roman"/>
    <w:notTrueType/>
    <w:pitch w:val="variable"/>
    <w:sig w:usb0="00000203" w:usb1="00000000" w:usb2="00000000" w:usb3="00000000" w:csb0="00000005"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0A0238"/>
    <w:multiLevelType w:val="singleLevel"/>
    <w:tmpl w:val="F5CEA8EE"/>
    <w:lvl w:ilvl="0">
      <w:start w:val="1"/>
      <w:numFmt w:val="decimal"/>
      <w:lvlText w:val="%1."/>
      <w:legacy w:legacy="1" w:legacySpace="0" w:legacyIndent="0"/>
      <w:lvlJc w:val="left"/>
      <w:rPr>
        <w:rFonts w:ascii="Liberation Serif" w:hAnsi="Liberation Serif" w:cs="Times New Roman" w:hint="default"/>
      </w:rPr>
    </w:lvl>
  </w:abstractNum>
  <w:abstractNum w:abstractNumId="1" w15:restartNumberingAfterBreak="0">
    <w:nsid w:val="7C7A1623"/>
    <w:multiLevelType w:val="singleLevel"/>
    <w:tmpl w:val="22E074A2"/>
    <w:lvl w:ilvl="0">
      <w:start w:val="1"/>
      <w:numFmt w:val="decimal"/>
      <w:lvlText w:val="%1."/>
      <w:legacy w:legacy="1" w:legacySpace="0" w:legacyIndent="0"/>
      <w:lvlJc w:val="left"/>
      <w:rPr>
        <w:rFonts w:ascii="Times New Roman" w:hAnsi="Times New Roman" w:cs="Times New Roman" w:hint="default"/>
      </w:rPr>
    </w:lvl>
  </w:abstractNum>
  <w:abstractNum w:abstractNumId="2" w15:restartNumberingAfterBreak="0">
    <w:nsid w:val="7F7510A5"/>
    <w:multiLevelType w:val="singleLevel"/>
    <w:tmpl w:val="F5CEA8EE"/>
    <w:lvl w:ilvl="0">
      <w:start w:val="1"/>
      <w:numFmt w:val="decimal"/>
      <w:lvlText w:val="%1."/>
      <w:legacy w:legacy="1" w:legacySpace="0" w:legacyIndent="0"/>
      <w:lvlJc w:val="left"/>
      <w:rPr>
        <w:rFonts w:ascii="Liberation Serif" w:hAnsi="Liberation Serif" w:cs="Times New Roman"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2A4"/>
    <w:rsid w:val="0000607D"/>
    <w:rsid w:val="0006124E"/>
    <w:rsid w:val="00064D96"/>
    <w:rsid w:val="000707E4"/>
    <w:rsid w:val="000D1B0F"/>
    <w:rsid w:val="000E1FEB"/>
    <w:rsid w:val="001226F2"/>
    <w:rsid w:val="00157899"/>
    <w:rsid w:val="001C5DE2"/>
    <w:rsid w:val="00200367"/>
    <w:rsid w:val="00204D27"/>
    <w:rsid w:val="00241716"/>
    <w:rsid w:val="002472A4"/>
    <w:rsid w:val="002A4B5A"/>
    <w:rsid w:val="002B3162"/>
    <w:rsid w:val="002E06CC"/>
    <w:rsid w:val="002E19DB"/>
    <w:rsid w:val="003015BE"/>
    <w:rsid w:val="003A476E"/>
    <w:rsid w:val="003E7CE4"/>
    <w:rsid w:val="003F459F"/>
    <w:rsid w:val="0043533C"/>
    <w:rsid w:val="004D2043"/>
    <w:rsid w:val="00573048"/>
    <w:rsid w:val="005B33D4"/>
    <w:rsid w:val="00632AEE"/>
    <w:rsid w:val="00655CD5"/>
    <w:rsid w:val="00666B7F"/>
    <w:rsid w:val="006A55E0"/>
    <w:rsid w:val="006E0736"/>
    <w:rsid w:val="0080279E"/>
    <w:rsid w:val="00830C51"/>
    <w:rsid w:val="00831F1A"/>
    <w:rsid w:val="00861F07"/>
    <w:rsid w:val="008922AC"/>
    <w:rsid w:val="008F3D9E"/>
    <w:rsid w:val="009778A9"/>
    <w:rsid w:val="0098246F"/>
    <w:rsid w:val="00A6218D"/>
    <w:rsid w:val="00AD4B84"/>
    <w:rsid w:val="00B369F1"/>
    <w:rsid w:val="00B517D1"/>
    <w:rsid w:val="00B6229A"/>
    <w:rsid w:val="00C74D3F"/>
    <w:rsid w:val="00CB0631"/>
    <w:rsid w:val="00D15CA4"/>
    <w:rsid w:val="00D22FC2"/>
    <w:rsid w:val="00DA686C"/>
    <w:rsid w:val="00E327BB"/>
    <w:rsid w:val="00F71A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0486A"/>
  <w15:docId w15:val="{0627AF94-1BAE-4B44-92E5-E5FA6E61D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72A4"/>
    <w:pPr>
      <w:widowControl w:val="0"/>
      <w:jc w:val="left"/>
    </w:pPr>
    <w:rPr>
      <w:rFonts w:ascii="Courier New" w:eastAsia="Times New Roman"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3370</Words>
  <Characters>19209</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Верхотурья КЦСОН Верхотурья</cp:lastModifiedBy>
  <cp:revision>9</cp:revision>
  <cp:lastPrinted>2021-11-29T09:21:00Z</cp:lastPrinted>
  <dcterms:created xsi:type="dcterms:W3CDTF">2021-11-29T07:45:00Z</dcterms:created>
  <dcterms:modified xsi:type="dcterms:W3CDTF">2021-11-29T09:22:00Z</dcterms:modified>
</cp:coreProperties>
</file>