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57" w:rsidRPr="00223608" w:rsidRDefault="00AA2C57" w:rsidP="0022360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3608">
        <w:rPr>
          <w:rFonts w:ascii="Times New Roman" w:hAnsi="Times New Roman" w:cs="Times New Roman"/>
          <w:b/>
          <w:sz w:val="26"/>
          <w:szCs w:val="26"/>
        </w:rPr>
        <w:t>Присвоение звания «Ветеран труда Свердловской области»</w:t>
      </w:r>
    </w:p>
    <w:p w:rsidR="00AA2C57" w:rsidRPr="00223608" w:rsidRDefault="00AA2C57" w:rsidP="0022360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3608">
        <w:rPr>
          <w:rFonts w:ascii="Times New Roman" w:hAnsi="Times New Roman" w:cs="Times New Roman"/>
          <w:b/>
          <w:sz w:val="26"/>
          <w:szCs w:val="26"/>
        </w:rPr>
        <w:t>Нормативные акты</w:t>
      </w:r>
    </w:p>
    <w:p w:rsidR="00AA2C57" w:rsidRPr="00223608" w:rsidRDefault="00AA2C57" w:rsidP="00223608">
      <w:pPr>
        <w:pStyle w:val="ConsPlusNormal"/>
        <w:numPr>
          <w:ilvl w:val="0"/>
          <w:numId w:val="4"/>
        </w:numPr>
        <w:spacing w:line="276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Закон Свердловской области от 23.12.2010г. №104-ОЗ  «О ветеранах труда Свердловской области».</w:t>
      </w:r>
    </w:p>
    <w:p w:rsidR="007E623A" w:rsidRPr="007E623A" w:rsidRDefault="00AA2C57" w:rsidP="007E623A">
      <w:pPr>
        <w:pStyle w:val="a4"/>
        <w:numPr>
          <w:ilvl w:val="0"/>
          <w:numId w:val="4"/>
        </w:numPr>
        <w:spacing w:after="240" w:line="276" w:lineRule="auto"/>
        <w:ind w:left="0"/>
        <w:jc w:val="both"/>
        <w:rPr>
          <w:sz w:val="26"/>
          <w:szCs w:val="26"/>
        </w:rPr>
      </w:pPr>
      <w:r w:rsidRPr="00223608">
        <w:rPr>
          <w:sz w:val="26"/>
          <w:szCs w:val="26"/>
        </w:rPr>
        <w:t>Постановление Правительства Свердловской области от 12.01.2011 N 11-ПП "Об утверждении Перечня документов, подтверждающих соблюдение условий присвоения звания "Ветеран труда Свердловской области".</w:t>
      </w:r>
    </w:p>
    <w:p w:rsidR="00AA2C57" w:rsidRPr="00223608" w:rsidRDefault="00AA2C57" w:rsidP="007E623A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223608">
        <w:rPr>
          <w:rFonts w:ascii="Times New Roman" w:hAnsi="Times New Roman" w:cs="Times New Roman"/>
          <w:b/>
          <w:sz w:val="26"/>
          <w:szCs w:val="26"/>
        </w:rPr>
        <w:t>Условия присвоения звания:</w:t>
      </w:r>
    </w:p>
    <w:p w:rsidR="00AA2C57" w:rsidRPr="00223608" w:rsidRDefault="00AA2C57" w:rsidP="007E623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проживание на территории Свердловской области;</w:t>
      </w:r>
    </w:p>
    <w:p w:rsidR="00AA2C57" w:rsidRPr="00223608" w:rsidRDefault="00AA2C57" w:rsidP="007E623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наличие почетного звания "Почетный гражданин Свердловской области" либо наличие  одной из следующих наград: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знак отличия Свердловской области "За заслуги перед Свердловской областью" I, II или III степени;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знак отличия Свердловской области "Материнская доблесть" I, II или III степени;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Законодательного Собрания Свердловской области;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Губернатора Свердловской области;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Правительства Свердловской области;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или грамота Главы администрации Свердловской области;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или грамота Областного исполнительного комитета Свердловской области;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или грамота областного исполнительного органа государственной власти Свердловской области;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или грамота Свердловского областного комитета Коммунистической партии Советского Союза;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или грамота Свердловского областного Совета народных депутатов;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или грамота Свердловского областного комитета Коммунистической партии Советского Союза и Областного исполнительного комитета Свердловской области;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Почетная грамота или грамота Свердловского областного комитета Коммунистической партии Советского Союза, Областного исполнительного комитета Свердловской области и Областного Совета Профсоюзов; </w:t>
      </w:r>
    </w:p>
    <w:p w:rsidR="00AA2C57" w:rsidRPr="00223608" w:rsidRDefault="00AA2C57" w:rsidP="00223608">
      <w:pPr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Почетная грамота или грамота Свердловского областного комитета Коммунистической партии Советского Союза, Областного исполнительного комитета Свердловской области, Областного Совета Профсоюзов и Областного комитета Всесоюзного Ленинского Коммунистического Союза Молодежи</w:t>
      </w:r>
      <w:r w:rsidRPr="00223608">
        <w:rPr>
          <w:rFonts w:ascii="Times New Roman" w:hAnsi="Times New Roman" w:cs="Times New Roman"/>
          <w:b/>
          <w:sz w:val="26"/>
          <w:szCs w:val="26"/>
        </w:rPr>
        <w:t>;</w:t>
      </w:r>
    </w:p>
    <w:p w:rsidR="00AA2C57" w:rsidRPr="00223608" w:rsidRDefault="00AA2C57" w:rsidP="00223608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наличие трудового стажа:</w:t>
      </w:r>
    </w:p>
    <w:p w:rsidR="00AA2C57" w:rsidRPr="00223608" w:rsidRDefault="00AA2C57" w:rsidP="00223608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 40 лет для мужчин, 35 лет для мужчин, которым трудовая пенсия по старости назначена до 60 лет;</w:t>
      </w:r>
    </w:p>
    <w:p w:rsidR="00AA2C57" w:rsidRPr="00223608" w:rsidRDefault="00AA2C57" w:rsidP="00223608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35 лет для женщин, 30 лет для женщин, которым трудовая пенсия по старости назначена до 55 лет;</w:t>
      </w:r>
    </w:p>
    <w:p w:rsidR="00AA2C57" w:rsidRPr="00223608" w:rsidRDefault="00AA2C57" w:rsidP="00223608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>20 лет для женщин, награжденных знаком отличия Свердловской области "Материнская доблесть" III степени;</w:t>
      </w:r>
    </w:p>
    <w:p w:rsidR="00AA2C57" w:rsidRPr="00223608" w:rsidRDefault="00AA2C57" w:rsidP="00223608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t xml:space="preserve"> 20 лет для инвалидов I и II групп;</w:t>
      </w:r>
    </w:p>
    <w:p w:rsidR="00AA2C57" w:rsidRPr="00223608" w:rsidRDefault="00AA2C57" w:rsidP="00223608">
      <w:pPr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223608">
        <w:rPr>
          <w:rFonts w:ascii="Times New Roman" w:hAnsi="Times New Roman" w:cs="Times New Roman"/>
          <w:sz w:val="26"/>
          <w:szCs w:val="26"/>
        </w:rPr>
        <w:lastRenderedPageBreak/>
        <w:t>15 лет для женщин, награжденных знаком отличия Свердловской области "Материнская доблесть" II степени;</w:t>
      </w:r>
    </w:p>
    <w:p w:rsidR="00223608" w:rsidRPr="007E623A" w:rsidRDefault="00AA2C57" w:rsidP="007E623A">
      <w:pPr>
        <w:pStyle w:val="ConsPlusNormal"/>
        <w:numPr>
          <w:ilvl w:val="0"/>
          <w:numId w:val="10"/>
        </w:numPr>
        <w:tabs>
          <w:tab w:val="left" w:pos="426"/>
        </w:tabs>
        <w:spacing w:line="276" w:lineRule="auto"/>
        <w:ind w:left="426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23608">
        <w:rPr>
          <w:rFonts w:ascii="Times New Roman" w:hAnsi="Times New Roman" w:cs="Times New Roman"/>
          <w:sz w:val="26"/>
          <w:szCs w:val="26"/>
        </w:rPr>
        <w:t>10 лет для женщин, награжденных знаком отличия Свердловской области "Материнская доблесть" I степени.</w:t>
      </w:r>
    </w:p>
    <w:p w:rsidR="00AA2C57" w:rsidRPr="00223608" w:rsidRDefault="00AA2C57" w:rsidP="00223608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3608">
        <w:rPr>
          <w:rFonts w:ascii="Times New Roman" w:hAnsi="Times New Roman" w:cs="Times New Roman"/>
          <w:b/>
          <w:sz w:val="26"/>
          <w:szCs w:val="26"/>
        </w:rPr>
        <w:t>Документы:</w:t>
      </w:r>
    </w:p>
    <w:p w:rsidR="00AA2C57" w:rsidRPr="00223608" w:rsidRDefault="00AA2C57" w:rsidP="00223608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/>
        <w:jc w:val="both"/>
        <w:outlineLvl w:val="1"/>
        <w:rPr>
          <w:sz w:val="26"/>
          <w:szCs w:val="26"/>
        </w:rPr>
      </w:pPr>
      <w:r w:rsidRPr="00223608">
        <w:rPr>
          <w:sz w:val="26"/>
          <w:szCs w:val="26"/>
        </w:rPr>
        <w:t>паспорт;</w:t>
      </w:r>
    </w:p>
    <w:p w:rsidR="00AA2C57" w:rsidRPr="00223608" w:rsidRDefault="00AA2C57" w:rsidP="00223608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/>
        <w:jc w:val="both"/>
        <w:outlineLvl w:val="0"/>
        <w:rPr>
          <w:sz w:val="26"/>
          <w:szCs w:val="26"/>
        </w:rPr>
      </w:pPr>
      <w:r w:rsidRPr="00223608">
        <w:rPr>
          <w:sz w:val="26"/>
          <w:szCs w:val="26"/>
        </w:rPr>
        <w:t>удостоверение к награде,  почетные грамоты и грамоты. В случае утраты оригиналов документов представляется архивная справка уполномоченного органа о награждении;</w:t>
      </w:r>
    </w:p>
    <w:p w:rsidR="00AA2C57" w:rsidRPr="00223608" w:rsidRDefault="00AA2C57" w:rsidP="00223608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/>
        <w:jc w:val="both"/>
        <w:outlineLvl w:val="0"/>
        <w:rPr>
          <w:rFonts w:eastAsiaTheme="minorHAnsi"/>
          <w:bCs/>
          <w:sz w:val="26"/>
          <w:szCs w:val="26"/>
          <w:lang w:eastAsia="en-US"/>
        </w:rPr>
      </w:pPr>
      <w:r w:rsidRPr="00223608">
        <w:rPr>
          <w:sz w:val="26"/>
          <w:szCs w:val="26"/>
        </w:rPr>
        <w:t>справка  МСЭ  (для инвалидов 1 и 2 групп).</w:t>
      </w:r>
    </w:p>
    <w:p w:rsidR="00AA2C57" w:rsidRPr="00223608" w:rsidRDefault="00AA2C57" w:rsidP="00223608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/>
        <w:jc w:val="both"/>
        <w:outlineLvl w:val="0"/>
        <w:rPr>
          <w:sz w:val="26"/>
          <w:szCs w:val="26"/>
        </w:rPr>
      </w:pPr>
      <w:r w:rsidRPr="00223608">
        <w:rPr>
          <w:sz w:val="26"/>
          <w:szCs w:val="26"/>
        </w:rPr>
        <w:t xml:space="preserve">пенсионное удостоверение или </w:t>
      </w:r>
      <w:r w:rsidRPr="00223608">
        <w:rPr>
          <w:rFonts w:eastAsiaTheme="minorHAnsi"/>
          <w:bCs/>
          <w:sz w:val="26"/>
          <w:szCs w:val="26"/>
          <w:lang w:eastAsia="en-US"/>
        </w:rPr>
        <w:t xml:space="preserve"> справка об установлении страховой пенсии по старости, выданная территориальным органом Пенсионного фонда Российской Федерации </w:t>
      </w:r>
      <w:r w:rsidRPr="00223608">
        <w:rPr>
          <w:sz w:val="26"/>
          <w:szCs w:val="26"/>
        </w:rPr>
        <w:t xml:space="preserve">  (для граждан, которым трудовая пенсия по старости назначена до 60 лет для мужчин и 55 лет для женщин).</w:t>
      </w:r>
    </w:p>
    <w:p w:rsidR="00AA2C57" w:rsidRPr="00223608" w:rsidRDefault="00AA2C57" w:rsidP="00223608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/>
        <w:jc w:val="both"/>
        <w:rPr>
          <w:rFonts w:eastAsiaTheme="minorHAnsi"/>
          <w:sz w:val="26"/>
          <w:szCs w:val="26"/>
          <w:lang w:eastAsia="en-US"/>
        </w:rPr>
      </w:pPr>
      <w:r w:rsidRPr="00223608">
        <w:rPr>
          <w:rFonts w:eastAsiaTheme="minorHAnsi"/>
          <w:sz w:val="26"/>
          <w:szCs w:val="26"/>
          <w:lang w:eastAsia="en-US"/>
        </w:rPr>
        <w:t>документы, подтверждающие трудовой стаж и периоды работы и (или) иной деятельности, иных периодов, включаемых в трудовой стаж, учитываемый при присвоении звания "Ветеран труда Свердловской области":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трудовая книжка,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трудовой договор,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договор гражданско-правового характера, авторский, лицензионный договор,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выписка из лицевого счета и ведомости на выдачу заработной платы,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документы финансовых органов или справки архивных учреждений об уплате обязательных платежей,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свидетельство об уплате единого налога на вмененный доход и иные документы, выданные территориальными налоговыми органами в установленном порядке об уплате единого налога на вмененный доход,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документы родовых, семейных общин коренных малочисленных народов Севера, Сибири и Дальнего Востока Российской Федерации, занимающихся традиционными отраслями хозяйствования,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военный билет, </w:t>
      </w:r>
    </w:p>
    <w:p w:rsidR="00AA2C57" w:rsidRPr="00223608" w:rsidRDefault="00AA2C57" w:rsidP="00223608">
      <w:pPr>
        <w:pStyle w:val="ConsPlusNormal"/>
        <w:numPr>
          <w:ilvl w:val="0"/>
          <w:numId w:val="11"/>
        </w:numPr>
        <w:tabs>
          <w:tab w:val="left" w:pos="426"/>
        </w:tabs>
        <w:spacing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proofErr w:type="gramStart"/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>справки военных комиссариатов, воинских подразделений, архивных учреждений о периодах прохождения военной службы, а также другой приравненной к ней службы, предусмотренной Законом Российской Федерации от 12 февраля 1993 года N 4468-1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</w:t>
      </w:r>
      <w:proofErr w:type="gramEnd"/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 xml:space="preserve">, и их семей", </w:t>
      </w:r>
    </w:p>
    <w:p w:rsidR="007E623A" w:rsidRPr="007E623A" w:rsidRDefault="00AA2C57" w:rsidP="007E623A">
      <w:pPr>
        <w:pStyle w:val="ConsPlusNormal"/>
        <w:numPr>
          <w:ilvl w:val="0"/>
          <w:numId w:val="11"/>
        </w:numPr>
        <w:tabs>
          <w:tab w:val="left" w:pos="426"/>
        </w:tabs>
        <w:spacing w:after="240" w:line="276" w:lineRule="auto"/>
        <w:ind w:left="426"/>
        <w:jc w:val="both"/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</w:pPr>
      <w:r w:rsidRPr="00223608">
        <w:rPr>
          <w:rFonts w:ascii="Times New Roman" w:eastAsiaTheme="minorHAnsi" w:hAnsi="Times New Roman" w:cs="Times New Roman"/>
          <w:bCs/>
          <w:iCs/>
          <w:sz w:val="26"/>
          <w:szCs w:val="26"/>
          <w:lang w:eastAsia="en-US"/>
        </w:rPr>
        <w:t>справки государственного учреждения службы занятости населения о периодах получения пособия по безработице, периодах участия в оплачиваемых общественных работах и периодах переезда или переселения по направлению государственной службы занятости в другую местность для трудоустройства.</w:t>
      </w:r>
      <w:bookmarkStart w:id="0" w:name="_GoBack"/>
      <w:bookmarkEnd w:id="0"/>
    </w:p>
    <w:sectPr w:rsidR="007E623A" w:rsidRPr="007E623A" w:rsidSect="00223608"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36767"/>
    <w:multiLevelType w:val="hybridMultilevel"/>
    <w:tmpl w:val="A37A08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E420EF"/>
    <w:multiLevelType w:val="hybridMultilevel"/>
    <w:tmpl w:val="6204BF4E"/>
    <w:lvl w:ilvl="0" w:tplc="4E0A49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594EC5"/>
    <w:multiLevelType w:val="hybridMultilevel"/>
    <w:tmpl w:val="1D42C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FB09F3"/>
    <w:multiLevelType w:val="hybridMultilevel"/>
    <w:tmpl w:val="D0AE2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2570BE"/>
    <w:multiLevelType w:val="hybridMultilevel"/>
    <w:tmpl w:val="012EA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716275A">
      <w:start w:val="1"/>
      <w:numFmt w:val="decimal"/>
      <w:lvlText w:val="%2)"/>
      <w:lvlJc w:val="left"/>
      <w:pPr>
        <w:ind w:left="2355" w:hanging="12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103B9D"/>
    <w:multiLevelType w:val="hybridMultilevel"/>
    <w:tmpl w:val="CA1AE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CE60C3"/>
    <w:multiLevelType w:val="hybridMultilevel"/>
    <w:tmpl w:val="012EA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716275A">
      <w:start w:val="1"/>
      <w:numFmt w:val="decimal"/>
      <w:lvlText w:val="%2)"/>
      <w:lvlJc w:val="left"/>
      <w:pPr>
        <w:ind w:left="2355" w:hanging="12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372C9"/>
    <w:multiLevelType w:val="hybridMultilevel"/>
    <w:tmpl w:val="A7E699F0"/>
    <w:lvl w:ilvl="0" w:tplc="4E0A49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A4E3E"/>
    <w:multiLevelType w:val="hybridMultilevel"/>
    <w:tmpl w:val="A6349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156824"/>
    <w:multiLevelType w:val="hybridMultilevel"/>
    <w:tmpl w:val="15E41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4E0187"/>
    <w:multiLevelType w:val="hybridMultilevel"/>
    <w:tmpl w:val="3012AF5E"/>
    <w:lvl w:ilvl="0" w:tplc="4E0A49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10"/>
  </w:num>
  <w:num w:numId="9">
    <w:abstractNumId w:val="2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2C57"/>
    <w:rsid w:val="000831C2"/>
    <w:rsid w:val="00223608"/>
    <w:rsid w:val="003E6BBF"/>
    <w:rsid w:val="005A5D46"/>
    <w:rsid w:val="00784EDA"/>
    <w:rsid w:val="007E623A"/>
    <w:rsid w:val="00A814C7"/>
    <w:rsid w:val="00AA2C57"/>
    <w:rsid w:val="00EF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2C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A2C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AA2C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A2C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us00033</cp:lastModifiedBy>
  <cp:revision>4</cp:revision>
  <dcterms:created xsi:type="dcterms:W3CDTF">2016-05-27T04:28:00Z</dcterms:created>
  <dcterms:modified xsi:type="dcterms:W3CDTF">2016-05-27T06:19:00Z</dcterms:modified>
</cp:coreProperties>
</file>