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DBA" w:rsidRDefault="006E669D" w:rsidP="00964153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4B4B4B"/>
          <w:sz w:val="24"/>
          <w:szCs w:val="24"/>
          <w:lang w:eastAsia="ru-RU"/>
        </w:rPr>
        <w:t>Е</w:t>
      </w:r>
      <w:r w:rsidR="00441DBA" w:rsidRPr="00964153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жемесячн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ая</w:t>
      </w:r>
      <w:r w:rsidR="00441DBA" w:rsidRPr="00964153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 xml:space="preserve"> денежн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ая</w:t>
      </w:r>
      <w:r w:rsidR="00441DBA" w:rsidRPr="00964153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 xml:space="preserve"> компенсаци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я</w:t>
      </w:r>
      <w:r w:rsidR="00441DBA" w:rsidRPr="00964153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 </w:t>
      </w:r>
      <w:bookmarkEnd w:id="0"/>
      <w:r w:rsidR="00441DBA"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членам семьи военнослужащего или гражданина, призванного на военные сборы, в случае его смерти (гибели) наступившей при исполнении им обязанностей военной службы.</w:t>
      </w:r>
    </w:p>
    <w:p w:rsidR="00A024C1" w:rsidRPr="00A024C1" w:rsidRDefault="00A024C1" w:rsidP="00964153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A024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Нормативно-правовые акты</w:t>
      </w:r>
    </w:p>
    <w:p w:rsidR="00441DBA" w:rsidRPr="00964153" w:rsidRDefault="00441DBA" w:rsidP="00964153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Федеральный закон от 7 ноября 2011 г. N 306-ФЗ "О денежном довольствии военнослужащих и предоставлении им отдельных выплат";</w:t>
      </w:r>
    </w:p>
    <w:p w:rsidR="00441DBA" w:rsidRPr="00964153" w:rsidRDefault="00441DBA" w:rsidP="00964153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</w:t>
      </w:r>
      <w:r w:rsidR="00A024C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Постановление Правительства РФ от 22 февраля 2012г. N 142</w:t>
      </w: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"О финансовом обеспечении и об осуществлении выплаты ежемесячной денежной компенсации, установленной частями 9, 10 и 13 статьи 3 Федерального закона "О денежном довольствии военнослужащих и предоставлении им отдельных выплат". </w:t>
      </w:r>
    </w:p>
    <w:p w:rsidR="00A024C1" w:rsidRPr="00A024C1" w:rsidRDefault="00A024C1" w:rsidP="00A024C1">
      <w:pPr>
        <w:shd w:val="clear" w:color="auto" w:fill="FFFFFF"/>
        <w:spacing w:after="107" w:line="184" w:lineRule="atLeast"/>
        <w:ind w:firstLine="708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A024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Условия</w:t>
      </w:r>
    </w:p>
    <w:p w:rsidR="00A024C1" w:rsidRDefault="00441DBA" w:rsidP="00A024C1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случае гибели (смерти) военнослужащего или гражданина, призванного на военные сборы, наступившей при исполнении им обязанностей военной службы, либо смерти, наступившей вследствие военной травмы, каждому </w:t>
      </w:r>
      <w:r w:rsidRPr="00A024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члену его семьи</w:t>
      </w: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выплачивается </w:t>
      </w: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ежемесячная денежная компенсация</w:t>
      </w:r>
      <w:r w:rsidR="00A024C1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 xml:space="preserve"> (ЕДК)</w:t>
      </w: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.</w:t>
      </w:r>
      <w:r w:rsidR="00A024C1" w:rsidRPr="00A024C1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 xml:space="preserve"> </w:t>
      </w:r>
    </w:p>
    <w:p w:rsidR="00A024C1" w:rsidRPr="00964153" w:rsidRDefault="00A024C1" w:rsidP="00A024C1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К членам семьи относятся:</w:t>
      </w:r>
    </w:p>
    <w:p w:rsidR="00A024C1" w:rsidRPr="00964153" w:rsidRDefault="00A024C1" w:rsidP="00A024C1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1) С</w:t>
      </w:r>
      <w:r w:rsidRPr="0096415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упруга (супруг</w:t>
      </w: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), </w:t>
      </w:r>
      <w:r w:rsidRPr="0096415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состоящая</w:t>
      </w: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96415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 день </w:t>
      </w: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смерти </w:t>
      </w:r>
      <w:r w:rsidRPr="0096415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 зарегистрированном браке</w:t>
      </w: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с ним, достигшая возраста для женщин 50 лет; для мужчин 55 лет; или являющаяся инвалидом.</w:t>
      </w:r>
    </w:p>
    <w:p w:rsidR="00A024C1" w:rsidRPr="00964153" w:rsidRDefault="00A024C1" w:rsidP="00A024C1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2) </w:t>
      </w:r>
      <w:r w:rsidRPr="0096415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Родители</w:t>
      </w: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достигшие возраста для женщин 50 лет; для мужчин 55 лет; или являющиеся инвалидами.</w:t>
      </w:r>
    </w:p>
    <w:p w:rsidR="00A024C1" w:rsidRPr="00964153" w:rsidRDefault="00A024C1" w:rsidP="00A024C1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3) </w:t>
      </w:r>
      <w:r w:rsidRPr="0096415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Дети</w:t>
      </w: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не достигшие возраста 18 лет, или старше, если они стали инвалидами до достижения ими возраста 18 лет, а также дети, обучающиеся в образовательных учреждениях по очной форме обучения, - до окончания обучения, но не более чем до достижения ими возраста 23 лет.</w:t>
      </w:r>
    </w:p>
    <w:p w:rsidR="00441DBA" w:rsidRPr="00964153" w:rsidRDefault="00441DBA" w:rsidP="00964153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A024C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Гражданам</w:t>
      </w:r>
      <w:proofErr w:type="gramEnd"/>
      <w:r w:rsidRPr="00A024C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пенсионное обеспечение которых осуществляется Пенсионным фондом  РФ</w:t>
      </w:r>
      <w:r w:rsidR="00A024C1" w:rsidRPr="00A024C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A024C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="00A024C1" w:rsidRPr="00A024C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ЕДК </w:t>
      </w:r>
      <w:r w:rsidRPr="00A024C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назначается Управлением социальной политики по месту жительства на основании письменного заявления с указанием места жительства</w:t>
      </w: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A024C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</w:t>
      </w: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реквизитов счета в Сберегательном банке РФ.</w:t>
      </w:r>
    </w:p>
    <w:p w:rsidR="00441DBA" w:rsidRPr="00A024C1" w:rsidRDefault="00441DBA" w:rsidP="00A024C1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A024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Перечень необходимых документов:</w:t>
      </w:r>
    </w:p>
    <w:p w:rsidR="00441DBA" w:rsidRPr="00964153" w:rsidRDefault="00441DBA" w:rsidP="00964153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24C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документ, удостоверяющий личность и его копия;</w:t>
      </w:r>
    </w:p>
    <w:p w:rsidR="00441DBA" w:rsidRPr="00964153" w:rsidRDefault="00441DBA" w:rsidP="00964153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документ, подтверждающий гибель (смерть) военнослужащего, при исполнении им обязанностей военной службы и его копия, </w:t>
      </w: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либо</w:t>
      </w: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заключение военно-врачебной комиссии, подтверждающее, что смерть военнослужащего наступила вследствие военной травмы и его копия;</w:t>
      </w:r>
    </w:p>
    <w:p w:rsidR="00441DBA" w:rsidRPr="00964153" w:rsidRDefault="00441DBA" w:rsidP="00964153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 документы, подтверждающие право членов семьи на выплату компенсации (свидетельство о заключении брака, о рождении детей; справка </w:t>
      </w:r>
      <w:proofErr w:type="gramStart"/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медико-социальной</w:t>
      </w:r>
      <w:proofErr w:type="gramEnd"/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экспертизы об установлении инвалидности с детства, справка, подтверждающая обучение ребенка по очной форме); </w:t>
      </w:r>
    </w:p>
    <w:p w:rsidR="00441DBA" w:rsidRPr="00A024C1" w:rsidRDefault="00441DBA" w:rsidP="00A024C1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A024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Размер компенсации</w:t>
      </w:r>
    </w:p>
    <w:p w:rsidR="00441DBA" w:rsidRPr="00964153" w:rsidRDefault="00441DBA" w:rsidP="00964153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рассчитывается путем деления установленной суммы на количество членов семьи (включая умершего военнослужащего)</w:t>
      </w:r>
      <w:r w:rsidRPr="00964153">
        <w:rPr>
          <w:rFonts w:ascii="Times New Roman" w:eastAsia="Times New Roman" w:hAnsi="Times New Roman" w:cs="Times New Roman"/>
          <w:color w:val="0782C1"/>
          <w:sz w:val="24"/>
          <w:szCs w:val="24"/>
          <w:lang w:eastAsia="ru-RU"/>
        </w:rPr>
        <w:t>.</w:t>
      </w:r>
    </w:p>
    <w:p w:rsidR="00441DBA" w:rsidRDefault="00441DBA" w:rsidP="00964153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Ежемесячная денежная компенсация назначается со дня возникновения права на нее, </w:t>
      </w: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964153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но не ранее чем с 01.01.2012г.</w:t>
      </w:r>
    </w:p>
    <w:p w:rsidR="00964153" w:rsidRPr="00964153" w:rsidRDefault="00964153" w:rsidP="00964153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41DBA" w:rsidRPr="00A024C1" w:rsidRDefault="00A024C1" w:rsidP="00964153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A024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В Ленинском районе  необходимо обращаться </w:t>
      </w:r>
      <w:r w:rsidR="00441DBA" w:rsidRPr="00A024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Управление социальной п</w:t>
      </w:r>
      <w:r w:rsidR="00964153" w:rsidRPr="00A024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олитики по адресу: ул. Шейнкмана</w:t>
      </w:r>
      <w:r w:rsidR="00441DBA" w:rsidRPr="00A024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, 22 (кабинет </w:t>
      </w:r>
      <w:r w:rsidRPr="00A024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312</w:t>
      </w:r>
      <w:r w:rsidR="00441DBA" w:rsidRPr="00A024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).</w:t>
      </w:r>
    </w:p>
    <w:p w:rsidR="00441DBA" w:rsidRPr="00A024C1" w:rsidRDefault="00441DBA" w:rsidP="00964153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A024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Время приема граждан: понедельник, среда с 0</w:t>
      </w:r>
      <w:r w:rsidR="00A024C1" w:rsidRPr="00A024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9</w:t>
      </w:r>
      <w:r w:rsidRPr="00A024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.00 до 17.</w:t>
      </w:r>
      <w:r w:rsidR="00A024C1" w:rsidRPr="00A024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3</w:t>
      </w:r>
      <w:r w:rsidRPr="00A024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0,  перерыв с 13.00 до 14.00.</w:t>
      </w:r>
    </w:p>
    <w:p w:rsidR="000831C2" w:rsidRPr="00A024C1" w:rsidRDefault="000831C2" w:rsidP="00964153">
      <w:pPr>
        <w:rPr>
          <w:rFonts w:ascii="Times New Roman" w:hAnsi="Times New Roman" w:cs="Times New Roman"/>
          <w:sz w:val="24"/>
          <w:szCs w:val="24"/>
        </w:rPr>
      </w:pPr>
    </w:p>
    <w:sectPr w:rsidR="000831C2" w:rsidRPr="00A024C1" w:rsidSect="00964153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1DBA"/>
    <w:rsid w:val="000831C2"/>
    <w:rsid w:val="003E6BBF"/>
    <w:rsid w:val="00441DBA"/>
    <w:rsid w:val="00472C7A"/>
    <w:rsid w:val="00604909"/>
    <w:rsid w:val="006E669D"/>
    <w:rsid w:val="00964153"/>
    <w:rsid w:val="00A02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1C2"/>
  </w:style>
  <w:style w:type="paragraph" w:styleId="3">
    <w:name w:val="heading 3"/>
    <w:basedOn w:val="a"/>
    <w:link w:val="30"/>
    <w:uiPriority w:val="9"/>
    <w:qFormat/>
    <w:rsid w:val="00441D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41DB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41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41DBA"/>
  </w:style>
  <w:style w:type="character" w:styleId="a4">
    <w:name w:val="Strong"/>
    <w:basedOn w:val="a0"/>
    <w:uiPriority w:val="22"/>
    <w:qFormat/>
    <w:rsid w:val="00441DB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72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us00033</cp:lastModifiedBy>
  <cp:revision>5</cp:revision>
  <dcterms:created xsi:type="dcterms:W3CDTF">2016-05-23T06:19:00Z</dcterms:created>
  <dcterms:modified xsi:type="dcterms:W3CDTF">2016-05-23T07:01:00Z</dcterms:modified>
</cp:coreProperties>
</file>