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973" w:rsidRPr="00C061A2" w:rsidRDefault="00B12973" w:rsidP="00C061A2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>Документы необходимые для назначения ежемесячного пособия на проезд  учащимся из многодетных семей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</w:t>
      </w: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  заявление  установленного образца;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</w:t>
      </w: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паспорт    гражданина     РФ     или     временное    удостоверение   личности   гражданина РФ;  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</w:t>
      </w: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удостоверение  многодетной семьи;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</w:t>
      </w: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свидетельства о рождении детей;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5.</w:t>
      </w: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справки с места учебы детей  в общеобразовательной организации;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6.</w:t>
      </w: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справка с места жительства о составе семьи  </w:t>
      </w: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(действительна  1  месяц  со  дня выдачи)</w:t>
      </w: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7.  </w:t>
      </w: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лицевой  счет   заявителя,   открытый   в  кредитной организации или номер  почтового отделения организации федеральной почтовой связи.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Дополнительные документы для назначения ежемесячного пособия на проезд учащимся из многодетных семей:</w:t>
      </w:r>
    </w:p>
    <w:p w:rsidR="00B12973" w:rsidRPr="00C061A2" w:rsidRDefault="00B12973" w:rsidP="00C061A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Находящихся</w:t>
      </w:r>
      <w:proofErr w:type="gramEnd"/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 под опекой (попечительством):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  приказ о назначении опекуном или попечителем;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справка из общеобразовательной организации, что мера социальной  поддержки по   бесплатному   проезду   в   соответствии   с   постановлением  Правительства  Свердловской  области   №   709-ПП   на  подопечных  детей  не предоставлялась;</w:t>
      </w:r>
    </w:p>
    <w:p w:rsidR="00B12973" w:rsidRPr="00C061A2" w:rsidRDefault="00B12973" w:rsidP="00C061A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Для иностранных граждан и лиц без гражданства: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 разрешение   на    временное    проживание    или     вид   на   жительство.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           Управление  запрашивает  справку </w:t>
      </w:r>
      <w:proofErr w:type="gramStart"/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 получении / неполучении ежемесячного  пособия  на проезд  учащимся из многодетных семей  в органах   социальной политики  при  регистрации</w:t>
      </w:r>
      <w:proofErr w:type="gramEnd"/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родителей в других районах, городах, областях.</w:t>
      </w:r>
    </w:p>
    <w:p w:rsidR="00B12973" w:rsidRPr="00C061A2" w:rsidRDefault="00B12973" w:rsidP="00C061A2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Заявитель вправе </w:t>
      </w:r>
      <w:proofErr w:type="gramStart"/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предоставить вышеуказанную справку</w:t>
      </w:r>
      <w:proofErr w:type="gramEnd"/>
      <w:r w:rsidRPr="00C061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по собственной инициативе.</w:t>
      </w:r>
    </w:p>
    <w:p w:rsidR="000831C2" w:rsidRPr="00C061A2" w:rsidRDefault="000831C2" w:rsidP="00C061A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831C2" w:rsidRPr="00C061A2" w:rsidSect="00C061A2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B5836"/>
    <w:multiLevelType w:val="multilevel"/>
    <w:tmpl w:val="A6DE0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0A314C"/>
    <w:multiLevelType w:val="multilevel"/>
    <w:tmpl w:val="02328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12973"/>
    <w:rsid w:val="000831C2"/>
    <w:rsid w:val="003E6BBF"/>
    <w:rsid w:val="008C1BFE"/>
    <w:rsid w:val="00B12973"/>
    <w:rsid w:val="00BF678D"/>
    <w:rsid w:val="00C06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2973"/>
    <w:rPr>
      <w:b/>
      <w:bCs/>
    </w:rPr>
  </w:style>
  <w:style w:type="character" w:styleId="a5">
    <w:name w:val="Emphasis"/>
    <w:basedOn w:val="a0"/>
    <w:uiPriority w:val="20"/>
    <w:qFormat/>
    <w:rsid w:val="00B12973"/>
    <w:rPr>
      <w:i/>
      <w:iCs/>
    </w:rPr>
  </w:style>
  <w:style w:type="character" w:customStyle="1" w:styleId="apple-converted-space">
    <w:name w:val="apple-converted-space"/>
    <w:basedOn w:val="a0"/>
    <w:rsid w:val="00B129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8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3</cp:revision>
  <dcterms:created xsi:type="dcterms:W3CDTF">2016-05-19T05:12:00Z</dcterms:created>
  <dcterms:modified xsi:type="dcterms:W3CDTF">2016-05-23T05:05:00Z</dcterms:modified>
</cp:coreProperties>
</file>