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сентября 2005 г. N 579</w:t>
      </w: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</w:t>
      </w: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СУБВЕНЦИЙ</w:t>
      </w: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ИЗ ФЕДЕРАЛЬНОГО БЮДЖЕТА БЮДЖЕТАМ СУБЪЕКТОВ </w:t>
      </w:r>
      <w:proofErr w:type="gramStart"/>
      <w:r>
        <w:rPr>
          <w:rFonts w:ascii="Calibri" w:hAnsi="Calibri" w:cs="Calibri"/>
          <w:b/>
          <w:bCs/>
        </w:rPr>
        <w:t>РОССИЙСКОЙ</w:t>
      </w:r>
      <w:proofErr w:type="gramEnd"/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НА РЕАЛИЗАЦИЮ ПОЛНОМОЧИЙ ПО ВЫПЛАТЕ ГРАЖДАНАМ</w:t>
      </w: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ЕДИНОВРЕМЕННЫХ ПОСОБИЙ И ЕЖЕМЕСЯЧНЫХ</w:t>
      </w: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ДЕНЕЖНЫХ КОМПЕНСАЦИЙ ПРИ ВОЗНИКНОВЕНИИ</w:t>
      </w: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ПОСТВАКЦИНАЛЬНЫХ ОСЛОЖНЕНИЙ</w:t>
      </w: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23.01.2008 </w:t>
      </w:r>
      <w:hyperlink r:id="rId5" w:history="1">
        <w:r>
          <w:rPr>
            <w:rFonts w:ascii="Calibri" w:hAnsi="Calibri" w:cs="Calibri"/>
            <w:color w:val="0000FF"/>
          </w:rPr>
          <w:t>N 22</w:t>
        </w:r>
      </w:hyperlink>
      <w:r>
        <w:rPr>
          <w:rFonts w:ascii="Calibri" w:hAnsi="Calibri" w:cs="Calibri"/>
        </w:rPr>
        <w:t>,</w:t>
      </w:r>
      <w:proofErr w:type="gramEnd"/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27.01.2009 </w:t>
      </w:r>
      <w:hyperlink r:id="rId6" w:history="1">
        <w:r>
          <w:rPr>
            <w:rFonts w:ascii="Calibri" w:hAnsi="Calibri" w:cs="Calibri"/>
            <w:color w:val="0000FF"/>
          </w:rPr>
          <w:t>N 36</w:t>
        </w:r>
      </w:hyperlink>
      <w:r>
        <w:rPr>
          <w:rFonts w:ascii="Calibri" w:hAnsi="Calibri" w:cs="Calibri"/>
        </w:rPr>
        <w:t xml:space="preserve">, от 03.10.2009 </w:t>
      </w:r>
      <w:hyperlink r:id="rId7" w:history="1">
        <w:r>
          <w:rPr>
            <w:rFonts w:ascii="Calibri" w:hAnsi="Calibri" w:cs="Calibri"/>
            <w:color w:val="0000FF"/>
          </w:rPr>
          <w:t>N 798</w:t>
        </w:r>
      </w:hyperlink>
      <w:r>
        <w:rPr>
          <w:rFonts w:ascii="Calibri" w:hAnsi="Calibri" w:cs="Calibri"/>
        </w:rPr>
        <w:t xml:space="preserve">, от 31.10.2009 </w:t>
      </w:r>
      <w:hyperlink r:id="rId8" w:history="1">
        <w:r>
          <w:rPr>
            <w:rFonts w:ascii="Calibri" w:hAnsi="Calibri" w:cs="Calibri"/>
            <w:color w:val="0000FF"/>
          </w:rPr>
          <w:t>N 867</w:t>
        </w:r>
      </w:hyperlink>
      <w:r>
        <w:rPr>
          <w:rFonts w:ascii="Calibri" w:hAnsi="Calibri" w:cs="Calibri"/>
        </w:rPr>
        <w:t>)</w:t>
      </w: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9" w:history="1">
        <w:r>
          <w:rPr>
            <w:rFonts w:ascii="Calibri" w:hAnsi="Calibri" w:cs="Calibri"/>
            <w:color w:val="0000FF"/>
          </w:rPr>
          <w:t>статьи 18</w:t>
        </w:r>
      </w:hyperlink>
      <w:r>
        <w:rPr>
          <w:rFonts w:ascii="Calibri" w:hAnsi="Calibri" w:cs="Calibri"/>
        </w:rPr>
        <w:t xml:space="preserve"> Федерального закона "Об иммунопрофилактике инфекционных болезней" Правительство Российской Федерации постановляет:</w:t>
      </w: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предоставления субвенций из федерального бюджета бюджетам субъектов Российской Федерации на реализацию полномочий по выплате гражданам государственных единовременных пособий и ежемесячных денежных компенсаций при возникновении поствакцинальных осложнений.</w:t>
      </w: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23.01.2008 </w:t>
      </w:r>
      <w:hyperlink r:id="rId10" w:history="1">
        <w:r>
          <w:rPr>
            <w:rFonts w:ascii="Calibri" w:hAnsi="Calibri" w:cs="Calibri"/>
            <w:color w:val="0000FF"/>
          </w:rPr>
          <w:t>N 22</w:t>
        </w:r>
      </w:hyperlink>
      <w:r>
        <w:rPr>
          <w:rFonts w:ascii="Calibri" w:hAnsi="Calibri" w:cs="Calibri"/>
        </w:rPr>
        <w:t xml:space="preserve">, от 27.01.2009 </w:t>
      </w:r>
      <w:hyperlink r:id="rId11" w:history="1">
        <w:r>
          <w:rPr>
            <w:rFonts w:ascii="Calibri" w:hAnsi="Calibri" w:cs="Calibri"/>
            <w:color w:val="0000FF"/>
          </w:rPr>
          <w:t>N 36</w:t>
        </w:r>
      </w:hyperlink>
      <w:r>
        <w:rPr>
          <w:rFonts w:ascii="Calibri" w:hAnsi="Calibri" w:cs="Calibri"/>
        </w:rPr>
        <w:t>)</w:t>
      </w: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Установить, что средства, предназначенные для финансирования расходов, связанных с выплатой гражданам государственных единовременных пособий и ежемесячных денежных компенсаций при возникновении поствакцинальных осложнений, предусмотренные Федеральному агентству по здравоохранению и социальному развитию в федеральном бюджете на 2005 год по подразделу "Социальное обеспечение населения" раздела "Социальная политика" функциональной классификации расходов бюджетов Российской Федерации, передаются в установленном порядке в подраздел "Фонды компенсаций" раздела "Межбюджетные</w:t>
      </w:r>
      <w:proofErr w:type="gramEnd"/>
      <w:r>
        <w:rPr>
          <w:rFonts w:ascii="Calibri" w:hAnsi="Calibri" w:cs="Calibri"/>
        </w:rPr>
        <w:t xml:space="preserve"> трансферты" функциональной классификации расходов бюджетов Российской Федерации и в виде субвенций направляются в бюджеты субъектов Российской Федерации на реализацию полномочий по осуществлению указанной выплаты.</w:t>
      </w: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Министерству здравоохранения и социального развития Российской Федерации и Министерству финансов Российской Федерации давать разъяснения по вопросам, связанным с применением </w:t>
      </w:r>
      <w:hyperlink w:anchor="Par37" w:history="1">
        <w:r>
          <w:rPr>
            <w:rFonts w:ascii="Calibri" w:hAnsi="Calibri" w:cs="Calibri"/>
            <w:color w:val="0000FF"/>
          </w:rPr>
          <w:t>Правил,</w:t>
        </w:r>
      </w:hyperlink>
      <w:r>
        <w:rPr>
          <w:rFonts w:ascii="Calibri" w:hAnsi="Calibri" w:cs="Calibri"/>
        </w:rPr>
        <w:t xml:space="preserve"> утвержденных настоящим Постановлением.</w:t>
      </w: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сентября 2005 г. N 579</w:t>
      </w: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7"/>
      <w:bookmarkEnd w:id="0"/>
      <w:r>
        <w:rPr>
          <w:rFonts w:ascii="Calibri" w:hAnsi="Calibri" w:cs="Calibri"/>
          <w:b/>
          <w:bCs/>
        </w:rPr>
        <w:t>ПРАВИЛА</w:t>
      </w: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СУБВЕНЦИЙ</w:t>
      </w: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ИЗ ФЕДЕРАЛЬНОГО БЮДЖЕТА БЮДЖЕТАМ СУБЪЕКТОВ </w:t>
      </w:r>
      <w:proofErr w:type="gramStart"/>
      <w:r>
        <w:rPr>
          <w:rFonts w:ascii="Calibri" w:hAnsi="Calibri" w:cs="Calibri"/>
          <w:b/>
          <w:bCs/>
        </w:rPr>
        <w:t>РОССИЙСКОЙ</w:t>
      </w:r>
      <w:proofErr w:type="gramEnd"/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ФЕДЕРАЦИИ НА РЕАЛИЗАЦИЮ ПОЛНОМОЧИЙ ПО ВЫПЛАТЕ ГРАЖДАНАМ</w:t>
      </w: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ЕДИНОВРЕМЕННЫХ ПОСОБИЙ И ЕЖЕМЕСЯЧНЫХ</w:t>
      </w: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ДЕНЕЖНЫХ КОМПЕНСАЦИЙ ПРИ ВОЗНИКНОВЕНИИ</w:t>
      </w: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ПОСТВАКЦИНАЛЬНЫХ ОСЛОЖНЕНИЙ</w:t>
      </w: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23.01.2008 </w:t>
      </w:r>
      <w:hyperlink r:id="rId12" w:history="1">
        <w:r>
          <w:rPr>
            <w:rFonts w:ascii="Calibri" w:hAnsi="Calibri" w:cs="Calibri"/>
            <w:color w:val="0000FF"/>
          </w:rPr>
          <w:t>N 22</w:t>
        </w:r>
      </w:hyperlink>
      <w:r>
        <w:rPr>
          <w:rFonts w:ascii="Calibri" w:hAnsi="Calibri" w:cs="Calibri"/>
        </w:rPr>
        <w:t>,</w:t>
      </w:r>
      <w:proofErr w:type="gramEnd"/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27.01.2009 </w:t>
      </w:r>
      <w:hyperlink r:id="rId13" w:history="1">
        <w:r>
          <w:rPr>
            <w:rFonts w:ascii="Calibri" w:hAnsi="Calibri" w:cs="Calibri"/>
            <w:color w:val="0000FF"/>
          </w:rPr>
          <w:t>N 36</w:t>
        </w:r>
      </w:hyperlink>
      <w:r>
        <w:rPr>
          <w:rFonts w:ascii="Calibri" w:hAnsi="Calibri" w:cs="Calibri"/>
        </w:rPr>
        <w:t xml:space="preserve">, от 03.10.2009 </w:t>
      </w:r>
      <w:hyperlink r:id="rId14" w:history="1">
        <w:r>
          <w:rPr>
            <w:rFonts w:ascii="Calibri" w:hAnsi="Calibri" w:cs="Calibri"/>
            <w:color w:val="0000FF"/>
          </w:rPr>
          <w:t>N 798</w:t>
        </w:r>
      </w:hyperlink>
      <w:r>
        <w:rPr>
          <w:rFonts w:ascii="Calibri" w:hAnsi="Calibri" w:cs="Calibri"/>
        </w:rPr>
        <w:t xml:space="preserve">, от 31.10.2009 </w:t>
      </w:r>
      <w:hyperlink r:id="rId15" w:history="1">
        <w:r>
          <w:rPr>
            <w:rFonts w:ascii="Calibri" w:hAnsi="Calibri" w:cs="Calibri"/>
            <w:color w:val="0000FF"/>
          </w:rPr>
          <w:t>N 867</w:t>
        </w:r>
      </w:hyperlink>
      <w:r>
        <w:rPr>
          <w:rFonts w:ascii="Calibri" w:hAnsi="Calibri" w:cs="Calibri"/>
        </w:rPr>
        <w:t>)</w:t>
      </w: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предоставления субвенций из федерального бюджета бюджетам субъектов Российской Федерации на реализацию полномочий по выплате гражданам государственных единовременных пособий и ежемесячных денежных компенсаций при возникновении поствакцинальных осложнений (далее - субвенции).</w:t>
      </w: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23.01.2008 </w:t>
      </w:r>
      <w:hyperlink r:id="rId16" w:history="1">
        <w:r>
          <w:rPr>
            <w:rFonts w:ascii="Calibri" w:hAnsi="Calibri" w:cs="Calibri"/>
            <w:color w:val="0000FF"/>
          </w:rPr>
          <w:t>N 22</w:t>
        </w:r>
      </w:hyperlink>
      <w:r>
        <w:rPr>
          <w:rFonts w:ascii="Calibri" w:hAnsi="Calibri" w:cs="Calibri"/>
        </w:rPr>
        <w:t xml:space="preserve">, от 27.01.2009 </w:t>
      </w:r>
      <w:hyperlink r:id="rId17" w:history="1">
        <w:r>
          <w:rPr>
            <w:rFonts w:ascii="Calibri" w:hAnsi="Calibri" w:cs="Calibri"/>
            <w:color w:val="0000FF"/>
          </w:rPr>
          <w:t>N 36</w:t>
        </w:r>
      </w:hyperlink>
      <w:r>
        <w:rPr>
          <w:rFonts w:ascii="Calibri" w:hAnsi="Calibri" w:cs="Calibri"/>
        </w:rPr>
        <w:t>)</w:t>
      </w: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Финансовое обеспечение расходов, связанных с выплатой гражданам государственных единовременных пособий и ежемесячных денежных компенсаций при возникновении поствакцинальных осложнений, в том числе с оплатой услуг почтовой связи и банковских услуг по перечислению (пересылке) указанных пособий и компенсаций (далее - выплата), осуществляется за счет субвенций.</w:t>
      </w: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 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31.10.2009 N 867)</w:t>
      </w: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Объем предоставляемых бюджетам субъектов Российской Федерации субвенций определяется исходя из количества лиц, имеющих право на выплату, а также из размеров государственных единовременных пособий и ежемесячных денежных компенсаций, установленных законодательством Российской Федерации.</w:t>
      </w: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Субвенции предоставляются в соответствии со сводной бюджетной росписью федерального бюджета в пределах лимитов бюджетных обязательств, предусмотренных в установленном порядке Министерству здравоохранения и социального развития Российской Федерации.</w:t>
      </w: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27.01.2009 N 36)</w:t>
      </w: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здравоохранения и социального развития Российской Федерации в установленном порядке осуществляет перечисление субвенций в бюджеты субъектов Российской Федерации на основании сведений и отчетов, полученных от органов исполнительной власти субъектов Российской Федерации.</w:t>
      </w: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23.01.2008 </w:t>
      </w:r>
      <w:hyperlink r:id="rId20" w:history="1">
        <w:r>
          <w:rPr>
            <w:rFonts w:ascii="Calibri" w:hAnsi="Calibri" w:cs="Calibri"/>
            <w:color w:val="0000FF"/>
          </w:rPr>
          <w:t>N 22</w:t>
        </w:r>
      </w:hyperlink>
      <w:r>
        <w:rPr>
          <w:rFonts w:ascii="Calibri" w:hAnsi="Calibri" w:cs="Calibri"/>
        </w:rPr>
        <w:t xml:space="preserve">, от 27.01.2009 </w:t>
      </w:r>
      <w:hyperlink r:id="rId21" w:history="1">
        <w:r>
          <w:rPr>
            <w:rFonts w:ascii="Calibri" w:hAnsi="Calibri" w:cs="Calibri"/>
            <w:color w:val="0000FF"/>
          </w:rPr>
          <w:t>N 36</w:t>
        </w:r>
      </w:hyperlink>
      <w:r>
        <w:rPr>
          <w:rFonts w:ascii="Calibri" w:hAnsi="Calibri" w:cs="Calibri"/>
        </w:rPr>
        <w:t>)</w:t>
      </w: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Перечисление субвенций из федерального бюджета бюджетам субъектов Российской Федерации осуществляется в установленном порядке 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</w:t>
      </w:r>
      <w:hyperlink r:id="rId2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бюджеты субъектов Российской Федерации.</w:t>
      </w:r>
      <w:proofErr w:type="gramEnd"/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 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27.01.2009 N 36)</w:t>
      </w: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6 - 6.1. Утратили силу. - </w:t>
      </w:r>
      <w:hyperlink r:id="rId2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27.01.2009 N 36.</w:t>
      </w: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Органы исполнительной власти субъектов Российской Федерации представляют ежеквартально, не позднее 15-го числа месяца, следующего за отчетным периодом:</w:t>
      </w: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Министерство финансов Российской Федерации и Министерство здравоохранения и социального развития Российской Федерации - отчет о расходах бюджета субъекта Российской Федерации, источником финансового обеспечения которых является субвенция (с указанием в нем количества граждан, имеющих право на выплату, категории получателей, а также величины произведенных расходов), по </w:t>
      </w:r>
      <w:hyperlink r:id="rId25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установленной Министерством финансов Российской Федерации;</w:t>
      </w: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23.01.2008 </w:t>
      </w:r>
      <w:hyperlink r:id="rId26" w:history="1">
        <w:r>
          <w:rPr>
            <w:rFonts w:ascii="Calibri" w:hAnsi="Calibri" w:cs="Calibri"/>
            <w:color w:val="0000FF"/>
          </w:rPr>
          <w:t>N 22</w:t>
        </w:r>
      </w:hyperlink>
      <w:r>
        <w:rPr>
          <w:rFonts w:ascii="Calibri" w:hAnsi="Calibri" w:cs="Calibri"/>
        </w:rPr>
        <w:t xml:space="preserve">, от 27.01.2009 </w:t>
      </w:r>
      <w:hyperlink r:id="rId27" w:history="1">
        <w:r>
          <w:rPr>
            <w:rFonts w:ascii="Calibri" w:hAnsi="Calibri" w:cs="Calibri"/>
            <w:color w:val="0000FF"/>
          </w:rPr>
          <w:t>N 36</w:t>
        </w:r>
      </w:hyperlink>
      <w:r>
        <w:rPr>
          <w:rFonts w:ascii="Calibri" w:hAnsi="Calibri" w:cs="Calibri"/>
        </w:rPr>
        <w:t>)</w:t>
      </w: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Министерство здравоохранения и социального развития Российской Федерации и Федеральную службу по надзору в сфере защиты прав потребителей и благополучия человека - сведения о гражданах, которым произведена выплата, по перечню, утвержденному Министерством здравоохранения и социального развития Российской Федерации.</w:t>
      </w: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осуществлением расходов бюджета субъекта Российской Федерации, </w:t>
      </w:r>
      <w:r>
        <w:rPr>
          <w:rFonts w:ascii="Calibri" w:hAnsi="Calibri" w:cs="Calibri"/>
        </w:rPr>
        <w:lastRenderedPageBreak/>
        <w:t>источником финансового обеспечения которых является субвенция, осуществляется Федеральной службой финансово-бюджетного надзора и Федеральной службой по надзору в сфере здравоохранения и социального развития.</w:t>
      </w: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23.01.2008 N 22)</w:t>
      </w: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случае осуществления расходов бюджета субъекта Российской Федерации, источником финансового обеспечения которых является субвенция, не по целевому назначению уполномоченный федеральный орган исполнительной власти вправе осуществить взыскание соответствующих сре</w:t>
      </w:r>
      <w:proofErr w:type="gramStart"/>
      <w:r>
        <w:rPr>
          <w:rFonts w:ascii="Calibri" w:hAnsi="Calibri" w:cs="Calibri"/>
        </w:rPr>
        <w:t xml:space="preserve">дств в </w:t>
      </w:r>
      <w:hyperlink r:id="rId29" w:history="1">
        <w:r>
          <w:rPr>
            <w:rFonts w:ascii="Calibri" w:hAnsi="Calibri" w:cs="Calibri"/>
            <w:color w:val="0000FF"/>
          </w:rPr>
          <w:t>п</w:t>
        </w:r>
        <w:proofErr w:type="gramEnd"/>
        <w:r>
          <w:rPr>
            <w:rFonts w:ascii="Calibri" w:hAnsi="Calibri" w:cs="Calibri"/>
            <w:color w:val="0000FF"/>
          </w:rPr>
          <w:t>орядке</w:t>
        </w:r>
      </w:hyperlink>
      <w:r>
        <w:rPr>
          <w:rFonts w:ascii="Calibri" w:hAnsi="Calibri" w:cs="Calibri"/>
        </w:rPr>
        <w:t>, установленном законодательством Российской Федерации.</w:t>
      </w: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23.01.2008 N 22)</w:t>
      </w: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 xml:space="preserve">При наличии потребности в не использованном в текущем финансовом году остатке субвенций указанный остаток в соответствии с решением Министерства здравоохранения и социального развития Российской Федерации может быть использован субъектом Российской Федерации в очередном финансовом году на те же цели в порядке, установленном бюджетным </w:t>
      </w:r>
      <w:hyperlink r:id="rId3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для осуществления расходов бюджета субъекта Российской Федерации, источником финансового обеспечения которых являются субвенции.</w:t>
      </w:r>
      <w:proofErr w:type="gramEnd"/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неиспользованный остаток субвенций не перечислен в доход федерального бюджета, указанные средства подлежат взысканию в доход федерального бюджета в </w:t>
      </w:r>
      <w:hyperlink r:id="rId3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Министерством финансов Российской Федерации.</w:t>
      </w: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03.10.2009 N 798)</w:t>
      </w: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D17" w:rsidRDefault="004C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D17" w:rsidRDefault="004C4D1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C719B" w:rsidRDefault="008C719B">
      <w:bookmarkStart w:id="1" w:name="_GoBack"/>
      <w:bookmarkEnd w:id="1"/>
    </w:p>
    <w:sectPr w:rsidR="008C719B" w:rsidSect="0016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17"/>
    <w:rsid w:val="004C4D17"/>
    <w:rsid w:val="008C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045C89BBFC525ECFF227CDE327810B139083B8A5360C7492569C136F8FBD29C6EF68204A53BDD9Et2zAE" TargetMode="External"/><Relationship Id="rId18" Type="http://schemas.openxmlformats.org/officeDocument/2006/relationships/hyperlink" Target="consultantplus://offline/ref=D045C89BBFC525ECFF227CDE327810B1390C3C825760C7492569C136F8FBD29C6EF68204A53BDC9Ct2zEE" TargetMode="External"/><Relationship Id="rId26" Type="http://schemas.openxmlformats.org/officeDocument/2006/relationships/hyperlink" Target="consultantplus://offline/ref=D045C89BBFC525ECFF227CDE327810B1390C3C825763C7492569C136F8FBD29C6EF68204A53BDC9Et2z9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45C89BBFC525ECFF227CDE327810B139083B8A5360C7492569C136F8FBD29C6EF68204A53BDD9Et2z9E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D045C89BBFC525ECFF227CDE327810B139083B8A536EC7492569C136F8FBD29C6EF68204A53BDC9Et2zAE" TargetMode="External"/><Relationship Id="rId12" Type="http://schemas.openxmlformats.org/officeDocument/2006/relationships/hyperlink" Target="consultantplus://offline/ref=D045C89BBFC525ECFF227CDE327810B1390C3C825763C7492569C136F8FBD29C6EF68204A53BDC9Dt2zBE" TargetMode="External"/><Relationship Id="rId17" Type="http://schemas.openxmlformats.org/officeDocument/2006/relationships/hyperlink" Target="consultantplus://offline/ref=D045C89BBFC525ECFF227CDE327810B139083B8A5360C7492569C136F8FBD29C6EF68204A53BDD9Et2z8E" TargetMode="External"/><Relationship Id="rId25" Type="http://schemas.openxmlformats.org/officeDocument/2006/relationships/hyperlink" Target="consultantplus://offline/ref=D045C89BBFC525ECFF227CDE327810B1390D3E8A506FC7492569C136F8FBD29C6EF68204A53BDC9Dt2zAE" TargetMode="External"/><Relationship Id="rId33" Type="http://schemas.openxmlformats.org/officeDocument/2006/relationships/hyperlink" Target="consultantplus://offline/ref=D045C89BBFC525ECFF227CDE327810B139083B8A536EC7492569C136F8FBD29C6EF68204A53BDC9Et2zA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45C89BBFC525ECFF227CDE327810B1390C3C825763C7492569C136F8FBD29C6EF68204A53BDC9Dt2zAE" TargetMode="External"/><Relationship Id="rId20" Type="http://schemas.openxmlformats.org/officeDocument/2006/relationships/hyperlink" Target="consultantplus://offline/ref=D045C89BBFC525ECFF227CDE327810B1390C3C825763C7492569C136F8FBD29C6EF68204A53BDC9Dt2zFE" TargetMode="External"/><Relationship Id="rId29" Type="http://schemas.openxmlformats.org/officeDocument/2006/relationships/hyperlink" Target="consultantplus://offline/ref=D045C89BBFC525ECFF227CDE327810B139083E895C6FC7492569C136F8FBD29C6EF68204A53AD595t2z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45C89BBFC525ECFF227CDE327810B139083B8A5360C7492569C136F8FBD29C6EF68204A53BDD9Dt2z2E" TargetMode="External"/><Relationship Id="rId11" Type="http://schemas.openxmlformats.org/officeDocument/2006/relationships/hyperlink" Target="consultantplus://offline/ref=D045C89BBFC525ECFF227CDE327810B139083B8A5360C7492569C136F8FBD29C6EF68204A53BDD9Et2zBE" TargetMode="External"/><Relationship Id="rId24" Type="http://schemas.openxmlformats.org/officeDocument/2006/relationships/hyperlink" Target="consultantplus://offline/ref=D045C89BBFC525ECFF227CDE327810B139083B8A5360C7492569C136F8FBD29C6EF68204A53BDD9Et2zDE" TargetMode="External"/><Relationship Id="rId32" Type="http://schemas.openxmlformats.org/officeDocument/2006/relationships/hyperlink" Target="consultantplus://offline/ref=D045C89BBFC525ECFF227CDE327810B1310C38825C6D9A432D30CD34FFF48D8B69BF8E05A53BD8t9z5E" TargetMode="External"/><Relationship Id="rId5" Type="http://schemas.openxmlformats.org/officeDocument/2006/relationships/hyperlink" Target="consultantplus://offline/ref=D045C89BBFC525ECFF227CDE327810B1390C3C825763C7492569C136F8FBD29C6EF68204A53BDC9Ct2zEE" TargetMode="External"/><Relationship Id="rId15" Type="http://schemas.openxmlformats.org/officeDocument/2006/relationships/hyperlink" Target="consultantplus://offline/ref=D045C89BBFC525ECFF227CDE327810B1390C3C825760C7492569C136F8FBD29C6EF68204A53BDC9Ct2zEE" TargetMode="External"/><Relationship Id="rId23" Type="http://schemas.openxmlformats.org/officeDocument/2006/relationships/hyperlink" Target="consultantplus://offline/ref=D045C89BBFC525ECFF227CDE327810B139083B8A5360C7492569C136F8FBD29C6EF68204A53BDD9Et2zFE" TargetMode="External"/><Relationship Id="rId28" Type="http://schemas.openxmlformats.org/officeDocument/2006/relationships/hyperlink" Target="consultantplus://offline/ref=D045C89BBFC525ECFF227CDE327810B1390C3C825763C7492569C136F8FBD29C6EF68204A53BDC9Et2zFE" TargetMode="External"/><Relationship Id="rId10" Type="http://schemas.openxmlformats.org/officeDocument/2006/relationships/hyperlink" Target="consultantplus://offline/ref=D045C89BBFC525ECFF227CDE327810B1390C3C825763C7492569C136F8FBD29C6EF68204A53BDC9Ct2z2E" TargetMode="External"/><Relationship Id="rId19" Type="http://schemas.openxmlformats.org/officeDocument/2006/relationships/hyperlink" Target="consultantplus://offline/ref=D045C89BBFC525ECFF227CDE327810B139083B8A5360C7492569C136F8FBD29C6EF68204A53BDD9Et2z9E" TargetMode="External"/><Relationship Id="rId31" Type="http://schemas.openxmlformats.org/officeDocument/2006/relationships/hyperlink" Target="consultantplus://offline/ref=D045C89BBFC525ECFF227CDE327810B139083E895C6FC7492569C136F8FBD29C6EF68204A539D594t2z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45C89BBFC525ECFF227CDE327810B139083E895565C7492569C136F8FBD29C6EF68204A53BDD9Ft2z9E" TargetMode="External"/><Relationship Id="rId14" Type="http://schemas.openxmlformats.org/officeDocument/2006/relationships/hyperlink" Target="consultantplus://offline/ref=D045C89BBFC525ECFF227CDE327810B139083B8A536EC7492569C136F8FBD29C6EF68204A53BDC9Et2zAE" TargetMode="External"/><Relationship Id="rId22" Type="http://schemas.openxmlformats.org/officeDocument/2006/relationships/hyperlink" Target="consultantplus://offline/ref=D045C89BBFC525ECFF227CDE327810B1390E3D8F5365C7492569C136F8FBD29C6EF68204A53BDC9Dt2zAE" TargetMode="External"/><Relationship Id="rId27" Type="http://schemas.openxmlformats.org/officeDocument/2006/relationships/hyperlink" Target="consultantplus://offline/ref=D045C89BBFC525ECFF227CDE327810B139083B8A5360C7492569C136F8FBD29C6EF68204A53BDD9Et2z9E" TargetMode="External"/><Relationship Id="rId30" Type="http://schemas.openxmlformats.org/officeDocument/2006/relationships/hyperlink" Target="consultantplus://offline/ref=D045C89BBFC525ECFF227CDE327810B1390C3C825763C7492569C136F8FBD29C6EF68204A53BDC9Et2zDE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D045C89BBFC525ECFF227CDE327810B1390C3C825760C7492569C136F8FBD29C6EF68204A53BDC9Ct2z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Gost</cp:lastModifiedBy>
  <cp:revision>1</cp:revision>
  <dcterms:created xsi:type="dcterms:W3CDTF">2013-06-18T04:51:00Z</dcterms:created>
  <dcterms:modified xsi:type="dcterms:W3CDTF">2013-06-18T04:51:00Z</dcterms:modified>
</cp:coreProperties>
</file>